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AE" w:rsidRPr="00EC452A" w:rsidRDefault="00E576AE" w:rsidP="00E576AE">
      <w:pPr>
        <w:widowControl w:val="0"/>
        <w:spacing w:after="0" w:line="240" w:lineRule="auto"/>
        <w:ind w:right="-1"/>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 xml:space="preserve">МИНИСТЕРСТВО ОБРАЗОВАНИЯ И НАУКИ </w:t>
      </w:r>
    </w:p>
    <w:p w:rsidR="00E576AE" w:rsidRPr="00EC452A" w:rsidRDefault="00E576AE" w:rsidP="00E576AE">
      <w:pPr>
        <w:widowControl w:val="0"/>
        <w:spacing w:after="0" w:line="240" w:lineRule="auto"/>
        <w:ind w:right="-1"/>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РОССИЙСКОЙ ФЕДЕРАЦИИ</w:t>
      </w:r>
    </w:p>
    <w:p w:rsidR="00E576AE" w:rsidRPr="00EC452A" w:rsidRDefault="00E576AE" w:rsidP="00E576AE">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Федеральное государственное бюджетное образовательное</w:t>
      </w:r>
    </w:p>
    <w:p w:rsidR="00E576AE" w:rsidRPr="00EC452A" w:rsidRDefault="00E576AE" w:rsidP="00E576AE">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учреждение высшего образования</w:t>
      </w:r>
    </w:p>
    <w:p w:rsidR="00E576AE" w:rsidRPr="00EC452A" w:rsidRDefault="00E576AE" w:rsidP="00E576AE">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«ЧЕЧЕНСКИЙ ГОСУДАРСТВЕННЫЙ УНИВЕРСИТЕТ»</w:t>
      </w:r>
    </w:p>
    <w:p w:rsidR="00E576AE" w:rsidRPr="00EC452A" w:rsidRDefault="00E576AE" w:rsidP="00E576AE">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______________________________________________________________</w:t>
      </w:r>
    </w:p>
    <w:p w:rsidR="00E576AE" w:rsidRPr="00EC452A" w:rsidRDefault="00E576AE" w:rsidP="00E576AE">
      <w:pPr>
        <w:widowControl w:val="0"/>
        <w:suppressLineNumbers/>
        <w:spacing w:after="0" w:line="240" w:lineRule="auto"/>
        <w:jc w:val="center"/>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ЮРИДИЧЕСКИЙ ФАКУЛЬТЕТ</w:t>
      </w:r>
    </w:p>
    <w:p w:rsidR="00E576AE" w:rsidRPr="00EC452A" w:rsidRDefault="00E576AE" w:rsidP="00E576AE">
      <w:pPr>
        <w:keepNext/>
        <w:widowControl w:val="0"/>
        <w:spacing w:after="0" w:line="240" w:lineRule="auto"/>
        <w:jc w:val="center"/>
        <w:outlineLvl w:val="3"/>
        <w:rPr>
          <w:rFonts w:ascii="Times New Roman" w:eastAsia="Courier New" w:hAnsi="Times New Roman" w:cs="Courier New"/>
          <w:bCs/>
          <w:color w:val="000000"/>
          <w:sz w:val="24"/>
          <w:szCs w:val="24"/>
          <w:lang w:eastAsia="ru-RU" w:bidi="ru-RU"/>
        </w:rPr>
      </w:pPr>
      <w:r w:rsidRPr="00EC452A">
        <w:rPr>
          <w:rFonts w:ascii="Times New Roman" w:eastAsia="Courier New" w:hAnsi="Times New Roman" w:cs="Courier New"/>
          <w:bCs/>
          <w:color w:val="000000"/>
          <w:sz w:val="24"/>
          <w:szCs w:val="24"/>
          <w:lang w:eastAsia="ru-RU" w:bidi="ru-RU"/>
        </w:rPr>
        <w:t>Кафедра теории и технологии социальной работы</w:t>
      </w:r>
    </w:p>
    <w:p w:rsidR="00E576AE" w:rsidRPr="00EC452A" w:rsidRDefault="00E576AE" w:rsidP="00E576AE">
      <w:pPr>
        <w:widowControl w:val="0"/>
        <w:tabs>
          <w:tab w:val="left" w:leader="underscore" w:pos="8561"/>
        </w:tabs>
        <w:spacing w:after="0" w:line="240" w:lineRule="auto"/>
        <w:ind w:left="2140" w:right="1320" w:hanging="320"/>
        <w:rPr>
          <w:rFonts w:ascii="Times New Roman" w:eastAsia="Times New Roman" w:hAnsi="Times New Roman" w:cs="Times New Roman"/>
          <w:b/>
          <w:bCs/>
          <w:sz w:val="24"/>
          <w:szCs w:val="24"/>
        </w:rPr>
      </w:pPr>
    </w:p>
    <w:p w:rsidR="00E576AE" w:rsidRPr="00EC452A" w:rsidRDefault="00E576AE" w:rsidP="00E576AE">
      <w:pPr>
        <w:widowControl w:val="0"/>
        <w:spacing w:after="0" w:line="240" w:lineRule="auto"/>
        <w:rPr>
          <w:rFonts w:ascii="Times New Roman" w:eastAsia="Courier New" w:hAnsi="Times New Roman" w:cs="Courier New"/>
          <w:color w:val="000000"/>
          <w:sz w:val="24"/>
          <w:szCs w:val="24"/>
          <w:lang w:eastAsia="ru-RU" w:bidi="ru-RU"/>
        </w:rPr>
      </w:pPr>
    </w:p>
    <w:p w:rsidR="00E576AE" w:rsidRPr="00EC452A" w:rsidRDefault="00E576AE" w:rsidP="00E576AE">
      <w:pPr>
        <w:widowControl w:val="0"/>
        <w:spacing w:after="0" w:line="240" w:lineRule="auto"/>
        <w:rPr>
          <w:rFonts w:ascii="Times New Roman" w:eastAsia="Courier New" w:hAnsi="Times New Roman" w:cs="Courier New"/>
          <w:color w:val="000000"/>
          <w:sz w:val="24"/>
          <w:szCs w:val="24"/>
          <w:lang w:eastAsia="ru-RU" w:bidi="ru-RU"/>
        </w:rPr>
      </w:pPr>
    </w:p>
    <w:p w:rsidR="00E576AE" w:rsidRPr="00EC452A" w:rsidRDefault="00E576AE" w:rsidP="00E576AE">
      <w:pPr>
        <w:widowControl w:val="0"/>
        <w:spacing w:after="0" w:line="240" w:lineRule="auto"/>
        <w:rPr>
          <w:rFonts w:ascii="Times New Roman" w:eastAsia="Courier New" w:hAnsi="Times New Roman" w:cs="Courier New"/>
          <w:color w:val="000000"/>
          <w:sz w:val="24"/>
          <w:szCs w:val="24"/>
          <w:lang w:eastAsia="ru-RU" w:bidi="ru-RU"/>
        </w:rPr>
      </w:pPr>
    </w:p>
    <w:p w:rsidR="00E576AE" w:rsidRDefault="00E576AE" w:rsidP="00E576AE">
      <w:pPr>
        <w:widowControl w:val="0"/>
        <w:spacing w:after="0" w:line="240" w:lineRule="auto"/>
        <w:ind w:right="540"/>
        <w:jc w:val="center"/>
        <w:rPr>
          <w:rFonts w:ascii="Times New Roman" w:eastAsia="Times New Roman" w:hAnsi="Times New Roman" w:cs="Times New Roman"/>
          <w:b/>
          <w:bCs/>
          <w:sz w:val="24"/>
          <w:szCs w:val="24"/>
        </w:rPr>
      </w:pPr>
      <w:bookmarkStart w:id="0" w:name="bookmark19"/>
      <w:r>
        <w:rPr>
          <w:rFonts w:ascii="Times New Roman" w:eastAsia="Times New Roman" w:hAnsi="Times New Roman" w:cs="Times New Roman"/>
          <w:b/>
          <w:bCs/>
          <w:sz w:val="24"/>
          <w:szCs w:val="24"/>
        </w:rPr>
        <w:t>ФОНД ОЦЕНОЧНЫХ СРЕДСТВ</w:t>
      </w:r>
    </w:p>
    <w:p w:rsidR="00E576AE" w:rsidRPr="00EC452A" w:rsidRDefault="00E576AE" w:rsidP="00E576AE">
      <w:pPr>
        <w:widowControl w:val="0"/>
        <w:spacing w:after="0" w:line="240" w:lineRule="auto"/>
        <w:ind w:right="540"/>
        <w:jc w:val="center"/>
        <w:rPr>
          <w:rFonts w:ascii="Times New Roman" w:eastAsia="Times New Roman" w:hAnsi="Times New Roman" w:cs="Times New Roman"/>
          <w:b/>
          <w:bCs/>
          <w:sz w:val="24"/>
          <w:szCs w:val="24"/>
        </w:rPr>
      </w:pPr>
      <w:r w:rsidRPr="00EC452A">
        <w:rPr>
          <w:rFonts w:ascii="Times New Roman" w:eastAsia="Times New Roman" w:hAnsi="Times New Roman" w:cs="Times New Roman"/>
          <w:b/>
          <w:bCs/>
          <w:sz w:val="24"/>
          <w:szCs w:val="24"/>
        </w:rPr>
        <w:t>УЧЕБНОЙ ДИСЦИПЛИНЫ</w:t>
      </w:r>
      <w:bookmarkEnd w:id="0"/>
    </w:p>
    <w:p w:rsidR="00E576AE" w:rsidRPr="00261535" w:rsidRDefault="00E576AE" w:rsidP="00E576AE">
      <w:pPr>
        <w:widowControl w:val="0"/>
        <w:spacing w:after="0" w:line="240" w:lineRule="auto"/>
        <w:ind w:right="540"/>
        <w:jc w:val="center"/>
        <w:rPr>
          <w:rFonts w:ascii="Times New Roman" w:eastAsia="Times New Roman" w:hAnsi="Times New Roman" w:cs="Times New Roman"/>
          <w:b/>
          <w:bCs/>
          <w:sz w:val="24"/>
          <w:szCs w:val="24"/>
          <w:u w:val="single"/>
        </w:rPr>
      </w:pPr>
      <w:r w:rsidRPr="00397E3D">
        <w:rPr>
          <w:rFonts w:ascii="Times New Roman" w:eastAsia="Times New Roman" w:hAnsi="Times New Roman" w:cs="Times New Roman"/>
          <w:b/>
          <w:bCs/>
          <w:sz w:val="24"/>
          <w:szCs w:val="24"/>
          <w:u w:val="single"/>
        </w:rPr>
        <w:t>«</w:t>
      </w:r>
      <w:r w:rsidRPr="00261535">
        <w:rPr>
          <w:rFonts w:ascii="Times New Roman" w:eastAsia="Times New Roman" w:hAnsi="Times New Roman" w:cs="Times New Roman"/>
          <w:b/>
          <w:bCs/>
          <w:sz w:val="24"/>
          <w:szCs w:val="24"/>
          <w:u w:val="single"/>
          <w:lang w:bidi="ru-RU"/>
        </w:rPr>
        <w:t>Профессиональное становление педагога высшей школы»</w:t>
      </w:r>
    </w:p>
    <w:p w:rsidR="00E576AE" w:rsidRPr="00EC452A" w:rsidRDefault="00E576AE" w:rsidP="00E576AE">
      <w:pPr>
        <w:widowControl w:val="0"/>
        <w:spacing w:after="0" w:line="240" w:lineRule="auto"/>
        <w:ind w:right="540"/>
        <w:jc w:val="center"/>
        <w:rPr>
          <w:rFonts w:ascii="Times New Roman" w:eastAsia="Times New Roman" w:hAnsi="Times New Roman" w:cs="Times New Roman"/>
          <w:b/>
          <w:bCs/>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E576AE" w:rsidRPr="00EC452A" w:rsidTr="00A67E42">
        <w:tc>
          <w:tcPr>
            <w:tcW w:w="4821"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Образование и педагогические науки</w:t>
            </w:r>
          </w:p>
        </w:tc>
      </w:tr>
      <w:tr w:rsidR="00E576AE" w:rsidRPr="00EC452A" w:rsidTr="00A67E42">
        <w:tc>
          <w:tcPr>
            <w:tcW w:w="4821"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44.06.01</w:t>
            </w:r>
          </w:p>
        </w:tc>
      </w:tr>
      <w:tr w:rsidR="00E576AE" w:rsidRPr="00EC452A" w:rsidTr="00A67E42">
        <w:trPr>
          <w:trHeight w:val="581"/>
        </w:trPr>
        <w:tc>
          <w:tcPr>
            <w:tcW w:w="4821"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Теория и методика профессионального образования,13.00.08</w:t>
            </w:r>
          </w:p>
        </w:tc>
      </w:tr>
      <w:tr w:rsidR="00E576AE" w:rsidRPr="00EC452A" w:rsidTr="00A67E42">
        <w:trPr>
          <w:trHeight w:val="740"/>
        </w:trPr>
        <w:tc>
          <w:tcPr>
            <w:tcW w:w="4821"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Исследователь. Преподаватель-исследователь</w:t>
            </w:r>
          </w:p>
        </w:tc>
      </w:tr>
      <w:tr w:rsidR="00E576AE" w:rsidRPr="00EC452A" w:rsidTr="00A67E42">
        <w:tc>
          <w:tcPr>
            <w:tcW w:w="4821"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Заочная</w:t>
            </w:r>
          </w:p>
        </w:tc>
      </w:tr>
      <w:tr w:rsidR="00E576AE" w:rsidRPr="00EC452A" w:rsidTr="00A67E42">
        <w:tc>
          <w:tcPr>
            <w:tcW w:w="4821"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E576AE" w:rsidRPr="00EC452A" w:rsidRDefault="00E576AE" w:rsidP="00A67E42">
            <w:pP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Б1.В.ОД.5</w:t>
            </w:r>
          </w:p>
        </w:tc>
      </w:tr>
    </w:tbl>
    <w:p w:rsidR="00E576AE" w:rsidRPr="00EC452A" w:rsidRDefault="00E576AE" w:rsidP="00E576AE">
      <w:pPr>
        <w:widowControl w:val="0"/>
        <w:spacing w:after="150" w:line="240" w:lineRule="auto"/>
        <w:ind w:right="540"/>
        <w:jc w:val="center"/>
        <w:rPr>
          <w:rFonts w:ascii="Times New Roman" w:eastAsia="Times New Roman" w:hAnsi="Times New Roman" w:cs="Times New Roman"/>
          <w:b/>
          <w:bCs/>
          <w:sz w:val="24"/>
          <w:szCs w:val="24"/>
        </w:rPr>
      </w:pPr>
    </w:p>
    <w:p w:rsidR="00E576AE" w:rsidRPr="00EC452A" w:rsidRDefault="00E576AE" w:rsidP="00E576AE">
      <w:pPr>
        <w:widowControl w:val="0"/>
        <w:spacing w:after="150" w:line="240" w:lineRule="auto"/>
        <w:ind w:right="540"/>
        <w:jc w:val="center"/>
        <w:rPr>
          <w:rFonts w:ascii="Times New Roman" w:eastAsia="Times New Roman" w:hAnsi="Times New Roman" w:cs="Times New Roman"/>
          <w:b/>
          <w:bCs/>
          <w:sz w:val="24"/>
          <w:szCs w:val="24"/>
        </w:rPr>
      </w:pPr>
    </w:p>
    <w:p w:rsidR="00E576AE" w:rsidRPr="00EC452A" w:rsidRDefault="00E576AE" w:rsidP="00E576AE">
      <w:pPr>
        <w:widowControl w:val="0"/>
        <w:spacing w:after="150" w:line="240" w:lineRule="auto"/>
        <w:ind w:right="540"/>
        <w:jc w:val="center"/>
        <w:rPr>
          <w:rFonts w:ascii="Times New Roman" w:eastAsia="Times New Roman" w:hAnsi="Times New Roman" w:cs="Times New Roman"/>
          <w:b/>
          <w:bCs/>
          <w:sz w:val="24"/>
          <w:szCs w:val="24"/>
        </w:rPr>
      </w:pPr>
    </w:p>
    <w:p w:rsidR="00E576AE" w:rsidRPr="00EC452A" w:rsidRDefault="00E576AE" w:rsidP="00E576AE">
      <w:pPr>
        <w:widowControl w:val="0"/>
        <w:spacing w:after="150" w:line="240" w:lineRule="auto"/>
        <w:ind w:right="540"/>
        <w:jc w:val="center"/>
        <w:rPr>
          <w:rFonts w:ascii="Times New Roman" w:eastAsia="Times New Roman" w:hAnsi="Times New Roman" w:cs="Times New Roman"/>
          <w:b/>
          <w:bCs/>
          <w:sz w:val="24"/>
          <w:szCs w:val="24"/>
        </w:rPr>
      </w:pPr>
    </w:p>
    <w:p w:rsidR="00E576AE" w:rsidRPr="00EC452A" w:rsidRDefault="00E576AE" w:rsidP="00E576AE">
      <w:pPr>
        <w:widowControl w:val="0"/>
        <w:spacing w:after="150" w:line="240" w:lineRule="auto"/>
        <w:ind w:right="540"/>
        <w:jc w:val="center"/>
        <w:rPr>
          <w:rFonts w:ascii="Times New Roman" w:eastAsia="Times New Roman" w:hAnsi="Times New Roman" w:cs="Times New Roman"/>
          <w:b/>
          <w:bCs/>
          <w:sz w:val="24"/>
          <w:szCs w:val="24"/>
        </w:rPr>
      </w:pPr>
    </w:p>
    <w:p w:rsidR="00E576AE" w:rsidRPr="00EC452A" w:rsidRDefault="00E576AE" w:rsidP="00E576AE">
      <w:pPr>
        <w:widowControl w:val="0"/>
        <w:spacing w:after="150" w:line="240" w:lineRule="auto"/>
        <w:ind w:right="540"/>
        <w:jc w:val="center"/>
        <w:rPr>
          <w:rFonts w:ascii="Times New Roman" w:eastAsia="Times New Roman" w:hAnsi="Times New Roman" w:cs="Times New Roman"/>
          <w:b/>
          <w:bCs/>
          <w:sz w:val="24"/>
          <w:szCs w:val="24"/>
        </w:rPr>
      </w:pPr>
    </w:p>
    <w:p w:rsidR="00E576AE" w:rsidRPr="00EC452A" w:rsidRDefault="00E576AE" w:rsidP="00E576AE">
      <w:pPr>
        <w:widowControl w:val="0"/>
        <w:spacing w:after="150" w:line="240" w:lineRule="auto"/>
        <w:ind w:right="540"/>
        <w:jc w:val="center"/>
        <w:rPr>
          <w:rFonts w:ascii="Times New Roman" w:eastAsia="Times New Roman" w:hAnsi="Times New Roman" w:cs="Times New Roman"/>
          <w:b/>
          <w:bCs/>
          <w:sz w:val="24"/>
          <w:szCs w:val="24"/>
        </w:rPr>
      </w:pPr>
    </w:p>
    <w:p w:rsidR="00E576AE" w:rsidRPr="00EC452A" w:rsidRDefault="00E576AE" w:rsidP="00E576AE">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E576AE" w:rsidRPr="00EC452A" w:rsidRDefault="00E576AE" w:rsidP="00E576AE">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E576AE" w:rsidRPr="00EC452A" w:rsidRDefault="00E576AE" w:rsidP="00E576AE">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E576AE" w:rsidRPr="00EC452A" w:rsidRDefault="00E576AE" w:rsidP="00E576AE">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E576AE" w:rsidRPr="00EC452A" w:rsidRDefault="00E576AE" w:rsidP="00E576AE">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Грозный, 2017г.</w:t>
      </w:r>
    </w:p>
    <w:p w:rsidR="00E576AE" w:rsidRPr="00EC452A" w:rsidRDefault="00E576AE" w:rsidP="00E576AE">
      <w:pPr>
        <w:widowControl w:val="0"/>
        <w:spacing w:after="0" w:line="240" w:lineRule="auto"/>
        <w:jc w:val="both"/>
        <w:rPr>
          <w:rFonts w:ascii="Times New Roman" w:eastAsia="Courier New" w:hAnsi="Times New Roman" w:cs="Times New Roman"/>
          <w:bCs/>
          <w:color w:val="000000"/>
          <w:sz w:val="24"/>
          <w:szCs w:val="24"/>
          <w:lang w:eastAsia="ru-RU" w:bidi="ru-RU"/>
        </w:rPr>
      </w:pPr>
      <w:r w:rsidRPr="00EC452A">
        <w:rPr>
          <w:rFonts w:ascii="Times New Roman" w:eastAsia="Courier New" w:hAnsi="Times New Roman" w:cs="Courier New"/>
          <w:color w:val="000000"/>
          <w:sz w:val="24"/>
          <w:szCs w:val="24"/>
          <w:lang w:eastAsia="ru-RU" w:bidi="ru-RU"/>
        </w:rPr>
        <w:br w:type="page"/>
      </w:r>
      <w:r w:rsidRPr="00EC452A">
        <w:rPr>
          <w:rFonts w:ascii="Times New Roman" w:eastAsia="Courier New" w:hAnsi="Times New Roman" w:cs="Courier New"/>
          <w:color w:val="000000"/>
          <w:sz w:val="24"/>
          <w:szCs w:val="24"/>
          <w:lang w:eastAsia="ru-RU" w:bidi="ru-RU"/>
        </w:rPr>
        <w:lastRenderedPageBreak/>
        <w:tab/>
      </w:r>
      <w:r w:rsidRPr="00EC452A">
        <w:rPr>
          <w:rFonts w:ascii="Times New Roman" w:eastAsia="Courier New" w:hAnsi="Times New Roman" w:cs="Times New Roman"/>
          <w:b/>
          <w:color w:val="000000"/>
          <w:sz w:val="24"/>
          <w:szCs w:val="24"/>
          <w:lang w:eastAsia="ru-RU" w:bidi="ru-RU"/>
        </w:rPr>
        <w:t>Ярычев Н.У.</w:t>
      </w:r>
      <w:r w:rsidRPr="00EC452A">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 xml:space="preserve">Фонд оценочных средств </w:t>
      </w:r>
      <w:r w:rsidRPr="00EC452A">
        <w:rPr>
          <w:rFonts w:ascii="Times New Roman" w:eastAsia="Courier New" w:hAnsi="Times New Roman" w:cs="Times New Roman"/>
          <w:color w:val="000000"/>
          <w:sz w:val="24"/>
          <w:szCs w:val="24"/>
          <w:lang w:eastAsia="ru-RU" w:bidi="ru-RU"/>
        </w:rPr>
        <w:t xml:space="preserve">учебной дисциплины </w:t>
      </w:r>
      <w:r w:rsidRPr="00EC452A">
        <w:rPr>
          <w:rFonts w:ascii="Times New Roman" w:eastAsia="Courier New" w:hAnsi="Times New Roman" w:cs="Times New Roman"/>
          <w:bCs/>
          <w:color w:val="000000"/>
          <w:sz w:val="24"/>
          <w:szCs w:val="24"/>
          <w:lang w:eastAsia="ru-RU" w:bidi="ru-RU"/>
        </w:rPr>
        <w:t>«</w:t>
      </w:r>
      <w:r w:rsidRPr="00261535">
        <w:rPr>
          <w:rFonts w:ascii="Times New Roman" w:eastAsia="Courier New" w:hAnsi="Times New Roman" w:cs="Times New Roman"/>
          <w:bCs/>
          <w:color w:val="000000"/>
          <w:sz w:val="24"/>
          <w:szCs w:val="24"/>
          <w:lang w:eastAsia="ru-RU" w:bidi="ru-RU"/>
        </w:rPr>
        <w:t>Профессиональное становление педагога высшей школы</w:t>
      </w:r>
      <w:r w:rsidRPr="00EC452A">
        <w:rPr>
          <w:rFonts w:ascii="Times New Roman" w:eastAsia="Courier New" w:hAnsi="Times New Roman" w:cs="Times New Roman"/>
          <w:bCs/>
          <w:color w:val="000000"/>
          <w:sz w:val="24"/>
          <w:szCs w:val="24"/>
          <w:lang w:eastAsia="ru-RU" w:bidi="ru-RU"/>
        </w:rPr>
        <w:t>»</w:t>
      </w:r>
      <w:r w:rsidRPr="00EC452A">
        <w:rPr>
          <w:rFonts w:ascii="Times New Roman" w:eastAsia="Courier New" w:hAnsi="Times New Roman" w:cs="Times New Roman"/>
          <w:color w:val="000000"/>
          <w:sz w:val="24"/>
          <w:szCs w:val="24"/>
          <w:lang w:eastAsia="ru-RU" w:bidi="ru-RU"/>
        </w:rPr>
        <w:t xml:space="preserve"> [Текст] / Сост. Н.У. Ярычев.  –  Грозный: ФГБОУ ВО «Чеченский государственный университет», 2017.</w:t>
      </w:r>
      <w:r w:rsidRPr="00EC452A">
        <w:rPr>
          <w:rFonts w:ascii="Times New Roman" w:eastAsia="Courier New" w:hAnsi="Times New Roman" w:cs="Times New Roman"/>
          <w:bCs/>
          <w:color w:val="000000"/>
          <w:kern w:val="36"/>
          <w:sz w:val="24"/>
          <w:szCs w:val="24"/>
          <w:lang w:eastAsia="ru-RU" w:bidi="ru-RU"/>
        </w:rPr>
        <w:t xml:space="preserve"> </w:t>
      </w:r>
    </w:p>
    <w:p w:rsidR="00E576AE" w:rsidRPr="00EC452A" w:rsidRDefault="00E576AE" w:rsidP="00E576AE">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E576AE" w:rsidRPr="00EC452A" w:rsidRDefault="00E576AE" w:rsidP="00E576AE">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E576AE" w:rsidRPr="00EC452A" w:rsidRDefault="00E576AE" w:rsidP="00E576AE">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E576AE" w:rsidRPr="00EC452A" w:rsidRDefault="00E576AE" w:rsidP="00E576AE">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E576AE" w:rsidRPr="00EC452A" w:rsidRDefault="00E576AE" w:rsidP="00E576AE">
      <w:pPr>
        <w:widowControl w:val="0"/>
        <w:spacing w:after="0" w:line="240" w:lineRule="auto"/>
        <w:ind w:firstLine="708"/>
        <w:jc w:val="both"/>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Фонд оценочных средств рассмотрен и одобрен</w:t>
      </w:r>
      <w:r w:rsidRPr="00EC452A">
        <w:rPr>
          <w:rFonts w:ascii="Times New Roman" w:eastAsia="Courier New" w:hAnsi="Times New Roman" w:cs="Courier New"/>
          <w:color w:val="000000"/>
          <w:sz w:val="24"/>
          <w:szCs w:val="24"/>
          <w:lang w:eastAsia="ru-RU" w:bidi="ru-RU"/>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квалификации-аспирантура)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E576AE" w:rsidRPr="00EC452A" w:rsidRDefault="00E576AE" w:rsidP="00E576AE">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E576AE" w:rsidRPr="00EC452A" w:rsidRDefault="00E576AE" w:rsidP="00E576AE">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E576AE" w:rsidRPr="00EC452A" w:rsidRDefault="00E576AE" w:rsidP="00E576AE">
      <w:pPr>
        <w:widowControl w:val="0"/>
        <w:tabs>
          <w:tab w:val="left" w:pos="1418"/>
        </w:tabs>
        <w:spacing w:after="0" w:line="240" w:lineRule="auto"/>
        <w:jc w:val="center"/>
        <w:rPr>
          <w:rFonts w:ascii="Times New Roman" w:eastAsia="MS Mincho" w:hAnsi="Times New Roman" w:cs="Courier New"/>
          <w:b/>
          <w:bCs/>
          <w:color w:val="000000"/>
          <w:sz w:val="24"/>
          <w:szCs w:val="24"/>
          <w:lang w:eastAsia="ja-JP" w:bidi="ru-RU"/>
        </w:rPr>
      </w:pPr>
    </w:p>
    <w:p w:rsidR="00E576AE" w:rsidRPr="00EC452A" w:rsidRDefault="00E576AE" w:rsidP="00E576AE">
      <w:pPr>
        <w:widowControl w:val="0"/>
        <w:tabs>
          <w:tab w:val="left" w:pos="1418"/>
        </w:tabs>
        <w:spacing w:after="0" w:line="240" w:lineRule="auto"/>
        <w:rPr>
          <w:rFonts w:ascii="Times New Roman" w:eastAsia="MS Mincho" w:hAnsi="Times New Roman" w:cs="Courier New"/>
          <w:b/>
          <w:bCs/>
          <w:color w:val="000000"/>
          <w:sz w:val="24"/>
          <w:szCs w:val="24"/>
          <w:lang w:eastAsia="ja-JP" w:bidi="ru-RU"/>
        </w:rPr>
      </w:pPr>
    </w:p>
    <w:tbl>
      <w:tblPr>
        <w:tblW w:w="9606" w:type="dxa"/>
        <w:tblLook w:val="01E0" w:firstRow="1" w:lastRow="1" w:firstColumn="1" w:lastColumn="1" w:noHBand="0" w:noVBand="0"/>
      </w:tblPr>
      <w:tblGrid>
        <w:gridCol w:w="9606"/>
      </w:tblGrid>
      <w:tr w:rsidR="00E576AE" w:rsidRPr="00EC452A" w:rsidTr="00A67E42">
        <w:tc>
          <w:tcPr>
            <w:tcW w:w="9606" w:type="dxa"/>
          </w:tcPr>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r w:rsidRPr="00EC452A">
              <w:rPr>
                <w:rFonts w:ascii="Times New Roman" w:eastAsia="Calibri" w:hAnsi="Times New Roman" w:cs="Courier New"/>
                <w:color w:val="000000"/>
                <w:sz w:val="24"/>
                <w:szCs w:val="24"/>
                <w:lang w:bidi="ru-RU"/>
              </w:rPr>
              <w:sym w:font="Symbol" w:char="F0E3"/>
            </w:r>
            <w:r w:rsidRPr="00EC452A">
              <w:rPr>
                <w:rFonts w:ascii="Times New Roman" w:eastAsia="Calibri" w:hAnsi="Times New Roman" w:cs="Courier New"/>
                <w:color w:val="000000"/>
                <w:sz w:val="24"/>
                <w:szCs w:val="24"/>
                <w:lang w:bidi="ru-RU"/>
              </w:rPr>
              <w:t xml:space="preserve"> Ярычев Н.У., 2017</w:t>
            </w: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r w:rsidRPr="00EC452A">
              <w:rPr>
                <w:rFonts w:ascii="Times New Roman" w:eastAsia="Calibri" w:hAnsi="Times New Roman" w:cs="Courier New"/>
                <w:color w:val="000000"/>
                <w:sz w:val="24"/>
                <w:szCs w:val="24"/>
                <w:lang w:bidi="ru-RU"/>
              </w:rPr>
              <w:sym w:font="Symbol" w:char="F0E3"/>
            </w:r>
            <w:r w:rsidRPr="00EC452A">
              <w:rPr>
                <w:rFonts w:ascii="Times New Roman" w:eastAsia="Calibri" w:hAnsi="Times New Roman" w:cs="Courier New"/>
                <w:color w:val="000000"/>
                <w:sz w:val="24"/>
                <w:szCs w:val="24"/>
                <w:lang w:bidi="ru-RU"/>
              </w:rPr>
              <w:t xml:space="preserve"> ФГБОУ ВО «Чеченский государственный университет», 2017</w:t>
            </w:r>
          </w:p>
          <w:p w:rsidR="00E576AE" w:rsidRPr="00EC452A" w:rsidRDefault="00E576AE" w:rsidP="00A67E42">
            <w:pPr>
              <w:widowControl w:val="0"/>
              <w:suppressLineNumbers/>
              <w:spacing w:after="0" w:line="240" w:lineRule="auto"/>
              <w:rPr>
                <w:rFonts w:ascii="Times New Roman" w:eastAsia="Calibri" w:hAnsi="Times New Roman" w:cs="Courier New"/>
                <w:color w:val="000000"/>
                <w:sz w:val="24"/>
                <w:szCs w:val="24"/>
                <w:lang w:bidi="ru-RU"/>
              </w:rPr>
            </w:pPr>
          </w:p>
        </w:tc>
      </w:tr>
    </w:tbl>
    <w:p w:rsidR="00866618" w:rsidRPr="00995DC1" w:rsidRDefault="00E576AE" w:rsidP="00866618">
      <w:pPr>
        <w:jc w:val="center"/>
        <w:rPr>
          <w:rFonts w:ascii="Times New Roman" w:eastAsia="Calibri" w:hAnsi="Times New Roman" w:cs="Times New Roman"/>
          <w:b/>
        </w:rPr>
      </w:pPr>
      <w:r w:rsidRPr="00EC452A">
        <w:rPr>
          <w:rFonts w:ascii="Times New Roman" w:eastAsia="Courier New" w:hAnsi="Times New Roman" w:cs="Courier New"/>
          <w:color w:val="000000"/>
          <w:sz w:val="24"/>
          <w:szCs w:val="24"/>
          <w:lang w:eastAsia="ru-RU" w:bidi="ru-RU"/>
        </w:rPr>
        <w:br w:type="page"/>
      </w:r>
      <w:r w:rsidR="00866618" w:rsidRPr="00995DC1">
        <w:rPr>
          <w:rFonts w:ascii="Times New Roman" w:eastAsia="Calibri" w:hAnsi="Times New Roman" w:cs="Times New Roman"/>
          <w:b/>
        </w:rPr>
        <w:lastRenderedPageBreak/>
        <w:t>Содержание</w:t>
      </w:r>
    </w:p>
    <w:p w:rsidR="00866618" w:rsidRPr="00995DC1" w:rsidRDefault="00866618" w:rsidP="00866618">
      <w:pPr>
        <w:jc w:val="center"/>
        <w:outlineLvl w:val="0"/>
        <w:rPr>
          <w:rFonts w:ascii="Times New Roman" w:eastAsia="Calibri" w:hAnsi="Times New Roman" w:cs="Times New Roman"/>
        </w:rPr>
      </w:pPr>
    </w:p>
    <w:p w:rsidR="00866618" w:rsidRPr="00995DC1" w:rsidRDefault="00866618" w:rsidP="00866618">
      <w:pPr>
        <w:jc w:val="center"/>
        <w:outlineLvl w:val="0"/>
        <w:rPr>
          <w:rFonts w:ascii="Times New Roman" w:eastAsia="Times New Roman" w:hAnsi="Times New Roman" w:cs="Times New Roman"/>
          <w:b/>
          <w:bCs/>
          <w:kern w:val="36"/>
        </w:rPr>
      </w:pPr>
      <w:r w:rsidRPr="00995DC1">
        <w:rPr>
          <w:rFonts w:ascii="Times New Roman" w:eastAsia="Calibri" w:hAnsi="Times New Roman" w:cs="Times New Roman"/>
        </w:rPr>
        <w:t xml:space="preserve">  </w:t>
      </w:r>
    </w:p>
    <w:tbl>
      <w:tblPr>
        <w:tblW w:w="9636" w:type="dxa"/>
        <w:tblLook w:val="01E0" w:firstRow="1" w:lastRow="1" w:firstColumn="1" w:lastColumn="1" w:noHBand="0" w:noVBand="0"/>
      </w:tblPr>
      <w:tblGrid>
        <w:gridCol w:w="576"/>
        <w:gridCol w:w="8604"/>
        <w:gridCol w:w="456"/>
      </w:tblGrid>
      <w:tr w:rsidR="00866618" w:rsidRPr="00995DC1" w:rsidTr="00A67E42">
        <w:trPr>
          <w:trHeight w:val="636"/>
        </w:trPr>
        <w:tc>
          <w:tcPr>
            <w:tcW w:w="576" w:type="dxa"/>
          </w:tcPr>
          <w:p w:rsidR="00866618" w:rsidRPr="00995DC1" w:rsidRDefault="00866618" w:rsidP="00A67E42">
            <w:pPr>
              <w:numPr>
                <w:ilvl w:val="0"/>
                <w:numId w:val="1"/>
              </w:numPr>
              <w:autoSpaceDE w:val="0"/>
              <w:autoSpaceDN w:val="0"/>
              <w:adjustRightInd w:val="0"/>
              <w:jc w:val="both"/>
              <w:rPr>
                <w:rFonts w:ascii="Times New Roman" w:eastAsia="Times New Roman" w:hAnsi="Times New Roman" w:cs="Times New Roman"/>
              </w:rPr>
            </w:pPr>
          </w:p>
        </w:tc>
        <w:tc>
          <w:tcPr>
            <w:tcW w:w="8604" w:type="dxa"/>
          </w:tcPr>
          <w:p w:rsidR="00866618" w:rsidRPr="00995DC1" w:rsidRDefault="00866618" w:rsidP="00A67E42">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Перечень компетенций с указанием этапов их формирования в процессе освоения образовательной программы</w:t>
            </w:r>
          </w:p>
        </w:tc>
        <w:tc>
          <w:tcPr>
            <w:tcW w:w="456" w:type="dxa"/>
          </w:tcPr>
          <w:p w:rsidR="00866618" w:rsidRPr="00995DC1" w:rsidRDefault="00866618" w:rsidP="00A67E42">
            <w:pPr>
              <w:rPr>
                <w:rFonts w:ascii="Times New Roman" w:eastAsia="Calibri" w:hAnsi="Times New Roman" w:cs="Times New Roman"/>
              </w:rPr>
            </w:pPr>
            <w:r w:rsidRPr="00995DC1">
              <w:rPr>
                <w:rFonts w:ascii="Times New Roman" w:eastAsia="Calibri" w:hAnsi="Times New Roman" w:cs="Times New Roman"/>
              </w:rPr>
              <w:t>4</w:t>
            </w:r>
          </w:p>
        </w:tc>
      </w:tr>
      <w:tr w:rsidR="00866618" w:rsidRPr="00995DC1" w:rsidTr="00A67E42">
        <w:trPr>
          <w:trHeight w:val="729"/>
        </w:trPr>
        <w:tc>
          <w:tcPr>
            <w:tcW w:w="576" w:type="dxa"/>
          </w:tcPr>
          <w:p w:rsidR="00866618" w:rsidRPr="00995DC1" w:rsidRDefault="00866618" w:rsidP="00A67E42">
            <w:pPr>
              <w:numPr>
                <w:ilvl w:val="0"/>
                <w:numId w:val="1"/>
              </w:numPr>
              <w:autoSpaceDE w:val="0"/>
              <w:autoSpaceDN w:val="0"/>
              <w:adjustRightInd w:val="0"/>
              <w:jc w:val="both"/>
              <w:rPr>
                <w:rFonts w:ascii="Times New Roman" w:eastAsia="Times New Roman" w:hAnsi="Times New Roman" w:cs="Times New Roman"/>
              </w:rPr>
            </w:pPr>
          </w:p>
        </w:tc>
        <w:tc>
          <w:tcPr>
            <w:tcW w:w="8604" w:type="dxa"/>
          </w:tcPr>
          <w:p w:rsidR="00866618" w:rsidRPr="00995DC1" w:rsidRDefault="00866618" w:rsidP="00A67E42">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866618" w:rsidRPr="00995DC1" w:rsidRDefault="00866618" w:rsidP="00A67E42">
            <w:pPr>
              <w:rPr>
                <w:rFonts w:ascii="Times New Roman" w:eastAsia="Calibri" w:hAnsi="Times New Roman" w:cs="Times New Roman"/>
              </w:rPr>
            </w:pPr>
            <w:r>
              <w:rPr>
                <w:rFonts w:ascii="Times New Roman" w:eastAsia="Calibri" w:hAnsi="Times New Roman" w:cs="Times New Roman"/>
              </w:rPr>
              <w:t>5</w:t>
            </w:r>
          </w:p>
        </w:tc>
      </w:tr>
      <w:tr w:rsidR="00866618" w:rsidRPr="00995DC1" w:rsidTr="00A67E42">
        <w:trPr>
          <w:trHeight w:val="427"/>
        </w:trPr>
        <w:tc>
          <w:tcPr>
            <w:tcW w:w="576" w:type="dxa"/>
          </w:tcPr>
          <w:p w:rsidR="00866618" w:rsidRPr="00995DC1" w:rsidRDefault="00866618" w:rsidP="00A67E42">
            <w:pPr>
              <w:numPr>
                <w:ilvl w:val="1"/>
                <w:numId w:val="1"/>
              </w:numPr>
              <w:autoSpaceDE w:val="0"/>
              <w:autoSpaceDN w:val="0"/>
              <w:adjustRightInd w:val="0"/>
              <w:jc w:val="both"/>
              <w:rPr>
                <w:rFonts w:ascii="Times New Roman" w:eastAsia="Times New Roman" w:hAnsi="Times New Roman" w:cs="Times New Roman"/>
              </w:rPr>
            </w:pPr>
          </w:p>
        </w:tc>
        <w:tc>
          <w:tcPr>
            <w:tcW w:w="8604" w:type="dxa"/>
          </w:tcPr>
          <w:p w:rsidR="00866618" w:rsidRPr="00995DC1" w:rsidRDefault="00866618" w:rsidP="00A67E42">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Показатели и критерии оценивания компетенций:</w:t>
            </w:r>
          </w:p>
        </w:tc>
        <w:tc>
          <w:tcPr>
            <w:tcW w:w="456" w:type="dxa"/>
          </w:tcPr>
          <w:p w:rsidR="00866618" w:rsidRPr="00995DC1" w:rsidRDefault="00866618" w:rsidP="00A67E42">
            <w:pPr>
              <w:ind w:left="-395" w:firstLine="395"/>
              <w:rPr>
                <w:rFonts w:ascii="Times New Roman" w:eastAsia="Calibri" w:hAnsi="Times New Roman" w:cs="Times New Roman"/>
              </w:rPr>
            </w:pPr>
            <w:r>
              <w:rPr>
                <w:rFonts w:ascii="Times New Roman" w:eastAsia="Calibri" w:hAnsi="Times New Roman" w:cs="Times New Roman"/>
              </w:rPr>
              <w:t>5</w:t>
            </w:r>
          </w:p>
        </w:tc>
      </w:tr>
      <w:tr w:rsidR="00866618" w:rsidRPr="00995DC1" w:rsidTr="00A67E42">
        <w:trPr>
          <w:trHeight w:val="335"/>
        </w:trPr>
        <w:tc>
          <w:tcPr>
            <w:tcW w:w="576" w:type="dxa"/>
          </w:tcPr>
          <w:p w:rsidR="00866618" w:rsidRPr="00995DC1" w:rsidRDefault="00866618" w:rsidP="00A67E42">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3.</w:t>
            </w:r>
          </w:p>
        </w:tc>
        <w:tc>
          <w:tcPr>
            <w:tcW w:w="8604" w:type="dxa"/>
          </w:tcPr>
          <w:p w:rsidR="00866618" w:rsidRPr="00995DC1" w:rsidRDefault="00866618" w:rsidP="00A67E42">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866618" w:rsidRPr="00995DC1" w:rsidRDefault="00866618" w:rsidP="00A67E42">
            <w:pPr>
              <w:rPr>
                <w:rFonts w:ascii="Times New Roman" w:eastAsia="Calibri" w:hAnsi="Times New Roman" w:cs="Times New Roman"/>
              </w:rPr>
            </w:pPr>
            <w:r w:rsidRPr="00995DC1">
              <w:rPr>
                <w:rFonts w:ascii="Times New Roman" w:eastAsia="Calibri" w:hAnsi="Times New Roman" w:cs="Times New Roman"/>
              </w:rPr>
              <w:t>6</w:t>
            </w:r>
          </w:p>
        </w:tc>
      </w:tr>
      <w:tr w:rsidR="00866618" w:rsidRPr="00995DC1" w:rsidTr="00A67E42">
        <w:trPr>
          <w:trHeight w:val="374"/>
        </w:trPr>
        <w:tc>
          <w:tcPr>
            <w:tcW w:w="576" w:type="dxa"/>
          </w:tcPr>
          <w:p w:rsidR="00866618" w:rsidRPr="00995DC1" w:rsidRDefault="00866618" w:rsidP="00A67E42">
            <w:pPr>
              <w:autoSpaceDE w:val="0"/>
              <w:autoSpaceDN w:val="0"/>
              <w:adjustRightInd w:val="0"/>
              <w:spacing w:after="200"/>
              <w:jc w:val="both"/>
              <w:rPr>
                <w:rFonts w:ascii="Times New Roman" w:eastAsia="Times New Roman" w:hAnsi="Times New Roman" w:cs="Times New Roman"/>
              </w:rPr>
            </w:pPr>
            <w:r w:rsidRPr="00995DC1">
              <w:rPr>
                <w:rFonts w:ascii="Times New Roman" w:eastAsia="Times New Roman" w:hAnsi="Times New Roman" w:cs="Times New Roman"/>
              </w:rPr>
              <w:t>3.1.</w:t>
            </w:r>
          </w:p>
        </w:tc>
        <w:tc>
          <w:tcPr>
            <w:tcW w:w="8604" w:type="dxa"/>
          </w:tcPr>
          <w:p w:rsidR="00866618" w:rsidRPr="00995DC1" w:rsidRDefault="00866618" w:rsidP="00A67E42">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Вопросы к </w:t>
            </w:r>
            <w:r w:rsidRPr="00995DC1">
              <w:rPr>
                <w:rFonts w:ascii="Times New Roman" w:eastAsia="Times New Roman" w:hAnsi="Times New Roman" w:cs="Times New Roman"/>
              </w:rPr>
              <w:t xml:space="preserve"> зачету</w:t>
            </w:r>
          </w:p>
        </w:tc>
        <w:tc>
          <w:tcPr>
            <w:tcW w:w="456" w:type="dxa"/>
          </w:tcPr>
          <w:p w:rsidR="00866618" w:rsidRPr="00995DC1" w:rsidRDefault="00866618" w:rsidP="00A67E42">
            <w:pPr>
              <w:rPr>
                <w:rFonts w:ascii="Times New Roman" w:eastAsia="Calibri" w:hAnsi="Times New Roman" w:cs="Times New Roman"/>
              </w:rPr>
            </w:pPr>
            <w:r w:rsidRPr="00995DC1">
              <w:rPr>
                <w:rFonts w:ascii="Times New Roman" w:eastAsia="Calibri" w:hAnsi="Times New Roman" w:cs="Times New Roman"/>
              </w:rPr>
              <w:t>6</w:t>
            </w:r>
          </w:p>
        </w:tc>
      </w:tr>
      <w:tr w:rsidR="00866618" w:rsidRPr="00995DC1" w:rsidTr="00A67E42">
        <w:trPr>
          <w:trHeight w:val="368"/>
        </w:trPr>
        <w:tc>
          <w:tcPr>
            <w:tcW w:w="576" w:type="dxa"/>
          </w:tcPr>
          <w:p w:rsidR="00866618" w:rsidRDefault="00866618" w:rsidP="00A67E42">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3.2.</w:t>
            </w:r>
          </w:p>
          <w:p w:rsidR="00866618" w:rsidRDefault="00866618" w:rsidP="00A67E42">
            <w:pPr>
              <w:rPr>
                <w:rFonts w:ascii="Times New Roman" w:eastAsia="Times New Roman" w:hAnsi="Times New Roman" w:cs="Times New Roman"/>
              </w:rPr>
            </w:pPr>
          </w:p>
          <w:p w:rsidR="00866618" w:rsidRPr="001467CD" w:rsidRDefault="00866618" w:rsidP="00A67E42">
            <w:pPr>
              <w:rPr>
                <w:rFonts w:ascii="Times New Roman" w:eastAsia="Times New Roman" w:hAnsi="Times New Roman" w:cs="Times New Roman"/>
              </w:rPr>
            </w:pPr>
            <w:r>
              <w:rPr>
                <w:rFonts w:ascii="Times New Roman" w:eastAsia="Times New Roman" w:hAnsi="Times New Roman" w:cs="Times New Roman"/>
              </w:rPr>
              <w:t>4.</w:t>
            </w:r>
          </w:p>
        </w:tc>
        <w:tc>
          <w:tcPr>
            <w:tcW w:w="8604" w:type="dxa"/>
          </w:tcPr>
          <w:p w:rsidR="00866618" w:rsidRPr="001467CD" w:rsidRDefault="00866618" w:rsidP="00A67E42">
            <w:pPr>
              <w:autoSpaceDE w:val="0"/>
              <w:autoSpaceDN w:val="0"/>
              <w:adjustRightInd w:val="0"/>
              <w:jc w:val="both"/>
              <w:rPr>
                <w:rFonts w:ascii="Times New Roman" w:eastAsia="Times New Roman" w:hAnsi="Times New Roman" w:cs="Times New Roman"/>
              </w:rPr>
            </w:pPr>
            <w:r w:rsidRPr="001467CD">
              <w:rPr>
                <w:rFonts w:ascii="Times New Roman" w:eastAsia="Times New Roman" w:hAnsi="Times New Roman" w:cs="Times New Roman"/>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866618" w:rsidRPr="001467CD" w:rsidRDefault="00866618" w:rsidP="00A67E42">
            <w:pPr>
              <w:autoSpaceDE w:val="0"/>
              <w:autoSpaceDN w:val="0"/>
              <w:adjustRightInd w:val="0"/>
              <w:jc w:val="both"/>
              <w:rPr>
                <w:rFonts w:ascii="Times New Roman" w:eastAsia="Times New Roman" w:hAnsi="Times New Roman" w:cs="Times New Roman"/>
              </w:rPr>
            </w:pPr>
            <w:r w:rsidRPr="001467CD">
              <w:rPr>
                <w:rFonts w:ascii="Times New Roman" w:eastAsia="Times New Roman" w:hAnsi="Times New Roman" w:cs="Times New Roman"/>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66618" w:rsidRPr="00995DC1" w:rsidRDefault="00866618" w:rsidP="00A67E42">
            <w:pPr>
              <w:autoSpaceDE w:val="0"/>
              <w:autoSpaceDN w:val="0"/>
              <w:adjustRightInd w:val="0"/>
              <w:jc w:val="both"/>
              <w:rPr>
                <w:rFonts w:ascii="Times New Roman" w:eastAsia="Times New Roman" w:hAnsi="Times New Roman" w:cs="Times New Roman"/>
              </w:rPr>
            </w:pPr>
          </w:p>
        </w:tc>
        <w:tc>
          <w:tcPr>
            <w:tcW w:w="456" w:type="dxa"/>
          </w:tcPr>
          <w:p w:rsidR="00866618" w:rsidRDefault="00866618" w:rsidP="00A67E42">
            <w:pPr>
              <w:rPr>
                <w:rFonts w:ascii="Times New Roman" w:eastAsia="Calibri" w:hAnsi="Times New Roman" w:cs="Times New Roman"/>
              </w:rPr>
            </w:pPr>
            <w:r>
              <w:rPr>
                <w:rFonts w:ascii="Times New Roman" w:eastAsia="Calibri" w:hAnsi="Times New Roman" w:cs="Times New Roman"/>
              </w:rPr>
              <w:t>7</w:t>
            </w:r>
          </w:p>
          <w:p w:rsidR="00866618" w:rsidRDefault="00866618" w:rsidP="00A67E42">
            <w:pPr>
              <w:rPr>
                <w:rFonts w:ascii="Times New Roman" w:eastAsia="Calibri" w:hAnsi="Times New Roman" w:cs="Times New Roman"/>
              </w:rPr>
            </w:pPr>
          </w:p>
          <w:p w:rsidR="00866618" w:rsidRPr="001467CD" w:rsidRDefault="00935A76" w:rsidP="00A67E42">
            <w:pPr>
              <w:rPr>
                <w:rFonts w:ascii="Times New Roman" w:eastAsia="Calibri" w:hAnsi="Times New Roman" w:cs="Times New Roman"/>
              </w:rPr>
            </w:pPr>
            <w:r>
              <w:rPr>
                <w:rFonts w:ascii="Times New Roman" w:eastAsia="Calibri" w:hAnsi="Times New Roman" w:cs="Times New Roman"/>
              </w:rPr>
              <w:t>8</w:t>
            </w:r>
          </w:p>
        </w:tc>
      </w:tr>
    </w:tbl>
    <w:p w:rsidR="00866618" w:rsidRPr="00995DC1" w:rsidRDefault="00866618" w:rsidP="00866618">
      <w:r w:rsidRPr="00995DC1">
        <w:br w:type="page"/>
      </w:r>
    </w:p>
    <w:p w:rsidR="00866618" w:rsidRPr="00995DC1" w:rsidRDefault="00866618" w:rsidP="00866618">
      <w:pPr>
        <w:keepNext/>
        <w:spacing w:before="240" w:after="60"/>
        <w:outlineLvl w:val="0"/>
        <w:rPr>
          <w:rFonts w:ascii="Times New Roman" w:eastAsia="Calibri" w:hAnsi="Times New Roman" w:cs="Times New Roman"/>
          <w:b/>
          <w:bCs/>
          <w:kern w:val="32"/>
        </w:rPr>
      </w:pPr>
      <w:r w:rsidRPr="00995DC1">
        <w:rPr>
          <w:rFonts w:ascii="Times New Roman" w:eastAsia="Calibri" w:hAnsi="Times New Roman" w:cs="Times New Roman"/>
          <w:b/>
          <w:bCs/>
          <w:kern w:val="32"/>
        </w:rPr>
        <w:lastRenderedPageBreak/>
        <w:t>1. Перечень компетенций с указанием этапов их формирования в процессе освоения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42"/>
        <w:gridCol w:w="2827"/>
        <w:gridCol w:w="2545"/>
        <w:gridCol w:w="1831"/>
      </w:tblGrid>
      <w:tr w:rsidR="00866618" w:rsidRPr="00995DC1" w:rsidTr="00A67E42">
        <w:tc>
          <w:tcPr>
            <w:tcW w:w="900" w:type="dxa"/>
            <w:shd w:val="clear" w:color="auto" w:fill="auto"/>
          </w:tcPr>
          <w:p w:rsidR="00866618" w:rsidRPr="00995DC1" w:rsidRDefault="00866618" w:rsidP="00A67E42">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Курс</w:t>
            </w:r>
            <w:proofErr w:type="spellEnd"/>
          </w:p>
        </w:tc>
        <w:tc>
          <w:tcPr>
            <w:tcW w:w="1242" w:type="dxa"/>
            <w:shd w:val="clear" w:color="auto" w:fill="auto"/>
          </w:tcPr>
          <w:p w:rsidR="00866618" w:rsidRPr="00995DC1" w:rsidRDefault="00866618" w:rsidP="00A67E42">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Семестр</w:t>
            </w:r>
            <w:proofErr w:type="spellEnd"/>
          </w:p>
        </w:tc>
        <w:tc>
          <w:tcPr>
            <w:tcW w:w="2827" w:type="dxa"/>
            <w:shd w:val="clear" w:color="auto" w:fill="auto"/>
          </w:tcPr>
          <w:p w:rsidR="00866618" w:rsidRPr="00995DC1" w:rsidRDefault="00866618" w:rsidP="00A67E42">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Код</w:t>
            </w:r>
            <w:proofErr w:type="spellEnd"/>
            <w:r w:rsidRPr="00995DC1">
              <w:rPr>
                <w:rFonts w:ascii="Times New Roman" w:eastAsia="Times New Roman" w:hAnsi="Times New Roman" w:cs="Times New Roman"/>
                <w:lang w:val="en-US"/>
              </w:rPr>
              <w:t xml:space="preserve"> и </w:t>
            </w:r>
            <w:proofErr w:type="spellStart"/>
            <w:r w:rsidRPr="00995DC1">
              <w:rPr>
                <w:rFonts w:ascii="Times New Roman" w:eastAsia="Times New Roman" w:hAnsi="Times New Roman" w:cs="Times New Roman"/>
                <w:lang w:val="en-US"/>
              </w:rPr>
              <w:t>содержание</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компетенции</w:t>
            </w:r>
            <w:proofErr w:type="spellEnd"/>
          </w:p>
        </w:tc>
        <w:tc>
          <w:tcPr>
            <w:tcW w:w="2545" w:type="dxa"/>
            <w:shd w:val="clear" w:color="auto" w:fill="auto"/>
          </w:tcPr>
          <w:p w:rsidR="00866618" w:rsidRPr="00995DC1" w:rsidRDefault="00866618" w:rsidP="00A67E42">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Результаты</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обучения</w:t>
            </w:r>
            <w:proofErr w:type="spellEnd"/>
          </w:p>
        </w:tc>
        <w:tc>
          <w:tcPr>
            <w:tcW w:w="1831" w:type="dxa"/>
            <w:shd w:val="clear" w:color="auto" w:fill="auto"/>
          </w:tcPr>
          <w:p w:rsidR="00866618" w:rsidRPr="00995DC1" w:rsidRDefault="00866618" w:rsidP="00A67E42">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Оценочные</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средства</w:t>
            </w:r>
            <w:proofErr w:type="spellEnd"/>
          </w:p>
        </w:tc>
      </w:tr>
      <w:tr w:rsidR="00866618" w:rsidRPr="00995DC1" w:rsidTr="00A67E42">
        <w:tc>
          <w:tcPr>
            <w:tcW w:w="900" w:type="dxa"/>
            <w:shd w:val="clear" w:color="auto" w:fill="auto"/>
          </w:tcPr>
          <w:p w:rsidR="00866618" w:rsidRPr="00995DC1" w:rsidRDefault="00866618" w:rsidP="00A67E42">
            <w:pPr>
              <w:jc w:val="both"/>
              <w:rPr>
                <w:rFonts w:ascii="Times New Roman" w:eastAsia="Times New Roman" w:hAnsi="Times New Roman" w:cs="Times New Roman"/>
              </w:rPr>
            </w:pPr>
          </w:p>
          <w:p w:rsidR="00866618" w:rsidRPr="00995DC1" w:rsidRDefault="00866618" w:rsidP="00A67E42">
            <w:pPr>
              <w:jc w:val="both"/>
              <w:rPr>
                <w:rFonts w:ascii="Times New Roman" w:eastAsia="Times New Roman" w:hAnsi="Times New Roman" w:cs="Times New Roman"/>
              </w:rPr>
            </w:pPr>
          </w:p>
          <w:p w:rsidR="00866618" w:rsidRPr="00995DC1" w:rsidRDefault="00866618" w:rsidP="00A67E42">
            <w:pPr>
              <w:jc w:val="both"/>
              <w:rPr>
                <w:rFonts w:ascii="Times New Roman" w:eastAsia="Times New Roman" w:hAnsi="Times New Roman" w:cs="Times New Roman"/>
              </w:rPr>
            </w:pPr>
            <w:r>
              <w:rPr>
                <w:rFonts w:ascii="Times New Roman" w:eastAsia="Times New Roman" w:hAnsi="Times New Roman" w:cs="Times New Roman"/>
              </w:rPr>
              <w:t>1</w:t>
            </w:r>
          </w:p>
        </w:tc>
        <w:tc>
          <w:tcPr>
            <w:tcW w:w="1242" w:type="dxa"/>
            <w:shd w:val="clear" w:color="auto" w:fill="auto"/>
          </w:tcPr>
          <w:p w:rsidR="00866618" w:rsidRPr="00995DC1" w:rsidRDefault="00866618" w:rsidP="00A67E42">
            <w:pPr>
              <w:jc w:val="both"/>
              <w:rPr>
                <w:rFonts w:ascii="Times New Roman" w:eastAsia="Times New Roman" w:hAnsi="Times New Roman" w:cs="Times New Roman"/>
              </w:rPr>
            </w:pPr>
          </w:p>
          <w:p w:rsidR="00866618" w:rsidRPr="00995DC1" w:rsidRDefault="00866618" w:rsidP="00A67E42">
            <w:pPr>
              <w:jc w:val="both"/>
              <w:rPr>
                <w:rFonts w:ascii="Times New Roman" w:eastAsia="Times New Roman" w:hAnsi="Times New Roman" w:cs="Times New Roman"/>
              </w:rPr>
            </w:pPr>
            <w:r>
              <w:rPr>
                <w:rFonts w:ascii="Times New Roman" w:eastAsia="Times New Roman" w:hAnsi="Times New Roman" w:cs="Times New Roman"/>
              </w:rPr>
              <w:t>Сем. №</w:t>
            </w:r>
          </w:p>
          <w:p w:rsidR="00866618" w:rsidRPr="00995DC1" w:rsidRDefault="00866618" w:rsidP="00A67E42">
            <w:pPr>
              <w:jc w:val="both"/>
              <w:rPr>
                <w:rFonts w:ascii="Times New Roman" w:eastAsia="Times New Roman" w:hAnsi="Times New Roman" w:cs="Times New Roman"/>
              </w:rPr>
            </w:pPr>
          </w:p>
          <w:p w:rsidR="00866618" w:rsidRPr="00995DC1" w:rsidRDefault="00866618" w:rsidP="00A67E42">
            <w:pPr>
              <w:jc w:val="both"/>
              <w:rPr>
                <w:rFonts w:ascii="Times New Roman" w:eastAsia="Times New Roman" w:hAnsi="Times New Roman" w:cs="Times New Roman"/>
              </w:rPr>
            </w:pPr>
          </w:p>
          <w:p w:rsidR="00866618" w:rsidRPr="00995DC1" w:rsidRDefault="00866618" w:rsidP="00A67E42">
            <w:pPr>
              <w:jc w:val="both"/>
              <w:rPr>
                <w:rFonts w:ascii="Times New Roman" w:eastAsia="Times New Roman" w:hAnsi="Times New Roman" w:cs="Times New Roman"/>
              </w:rPr>
            </w:pPr>
            <w:r>
              <w:rPr>
                <w:rFonts w:ascii="Times New Roman" w:eastAsia="Times New Roman" w:hAnsi="Times New Roman" w:cs="Times New Roman"/>
              </w:rPr>
              <w:t>Сем.№2</w:t>
            </w:r>
          </w:p>
        </w:tc>
        <w:tc>
          <w:tcPr>
            <w:tcW w:w="2827" w:type="dxa"/>
            <w:shd w:val="clear" w:color="auto" w:fill="auto"/>
          </w:tcPr>
          <w:p w:rsidR="00866618" w:rsidRPr="00866618" w:rsidRDefault="00866618" w:rsidP="00866618">
            <w:pPr>
              <w:spacing w:after="0"/>
              <w:ind w:left="720"/>
              <w:contextualSpacing/>
              <w:rPr>
                <w:rFonts w:ascii="Times New Roman" w:hAnsi="Times New Roman" w:cs="Times New Roman"/>
              </w:rPr>
            </w:pPr>
            <w:r w:rsidRPr="00866618">
              <w:rPr>
                <w:rFonts w:ascii="Times New Roman" w:hAnsi="Times New Roman" w:cs="Times New Roman"/>
              </w:rPr>
              <w:t>(ПК-2</w:t>
            </w:r>
            <w:r>
              <w:rPr>
                <w:rFonts w:ascii="Times New Roman" w:hAnsi="Times New Roman" w:cs="Times New Roman"/>
              </w:rPr>
              <w:t xml:space="preserve">) - </w:t>
            </w:r>
            <w:r w:rsidRPr="00866618">
              <w:rPr>
                <w:rFonts w:ascii="Times New Roman" w:hAnsi="Times New Roman" w:cs="Times New Roman"/>
              </w:rPr>
              <w:t>демонстрировать компетенцию в области теории и практики высшей школы</w:t>
            </w:r>
            <w:r w:rsidRPr="00866618">
              <w:rPr>
                <w:rFonts w:ascii="Times New Roman" w:hAnsi="Times New Roman" w:cs="Times New Roman"/>
              </w:rPr>
              <w:t>.</w:t>
            </w:r>
            <w:r w:rsidRPr="00866618">
              <w:rPr>
                <w:rFonts w:ascii="Times New Roman" w:hAnsi="Times New Roman" w:cs="Times New Roman"/>
              </w:rPr>
              <w:t xml:space="preserve"> </w:t>
            </w:r>
          </w:p>
          <w:p w:rsidR="00866618" w:rsidRPr="00995DC1" w:rsidRDefault="00866618" w:rsidP="00A67E42">
            <w:pPr>
              <w:tabs>
                <w:tab w:val="left" w:pos="720"/>
              </w:tabs>
              <w:ind w:left="720"/>
              <w:contextualSpacing/>
              <w:jc w:val="both"/>
              <w:rPr>
                <w:rFonts w:ascii="Times New Roman" w:eastAsia="Times New Roman" w:hAnsi="Times New Roman" w:cs="Times New Roman"/>
                <w:spacing w:val="-3"/>
              </w:rPr>
            </w:pPr>
          </w:p>
        </w:tc>
        <w:tc>
          <w:tcPr>
            <w:tcW w:w="2545" w:type="dxa"/>
            <w:shd w:val="clear" w:color="auto" w:fill="auto"/>
          </w:tcPr>
          <w:p w:rsidR="007A6BBE" w:rsidRPr="007A6BBE" w:rsidRDefault="007A6BBE" w:rsidP="007A6BBE">
            <w:pPr>
              <w:spacing w:after="0"/>
              <w:jc w:val="both"/>
              <w:rPr>
                <w:rFonts w:ascii="Times New Roman" w:hAnsi="Times New Roman" w:cs="Times New Roman"/>
              </w:rPr>
            </w:pPr>
            <w:r w:rsidRPr="007A6BBE">
              <w:rPr>
                <w:rFonts w:ascii="Times New Roman" w:hAnsi="Times New Roman" w:cs="Times New Roman"/>
                <w:b/>
              </w:rPr>
              <w:t>Знать:</w:t>
            </w:r>
            <w:r w:rsidRPr="007A6BBE">
              <w:rPr>
                <w:rFonts w:ascii="Times New Roman" w:hAnsi="Times New Roman" w:cs="Times New Roman"/>
              </w:rPr>
              <w:t xml:space="preserve"> взаимосвязь педагогической науки и практики, тенденции их развития; значение и логику целеполагания в обучении и педагогической деятельности; принципы обучения и воспитания; особенности содержания и организации педагогического процесса в условиях разных типов и видов образовательных организаций, на различных ступенях образования; формы, методы и средства обучения и воспитания, их педагогические возможности и условия применения.</w:t>
            </w:r>
          </w:p>
          <w:p w:rsidR="007A6BBE" w:rsidRPr="007A6BBE" w:rsidRDefault="007A6BBE" w:rsidP="007A6BBE">
            <w:pPr>
              <w:spacing w:after="0"/>
              <w:jc w:val="both"/>
              <w:rPr>
                <w:rFonts w:ascii="Times New Roman" w:hAnsi="Times New Roman" w:cs="Times New Roman"/>
              </w:rPr>
            </w:pPr>
            <w:r w:rsidRPr="007A6BBE">
              <w:rPr>
                <w:rFonts w:ascii="Times New Roman" w:hAnsi="Times New Roman" w:cs="Times New Roman"/>
                <w:b/>
              </w:rPr>
              <w:t>Уметь:</w:t>
            </w:r>
            <w:r w:rsidRPr="007A6BBE">
              <w:t xml:space="preserve"> </w:t>
            </w:r>
            <w:r w:rsidRPr="007A6BBE">
              <w:rPr>
                <w:rFonts w:ascii="Times New Roman" w:hAnsi="Times New Roman" w:cs="Times New Roman"/>
              </w:rPr>
              <w:t xml:space="preserve">оценивать постановку цели и задач, определять педагогические возможности и эффективность применения различных методов, приемов, методик, форм организации обучения и воспитания;  анализировать педагогическую деятельность, педагогические факты и явления;  находить и анализировать информацию, необходимую для решения профессиональных педагогических проблем, повышения </w:t>
            </w:r>
            <w:r w:rsidRPr="007A6BBE">
              <w:rPr>
                <w:rFonts w:ascii="Times New Roman" w:hAnsi="Times New Roman" w:cs="Times New Roman"/>
              </w:rPr>
              <w:lastRenderedPageBreak/>
              <w:t>эффективности педагогической деятельности, профессионального самообразования и саморазвития; ориентироваться в современных проблемах образования, тенденциях его развития и направлениях реформирования.</w:t>
            </w:r>
          </w:p>
          <w:p w:rsidR="00866618" w:rsidRPr="00995DC1" w:rsidRDefault="007A6BBE" w:rsidP="007A6BBE">
            <w:pPr>
              <w:jc w:val="both"/>
              <w:rPr>
                <w:rFonts w:ascii="Times New Roman" w:hAnsi="Times New Roman" w:cs="Times New Roman"/>
              </w:rPr>
            </w:pPr>
            <w:r w:rsidRPr="007A6BBE">
              <w:rPr>
                <w:rFonts w:ascii="Times New Roman" w:hAnsi="Times New Roman" w:cs="Times New Roman"/>
                <w:b/>
              </w:rPr>
              <w:t>Владеть:</w:t>
            </w:r>
            <w:r w:rsidRPr="007A6BBE">
              <w:t xml:space="preserve"> </w:t>
            </w:r>
            <w:r w:rsidRPr="007A6BBE">
              <w:rPr>
                <w:rFonts w:ascii="Times New Roman" w:hAnsi="Times New Roman" w:cs="Times New Roman"/>
              </w:rPr>
              <w:t>методами активизации профессиональной деятельности; примами анализа и разработки программ обучения и воспитания; методами личностного и профессионального самосовршенствования</w:t>
            </w:r>
          </w:p>
        </w:tc>
        <w:tc>
          <w:tcPr>
            <w:tcW w:w="1831" w:type="dxa"/>
            <w:shd w:val="clear" w:color="auto" w:fill="auto"/>
          </w:tcPr>
          <w:p w:rsidR="00866618" w:rsidRPr="00995DC1" w:rsidRDefault="00866618" w:rsidP="00A67E42">
            <w:pPr>
              <w:jc w:val="both"/>
              <w:rPr>
                <w:rFonts w:ascii="Times New Roman" w:eastAsia="Times New Roman" w:hAnsi="Times New Roman" w:cs="Times New Roman"/>
              </w:rPr>
            </w:pPr>
            <w:r w:rsidRPr="00995DC1">
              <w:rPr>
                <w:rFonts w:ascii="Times New Roman" w:eastAsia="Times New Roman" w:hAnsi="Times New Roman" w:cs="Times New Roman"/>
              </w:rPr>
              <w:lastRenderedPageBreak/>
              <w:t>Р-реферат;</w:t>
            </w:r>
          </w:p>
          <w:p w:rsidR="00866618" w:rsidRPr="00995DC1" w:rsidRDefault="00866618" w:rsidP="00A67E42">
            <w:pPr>
              <w:jc w:val="both"/>
              <w:rPr>
                <w:rFonts w:ascii="Times New Roman" w:eastAsia="Times New Roman" w:hAnsi="Times New Roman" w:cs="Times New Roman"/>
              </w:rPr>
            </w:pPr>
            <w:r>
              <w:rPr>
                <w:rFonts w:ascii="Times New Roman" w:eastAsia="Times New Roman" w:hAnsi="Times New Roman" w:cs="Times New Roman"/>
              </w:rPr>
              <w:t>З-зачет</w:t>
            </w:r>
          </w:p>
        </w:tc>
      </w:tr>
    </w:tbl>
    <w:p w:rsidR="00866618" w:rsidRPr="00995DC1" w:rsidRDefault="00866618" w:rsidP="00866618">
      <w:pPr>
        <w:spacing w:line="276" w:lineRule="auto"/>
        <w:jc w:val="both"/>
        <w:rPr>
          <w:rFonts w:ascii="Times New Roman" w:eastAsiaTheme="minorEastAsia" w:hAnsi="Times New Roman" w:cs="Times New Roman"/>
          <w:b/>
        </w:rPr>
      </w:pPr>
      <w:r w:rsidRPr="00995DC1">
        <w:rPr>
          <w:rFonts w:ascii="Times New Roman" w:eastAsiaTheme="minorEastAsia" w:hAnsi="Times New Roman" w:cs="Times New Roman"/>
          <w:b/>
        </w:rPr>
        <w:lastRenderedPageBreak/>
        <w:t>2. Описание показателей и критериев оценивания компетенций на различных этапах их формирования, описание шкал оценивания</w:t>
      </w:r>
    </w:p>
    <w:p w:rsidR="00866618" w:rsidRPr="00995DC1" w:rsidRDefault="00866618" w:rsidP="00866618">
      <w:pPr>
        <w:keepNext/>
        <w:keepLines/>
        <w:jc w:val="both"/>
        <w:outlineLvl w:val="0"/>
        <w:rPr>
          <w:rFonts w:ascii="Times New Roman" w:eastAsia="Calibri" w:hAnsi="Times New Roman" w:cs="Times New Roman"/>
          <w:b/>
          <w:bCs/>
        </w:rPr>
      </w:pPr>
      <w:r w:rsidRPr="00995DC1">
        <w:rPr>
          <w:rFonts w:ascii="Times New Roman" w:eastAsia="Calibri" w:hAnsi="Times New Roman" w:cs="Times New Roman"/>
          <w:b/>
          <w:bCs/>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866618" w:rsidRPr="00995DC1" w:rsidTr="00A67E42">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66618" w:rsidRPr="00995DC1" w:rsidRDefault="00866618" w:rsidP="00A67E42">
            <w:pPr>
              <w:jc w:val="both"/>
              <w:rPr>
                <w:rFonts w:ascii="Times New Roman" w:eastAsia="Calibri" w:hAnsi="Times New Roman" w:cs="Times New Roman"/>
              </w:rPr>
            </w:pPr>
            <w:r w:rsidRPr="00995DC1">
              <w:rPr>
                <w:rFonts w:ascii="Times New Roman" w:eastAsia="Calibri" w:hAnsi="Times New Roman" w:cs="Times New Roman"/>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66618" w:rsidRPr="00995DC1" w:rsidRDefault="00866618" w:rsidP="00A67E42">
            <w:pPr>
              <w:jc w:val="both"/>
              <w:rPr>
                <w:rFonts w:ascii="Times New Roman" w:eastAsia="Calibri" w:hAnsi="Times New Roman" w:cs="Times New Roman"/>
              </w:rPr>
            </w:pPr>
            <w:r w:rsidRPr="00995DC1">
              <w:rPr>
                <w:rFonts w:ascii="Times New Roman" w:eastAsia="Calibri" w:hAnsi="Times New Roman" w:cs="Times New Roman"/>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66618" w:rsidRPr="00995DC1" w:rsidRDefault="00866618" w:rsidP="00A67E42">
            <w:pPr>
              <w:jc w:val="both"/>
              <w:rPr>
                <w:rFonts w:ascii="Times New Roman" w:eastAsia="Calibri" w:hAnsi="Times New Roman" w:cs="Times New Roman"/>
              </w:rPr>
            </w:pPr>
            <w:r w:rsidRPr="00995DC1">
              <w:rPr>
                <w:rFonts w:ascii="Times New Roman" w:eastAsia="Calibri" w:hAnsi="Times New Roman" w:cs="Times New Roman"/>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66618" w:rsidRPr="00995DC1" w:rsidRDefault="00866618" w:rsidP="00A67E42">
            <w:pPr>
              <w:jc w:val="both"/>
              <w:rPr>
                <w:rFonts w:ascii="Times New Roman" w:eastAsia="Calibri" w:hAnsi="Times New Roman" w:cs="Times New Roman"/>
              </w:rPr>
            </w:pPr>
            <w:r w:rsidRPr="00995DC1">
              <w:rPr>
                <w:rFonts w:ascii="Times New Roman" w:eastAsia="Calibri" w:hAnsi="Times New Roman" w:cs="Times New Roman"/>
              </w:rPr>
              <w:t>Средства оценивания</w:t>
            </w:r>
          </w:p>
        </w:tc>
      </w:tr>
      <w:tr w:rsidR="00866618" w:rsidRPr="00995DC1" w:rsidTr="007A6BBE">
        <w:trPr>
          <w:trHeight w:val="316"/>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866618" w:rsidRPr="007A6BBE" w:rsidRDefault="00866618" w:rsidP="007A6BBE">
            <w:pPr>
              <w:spacing w:after="0"/>
              <w:contextualSpacing/>
              <w:rPr>
                <w:rFonts w:ascii="Times New Roman" w:hAnsi="Times New Roman" w:cs="Times New Roman"/>
              </w:rPr>
            </w:pPr>
            <w:r w:rsidRPr="00AC6215">
              <w:rPr>
                <w:rFonts w:ascii="Times New Roman" w:eastAsia="Calibri" w:hAnsi="Times New Roman" w:cs="Times New Roman"/>
              </w:rPr>
              <w:t xml:space="preserve"> </w:t>
            </w:r>
            <w:r w:rsidR="007A6BBE" w:rsidRPr="00866618">
              <w:rPr>
                <w:rFonts w:ascii="Times New Roman" w:hAnsi="Times New Roman" w:cs="Times New Roman"/>
              </w:rPr>
              <w:t>(ПК-2</w:t>
            </w:r>
            <w:r w:rsidR="007A6BBE">
              <w:rPr>
                <w:rFonts w:ascii="Times New Roman" w:hAnsi="Times New Roman" w:cs="Times New Roman"/>
              </w:rPr>
              <w:t xml:space="preserve">) - </w:t>
            </w:r>
            <w:r w:rsidR="007A6BBE" w:rsidRPr="00866618">
              <w:rPr>
                <w:rFonts w:ascii="Times New Roman" w:hAnsi="Times New Roman" w:cs="Times New Roman"/>
              </w:rPr>
              <w:t>демонстрировать компетенцию в области теории и практики высшей школы.</w:t>
            </w:r>
          </w:p>
        </w:tc>
      </w:tr>
      <w:tr w:rsidR="00866618" w:rsidRPr="00995DC1" w:rsidTr="00A67E42">
        <w:trPr>
          <w:trHeight w:val="5145"/>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6BBE" w:rsidRPr="007A6BBE" w:rsidRDefault="007A6BBE" w:rsidP="007A6BBE">
            <w:pPr>
              <w:spacing w:after="0"/>
              <w:jc w:val="both"/>
              <w:rPr>
                <w:rFonts w:ascii="Times New Roman" w:hAnsi="Times New Roman" w:cs="Times New Roman"/>
              </w:rPr>
            </w:pPr>
            <w:r w:rsidRPr="007A6BBE">
              <w:rPr>
                <w:rFonts w:ascii="Times New Roman" w:hAnsi="Times New Roman" w:cs="Times New Roman"/>
                <w:b/>
              </w:rPr>
              <w:t>Знать:</w:t>
            </w:r>
            <w:r w:rsidRPr="007A6BBE">
              <w:rPr>
                <w:rFonts w:ascii="Times New Roman" w:hAnsi="Times New Roman" w:cs="Times New Roman"/>
              </w:rPr>
              <w:t xml:space="preserve"> принципы обучения и воспитания; особенности содержания и организации педагогического процесса в условиях разных типов и видов образовательных организаций, на различных ступенях образования; формы, методы и средства обучения и воспитания, их педагогические возможности и условия применения.</w:t>
            </w:r>
          </w:p>
          <w:p w:rsidR="007A6BBE" w:rsidRPr="007A6BBE" w:rsidRDefault="007A6BBE" w:rsidP="007A6BBE">
            <w:pPr>
              <w:spacing w:after="0"/>
              <w:jc w:val="both"/>
              <w:rPr>
                <w:rFonts w:ascii="Times New Roman" w:hAnsi="Times New Roman" w:cs="Times New Roman"/>
              </w:rPr>
            </w:pPr>
            <w:r w:rsidRPr="007A6BBE">
              <w:rPr>
                <w:rFonts w:ascii="Times New Roman" w:hAnsi="Times New Roman" w:cs="Times New Roman"/>
                <w:b/>
              </w:rPr>
              <w:t>Уметь:</w:t>
            </w:r>
            <w:r w:rsidRPr="007A6BBE">
              <w:t xml:space="preserve"> </w:t>
            </w:r>
            <w:r w:rsidRPr="007A6BBE">
              <w:rPr>
                <w:rFonts w:ascii="Times New Roman" w:hAnsi="Times New Roman" w:cs="Times New Roman"/>
              </w:rPr>
              <w:t xml:space="preserve">анализировать педагогическую деятельность, педагогические факты и </w:t>
            </w:r>
            <w:r w:rsidR="00AE3E55" w:rsidRPr="007A6BBE">
              <w:rPr>
                <w:rFonts w:ascii="Times New Roman" w:hAnsi="Times New Roman" w:cs="Times New Roman"/>
              </w:rPr>
              <w:t>явления; находить</w:t>
            </w:r>
            <w:r w:rsidRPr="007A6BBE">
              <w:rPr>
                <w:rFonts w:ascii="Times New Roman" w:hAnsi="Times New Roman" w:cs="Times New Roman"/>
              </w:rPr>
              <w:t xml:space="preserve"> и анализировать информацию, необходимую для решения профессиональных педагогических проблем, повышения эффективности </w:t>
            </w:r>
            <w:r w:rsidRPr="007A6BBE">
              <w:rPr>
                <w:rFonts w:ascii="Times New Roman" w:hAnsi="Times New Roman" w:cs="Times New Roman"/>
              </w:rPr>
              <w:lastRenderedPageBreak/>
              <w:t>педагогической деятельности, профессионального самообразования и саморазвития; ориентироваться в современных проблемах образования, тенденциях его развития и направлениях реформирования.</w:t>
            </w:r>
          </w:p>
          <w:p w:rsidR="00866618" w:rsidRPr="00995DC1" w:rsidRDefault="007A6BBE" w:rsidP="007A6BBE">
            <w:pPr>
              <w:jc w:val="both"/>
              <w:rPr>
                <w:rFonts w:ascii="Times New Roman" w:hAnsi="Times New Roman" w:cs="Times New Roman"/>
              </w:rPr>
            </w:pPr>
            <w:r w:rsidRPr="007A6BBE">
              <w:rPr>
                <w:rFonts w:ascii="Times New Roman" w:hAnsi="Times New Roman" w:cs="Times New Roman"/>
                <w:b/>
              </w:rPr>
              <w:t>Владеть:</w:t>
            </w:r>
            <w:r w:rsidRPr="007A6BBE">
              <w:t xml:space="preserve"> </w:t>
            </w:r>
            <w:r w:rsidRPr="007A6BBE">
              <w:rPr>
                <w:rFonts w:ascii="Times New Roman" w:hAnsi="Times New Roman" w:cs="Times New Roman"/>
              </w:rPr>
              <w:t>методами активизации профессиональной деятельности; примами анализа и разработки программ обучения и воспитания; методами личностного и профессионального самосовршенствования</w:t>
            </w:r>
          </w:p>
        </w:tc>
        <w:tc>
          <w:tcPr>
            <w:tcW w:w="2306"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866618" w:rsidRPr="00995DC1" w:rsidRDefault="00866618" w:rsidP="00A67E42">
            <w:pPr>
              <w:jc w:val="both"/>
              <w:rPr>
                <w:rFonts w:ascii="Times New Roman" w:eastAsia="Calibri" w:hAnsi="Times New Roman" w:cs="Times New Roman"/>
              </w:rPr>
            </w:pPr>
            <w:r w:rsidRPr="00995DC1">
              <w:rPr>
                <w:rFonts w:ascii="Times New Roman" w:eastAsia="Calibri" w:hAnsi="Times New Roman" w:cs="Times New Roman"/>
              </w:rPr>
              <w:lastRenderedPageBreak/>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866618" w:rsidRPr="00995DC1" w:rsidRDefault="00866618" w:rsidP="00A67E42">
            <w:pPr>
              <w:jc w:val="both"/>
              <w:rPr>
                <w:rFonts w:ascii="Times New Roman" w:eastAsia="Calibri" w:hAnsi="Times New Roman" w:cs="Times New Roman"/>
              </w:rPr>
            </w:pPr>
            <w:r w:rsidRPr="00995DC1">
              <w:rPr>
                <w:rFonts w:ascii="Times New Roman" w:eastAsia="Calibri" w:hAnsi="Times New Roman" w:cs="Times New Roman"/>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866618" w:rsidRPr="00995DC1" w:rsidRDefault="00866618" w:rsidP="00A67E42">
            <w:pPr>
              <w:jc w:val="both"/>
              <w:rPr>
                <w:rFonts w:ascii="Times New Roman" w:eastAsia="Times New Roman" w:hAnsi="Times New Roman" w:cs="Times New Roman"/>
              </w:rPr>
            </w:pPr>
            <w:r w:rsidRPr="00995DC1">
              <w:rPr>
                <w:rFonts w:ascii="Times New Roman" w:eastAsia="Times New Roman" w:hAnsi="Times New Roman" w:cs="Times New Roman"/>
              </w:rPr>
              <w:t>Р-реферат;</w:t>
            </w:r>
          </w:p>
          <w:p w:rsidR="00866618" w:rsidRPr="00995DC1" w:rsidRDefault="00866618" w:rsidP="00A67E42">
            <w:pPr>
              <w:jc w:val="both"/>
              <w:rPr>
                <w:rFonts w:ascii="Times New Roman" w:eastAsia="Times New Roman" w:hAnsi="Times New Roman" w:cs="Times New Roman"/>
              </w:rPr>
            </w:pPr>
            <w:r>
              <w:rPr>
                <w:rFonts w:ascii="Times New Roman" w:eastAsia="Times New Roman" w:hAnsi="Times New Roman" w:cs="Times New Roman"/>
              </w:rPr>
              <w:t>З-зачет</w:t>
            </w:r>
          </w:p>
          <w:p w:rsidR="00866618" w:rsidRPr="00995DC1" w:rsidRDefault="00866618" w:rsidP="00A67E42">
            <w:pPr>
              <w:spacing w:line="276" w:lineRule="auto"/>
              <w:jc w:val="both"/>
              <w:rPr>
                <w:rFonts w:ascii="Times New Roman" w:eastAsiaTheme="minorEastAsia" w:hAnsi="Times New Roman" w:cs="Times New Roman"/>
              </w:rPr>
            </w:pPr>
          </w:p>
          <w:p w:rsidR="00866618" w:rsidRPr="00995DC1" w:rsidRDefault="00866618" w:rsidP="00A67E42">
            <w:pPr>
              <w:spacing w:line="276" w:lineRule="auto"/>
              <w:jc w:val="both"/>
              <w:rPr>
                <w:rFonts w:ascii="Times New Roman" w:eastAsiaTheme="minorEastAsia" w:hAnsi="Times New Roman" w:cs="Times New Roman"/>
              </w:rPr>
            </w:pPr>
          </w:p>
        </w:tc>
      </w:tr>
    </w:tbl>
    <w:p w:rsidR="00866618" w:rsidRPr="00995DC1" w:rsidRDefault="00866618" w:rsidP="00CD32A9">
      <w:pPr>
        <w:keepNext/>
        <w:keepLines/>
        <w:spacing w:after="0" w:line="276" w:lineRule="auto"/>
        <w:jc w:val="both"/>
        <w:outlineLvl w:val="0"/>
        <w:rPr>
          <w:rFonts w:ascii="Times New Roman" w:eastAsia="Calibri" w:hAnsi="Times New Roman" w:cs="Times New Roman"/>
          <w:b/>
          <w:bCs/>
        </w:rPr>
      </w:pPr>
      <w:r w:rsidRPr="00995DC1">
        <w:rPr>
          <w:rFonts w:ascii="Times New Roman" w:eastAsia="Calibri" w:hAnsi="Times New Roman" w:cs="Times New Roman"/>
          <w:b/>
          <w:bCs/>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866618" w:rsidRPr="00995DC1" w:rsidRDefault="00866618" w:rsidP="00CD32A9">
      <w:pPr>
        <w:spacing w:after="0"/>
        <w:rPr>
          <w:rFonts w:ascii="Times New Roman" w:eastAsiaTheme="minorEastAsia" w:hAnsi="Times New Roman" w:cs="Times New Roman"/>
          <w:b/>
          <w:lang w:val="en-US"/>
        </w:rPr>
      </w:pPr>
      <w:r w:rsidRPr="00995DC1">
        <w:rPr>
          <w:rFonts w:ascii="Times New Roman" w:eastAsiaTheme="minorEastAsia" w:hAnsi="Times New Roman" w:cs="Times New Roman"/>
          <w:b/>
          <w:lang w:val="en-US"/>
        </w:rPr>
        <w:t xml:space="preserve">3.1. </w:t>
      </w:r>
      <w:proofErr w:type="spellStart"/>
      <w:r w:rsidRPr="00995DC1">
        <w:rPr>
          <w:rFonts w:ascii="Times New Roman" w:eastAsiaTheme="minorEastAsia" w:hAnsi="Times New Roman" w:cs="Times New Roman"/>
          <w:b/>
          <w:lang w:val="en-US"/>
        </w:rPr>
        <w:t>Вопросы</w:t>
      </w:r>
      <w:proofErr w:type="spellEnd"/>
      <w:r w:rsidRPr="00995DC1">
        <w:rPr>
          <w:rFonts w:ascii="Times New Roman" w:eastAsiaTheme="minorEastAsia" w:hAnsi="Times New Roman" w:cs="Times New Roman"/>
          <w:b/>
          <w:lang w:val="en-US"/>
        </w:rPr>
        <w:t xml:space="preserve"> к </w:t>
      </w:r>
      <w:proofErr w:type="spellStart"/>
      <w:r w:rsidRPr="00995DC1">
        <w:rPr>
          <w:rFonts w:ascii="Times New Roman" w:eastAsiaTheme="minorEastAsia" w:hAnsi="Times New Roman" w:cs="Times New Roman"/>
          <w:b/>
          <w:lang w:val="en-US"/>
        </w:rPr>
        <w:t>зачету</w:t>
      </w:r>
      <w:proofErr w:type="spellEnd"/>
      <w:r w:rsidRPr="00995DC1">
        <w:rPr>
          <w:rFonts w:ascii="Times New Roman" w:eastAsiaTheme="minorEastAsia" w:hAnsi="Times New Roman" w:cs="Times New Roman"/>
          <w:b/>
          <w:lang w:val="en-US"/>
        </w:rPr>
        <w:t>:</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Задачи высшего образования на современном этапе.</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Пути улучшения профессиональной подготовки специалистов.</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Требования к выпускнику вуза.</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Предмет педагогики и психологии высшей школы.</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Структура вуза.</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Система высшего образования в капиталистических странах.</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Педагогическая система.</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Развитие и совершенствование методов обучения.</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Функции обучения.</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Обучение как процесс познания. Этапы обучения.</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Процессы ощущения и восприятия учебно-познавательной деятельности. Память.</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Процессы мышления в структуре учебно-познавательной деятельности. Внимание.</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Структура научной деятельности преподавателя вуза.</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Взаимодействие научного и педагогического в деятельности преподавателя вуза.</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Научная деятельность преподавателя к требованиям личности ученого.</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Профессионально-педагогическая направленность: структура, динамика.</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Формирование профессионально-педагогической направленности.</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 Этапы профессионального становления преподавателя.</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 Факторы, влияющие на становление преподавателя.</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Адаптация молодых преподавателей.</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 Особенности педагогической профессии.</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 xml:space="preserve"> Сущность педагогической деятельности.</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 xml:space="preserve"> Виды педагогической деятельности.</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 xml:space="preserve"> Структура педагогической деятельности. </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Требования к преподавателю высшей школы.</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Признаки творческой личности.</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Структура творческой деятельности.</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Элементы интеллектуального творчества.</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lastRenderedPageBreak/>
        <w:t>Профессиональное развитие и конкурентоспособность и этические нормы личности</w:t>
      </w:r>
    </w:p>
    <w:p w:rsidR="004F475B" w:rsidRPr="004F475B" w:rsidRDefault="004F475B" w:rsidP="004F475B">
      <w:pPr>
        <w:numPr>
          <w:ilvl w:val="0"/>
          <w:numId w:val="3"/>
        </w:numPr>
        <w:spacing w:after="0"/>
        <w:contextualSpacing/>
        <w:jc w:val="both"/>
        <w:rPr>
          <w:rFonts w:ascii="Times New Roman" w:hAnsi="Times New Roman" w:cs="Times New Roman"/>
        </w:rPr>
      </w:pPr>
      <w:r w:rsidRPr="004F475B">
        <w:rPr>
          <w:rFonts w:ascii="Times New Roman" w:hAnsi="Times New Roman" w:cs="Times New Roman"/>
        </w:rPr>
        <w:t>Развитие карьеры в профессиональной деятельности.</w:t>
      </w:r>
    </w:p>
    <w:p w:rsidR="00624D6D" w:rsidRPr="00B102F6" w:rsidRDefault="00624D6D" w:rsidP="00624D6D">
      <w:pPr>
        <w:pStyle w:val="a3"/>
        <w:ind w:left="862"/>
        <w:jc w:val="both"/>
        <w:rPr>
          <w:rFonts w:ascii="Times New Roman" w:hAnsi="Times New Roman" w:cs="Times New Roman"/>
          <w:b/>
        </w:rPr>
      </w:pPr>
      <w:r w:rsidRPr="00B102F6">
        <w:rPr>
          <w:rFonts w:ascii="Times New Roman" w:hAnsi="Times New Roman" w:cs="Times New Roman"/>
          <w:b/>
        </w:rPr>
        <w:t>Критерии оценки:</w:t>
      </w:r>
    </w:p>
    <w:p w:rsidR="00624D6D" w:rsidRPr="00B102F6" w:rsidRDefault="00624D6D" w:rsidP="00624D6D">
      <w:pPr>
        <w:pStyle w:val="a3"/>
        <w:ind w:left="284" w:firstLine="578"/>
        <w:jc w:val="both"/>
        <w:rPr>
          <w:rFonts w:ascii="Times New Roman" w:hAnsi="Times New Roman" w:cs="Times New Roman"/>
        </w:rPr>
      </w:pPr>
      <w:r>
        <w:rPr>
          <w:rFonts w:ascii="Times New Roman" w:hAnsi="Times New Roman" w:cs="Times New Roman"/>
        </w:rPr>
        <w:t xml:space="preserve"> О</w:t>
      </w:r>
      <w:r w:rsidRPr="00B102F6">
        <w:rPr>
          <w:rFonts w:ascii="Times New Roman" w:hAnsi="Times New Roman" w:cs="Times New Roman"/>
        </w:rPr>
        <w:t>ценка «зачет» выставля</w:t>
      </w:r>
      <w:r w:rsidR="00AE3E55">
        <w:rPr>
          <w:rFonts w:ascii="Times New Roman" w:hAnsi="Times New Roman" w:cs="Times New Roman"/>
        </w:rPr>
        <w:t xml:space="preserve">ется обучающемуся, если аспирант </w:t>
      </w:r>
      <w:r w:rsidRPr="00B102F6">
        <w:rPr>
          <w:rFonts w:ascii="Times New Roman" w:hAnsi="Times New Roman" w:cs="Times New Roman"/>
        </w:rPr>
        <w:t>демонстрирует полные и содержательные знания материала, усвоение взаимосвязи элементов системы публичного управления, их содержания, практику оперирования основными терминами и категориями публичного управления, используя научные точки зрения на обсуждаемые проблемы, умеет отстаивать свою позицию; допускается наличие неточностей в ответе, либо отсутствие ответов на отдельные дополнительные вопросы.</w:t>
      </w:r>
    </w:p>
    <w:p w:rsidR="00624D6D" w:rsidRDefault="00624D6D" w:rsidP="00624D6D">
      <w:pPr>
        <w:pStyle w:val="a3"/>
        <w:ind w:left="284"/>
        <w:jc w:val="both"/>
        <w:rPr>
          <w:rFonts w:ascii="Times New Roman" w:hAnsi="Times New Roman" w:cs="Times New Roman"/>
        </w:rPr>
      </w:pPr>
      <w:r>
        <w:rPr>
          <w:rFonts w:ascii="Times New Roman" w:hAnsi="Times New Roman" w:cs="Times New Roman"/>
        </w:rPr>
        <w:tab/>
        <w:t xml:space="preserve"> О</w:t>
      </w:r>
      <w:r w:rsidRPr="00B102F6">
        <w:rPr>
          <w:rFonts w:ascii="Times New Roman" w:hAnsi="Times New Roman" w:cs="Times New Roman"/>
        </w:rPr>
        <w:t>ценка «не</w:t>
      </w:r>
      <w:r w:rsidR="00AE3E55">
        <w:rPr>
          <w:rFonts w:ascii="Times New Roman" w:hAnsi="Times New Roman" w:cs="Times New Roman"/>
        </w:rPr>
        <w:t>зачет» выставляется аспиранту</w:t>
      </w:r>
      <w:r w:rsidRPr="00B102F6">
        <w:rPr>
          <w:rFonts w:ascii="Times New Roman" w:hAnsi="Times New Roman" w:cs="Times New Roman"/>
        </w:rPr>
        <w:t>, если он не отвечает на поставленный вопрос, не ориентируется в понятиях и категориях публичного управления, не демонстрирует знания основного учебно-программного материала</w:t>
      </w:r>
      <w:r>
        <w:rPr>
          <w:rFonts w:ascii="Times New Roman" w:hAnsi="Times New Roman" w:cs="Times New Roman"/>
        </w:rPr>
        <w:t>.</w:t>
      </w:r>
    </w:p>
    <w:p w:rsidR="00624D6D" w:rsidRPr="00AB0462" w:rsidRDefault="00624D6D" w:rsidP="00624D6D">
      <w:pPr>
        <w:pStyle w:val="a3"/>
        <w:ind w:left="862"/>
        <w:jc w:val="both"/>
        <w:rPr>
          <w:rFonts w:ascii="Times New Roman" w:hAnsi="Times New Roman" w:cs="Times New Roman"/>
        </w:rPr>
      </w:pPr>
      <w:r w:rsidRPr="00AB0462">
        <w:rPr>
          <w:rFonts w:ascii="Times New Roman" w:hAnsi="Times New Roman" w:cs="Times New Roman"/>
        </w:rPr>
        <w:t xml:space="preserve">Составитель _______________________________Ярычев Н.У </w:t>
      </w:r>
    </w:p>
    <w:p w:rsidR="00624D6D" w:rsidRPr="00AB0462" w:rsidRDefault="00624D6D" w:rsidP="00624D6D">
      <w:pPr>
        <w:pStyle w:val="a3"/>
        <w:ind w:left="862"/>
        <w:jc w:val="both"/>
        <w:rPr>
          <w:rFonts w:ascii="Times New Roman" w:hAnsi="Times New Roman" w:cs="Times New Roman"/>
        </w:rPr>
      </w:pPr>
      <w:r w:rsidRPr="00AB0462">
        <w:rPr>
          <w:rFonts w:ascii="Times New Roman" w:hAnsi="Times New Roman" w:cs="Times New Roman"/>
        </w:rPr>
        <w:t xml:space="preserve">Заведующий кафедрой _____________________Ярычев Н.У. </w:t>
      </w:r>
    </w:p>
    <w:p w:rsidR="00624D6D" w:rsidRPr="00AB0462" w:rsidRDefault="00624D6D" w:rsidP="00624D6D">
      <w:pPr>
        <w:pStyle w:val="a3"/>
        <w:ind w:left="862"/>
        <w:jc w:val="both"/>
        <w:rPr>
          <w:rFonts w:ascii="Times New Roman" w:hAnsi="Times New Roman" w:cs="Times New Roman"/>
        </w:rPr>
      </w:pPr>
      <w:r w:rsidRPr="00AB0462">
        <w:rPr>
          <w:rFonts w:ascii="Times New Roman" w:hAnsi="Times New Roman" w:cs="Times New Roman"/>
        </w:rPr>
        <w:t>«___» ___________ 2017г.</w:t>
      </w:r>
    </w:p>
    <w:tbl>
      <w:tblPr>
        <w:tblW w:w="9636" w:type="dxa"/>
        <w:tblLook w:val="01E0" w:firstRow="1" w:lastRow="1" w:firstColumn="1" w:lastColumn="1" w:noHBand="0" w:noVBand="0"/>
      </w:tblPr>
      <w:tblGrid>
        <w:gridCol w:w="605"/>
        <w:gridCol w:w="9031"/>
      </w:tblGrid>
      <w:tr w:rsidR="00624D6D" w:rsidRPr="00D10820" w:rsidTr="00A67E42">
        <w:trPr>
          <w:trHeight w:val="741"/>
        </w:trPr>
        <w:tc>
          <w:tcPr>
            <w:tcW w:w="605" w:type="dxa"/>
          </w:tcPr>
          <w:p w:rsidR="00624D6D" w:rsidRPr="00D10820" w:rsidRDefault="00F1245D" w:rsidP="00A04230">
            <w:pPr>
              <w:autoSpaceDE w:val="0"/>
              <w:autoSpaceDN w:val="0"/>
              <w:adjustRightInd w:val="0"/>
              <w:spacing w:after="0"/>
              <w:jc w:val="both"/>
              <w:rPr>
                <w:rFonts w:ascii="Times New Roman" w:eastAsia="Times New Roman" w:hAnsi="Times New Roman" w:cs="Times New Roman"/>
                <w:b/>
              </w:rPr>
            </w:pPr>
            <w:r>
              <w:rPr>
                <w:rFonts w:ascii="Times New Roman" w:eastAsia="Times New Roman" w:hAnsi="Times New Roman" w:cs="Times New Roman"/>
                <w:b/>
              </w:rPr>
              <w:t>3.2</w:t>
            </w:r>
            <w:r w:rsidR="00624D6D" w:rsidRPr="00D10820">
              <w:rPr>
                <w:rFonts w:ascii="Times New Roman" w:eastAsia="Times New Roman" w:hAnsi="Times New Roman" w:cs="Times New Roman"/>
                <w:b/>
              </w:rPr>
              <w:t>.</w:t>
            </w:r>
          </w:p>
        </w:tc>
        <w:tc>
          <w:tcPr>
            <w:tcW w:w="9031" w:type="dxa"/>
          </w:tcPr>
          <w:p w:rsidR="00624D6D" w:rsidRDefault="00624D6D" w:rsidP="00A04230">
            <w:pPr>
              <w:autoSpaceDE w:val="0"/>
              <w:autoSpaceDN w:val="0"/>
              <w:adjustRightInd w:val="0"/>
              <w:spacing w:after="0"/>
              <w:jc w:val="both"/>
              <w:rPr>
                <w:rFonts w:ascii="Times New Roman" w:eastAsia="Times New Roman" w:hAnsi="Times New Roman" w:cs="Times New Roman"/>
                <w:b/>
              </w:rPr>
            </w:pPr>
            <w:r w:rsidRPr="00D10820">
              <w:rPr>
                <w:rFonts w:ascii="Times New Roman" w:eastAsia="Times New Roman" w:hAnsi="Times New Roman" w:cs="Times New Roman"/>
                <w:b/>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624D6D" w:rsidRPr="00D10820" w:rsidRDefault="00624D6D" w:rsidP="00A04230">
            <w:pPr>
              <w:autoSpaceDE w:val="0"/>
              <w:autoSpaceDN w:val="0"/>
              <w:adjustRightInd w:val="0"/>
              <w:spacing w:after="0"/>
              <w:jc w:val="both"/>
              <w:rPr>
                <w:rFonts w:ascii="Times New Roman" w:eastAsia="Times New Roman" w:hAnsi="Times New Roman" w:cs="Times New Roman"/>
                <w:b/>
              </w:rPr>
            </w:pPr>
            <w:r>
              <w:rPr>
                <w:rFonts w:ascii="Times New Roman" w:eastAsia="Times New Roman" w:hAnsi="Times New Roman" w:cs="Times New Roman"/>
                <w:b/>
              </w:rPr>
              <w:t>3.3.1.Тематика рефератов:</w:t>
            </w:r>
          </w:p>
        </w:tc>
      </w:tr>
    </w:tbl>
    <w:p w:rsidR="00CC2E59" w:rsidRPr="00CC2E59" w:rsidRDefault="00CC2E59" w:rsidP="00CC2E59">
      <w:pPr>
        <w:spacing w:after="0"/>
        <w:ind w:firstLine="708"/>
        <w:jc w:val="both"/>
        <w:rPr>
          <w:rFonts w:ascii="Times New Roman" w:hAnsi="Times New Roman" w:cs="Times New Roman"/>
        </w:rPr>
      </w:pPr>
      <w:r w:rsidRPr="00CC2E59">
        <w:rPr>
          <w:rFonts w:ascii="Times New Roman" w:hAnsi="Times New Roman" w:cs="Times New Roman"/>
        </w:rPr>
        <w:t>1.</w:t>
      </w:r>
      <w:r w:rsidRPr="00CC2E59">
        <w:rPr>
          <w:rFonts w:ascii="Times New Roman" w:hAnsi="Times New Roman" w:cs="Times New Roman"/>
        </w:rPr>
        <w:tab/>
        <w:t>Становление высшего профессионального образования.</w:t>
      </w:r>
    </w:p>
    <w:p w:rsidR="00CC2E59" w:rsidRPr="00CC2E59" w:rsidRDefault="00CC2E59" w:rsidP="00CC2E59">
      <w:pPr>
        <w:spacing w:after="0"/>
        <w:ind w:firstLine="708"/>
        <w:jc w:val="both"/>
        <w:rPr>
          <w:rFonts w:ascii="Times New Roman" w:hAnsi="Times New Roman" w:cs="Times New Roman"/>
        </w:rPr>
      </w:pPr>
      <w:r w:rsidRPr="00CC2E59">
        <w:rPr>
          <w:rFonts w:ascii="Times New Roman" w:hAnsi="Times New Roman" w:cs="Times New Roman"/>
        </w:rPr>
        <w:t>2.</w:t>
      </w:r>
      <w:r w:rsidRPr="00CC2E59">
        <w:rPr>
          <w:rFonts w:ascii="Times New Roman" w:hAnsi="Times New Roman" w:cs="Times New Roman"/>
        </w:rPr>
        <w:tab/>
        <w:t>Принципы и методы обучения в высшей школе.</w:t>
      </w:r>
    </w:p>
    <w:p w:rsidR="00CC2E59" w:rsidRPr="00CC2E59" w:rsidRDefault="00CC2E59" w:rsidP="00CC2E59">
      <w:pPr>
        <w:spacing w:after="0"/>
        <w:ind w:firstLine="708"/>
        <w:jc w:val="both"/>
        <w:rPr>
          <w:rFonts w:ascii="Times New Roman" w:hAnsi="Times New Roman" w:cs="Times New Roman"/>
        </w:rPr>
      </w:pPr>
      <w:r w:rsidRPr="00CC2E59">
        <w:rPr>
          <w:rFonts w:ascii="Times New Roman" w:hAnsi="Times New Roman" w:cs="Times New Roman"/>
        </w:rPr>
        <w:t>3.</w:t>
      </w:r>
      <w:r w:rsidRPr="00CC2E59">
        <w:rPr>
          <w:rFonts w:ascii="Times New Roman" w:hAnsi="Times New Roman" w:cs="Times New Roman"/>
        </w:rPr>
        <w:tab/>
        <w:t>Конфликт: студент – педагог.</w:t>
      </w:r>
    </w:p>
    <w:p w:rsidR="00CC2E59" w:rsidRPr="00CC2E59" w:rsidRDefault="00CC2E59" w:rsidP="00CC2E59">
      <w:pPr>
        <w:spacing w:after="0"/>
        <w:ind w:firstLine="708"/>
        <w:jc w:val="both"/>
        <w:rPr>
          <w:rFonts w:ascii="Times New Roman" w:hAnsi="Times New Roman" w:cs="Times New Roman"/>
        </w:rPr>
      </w:pPr>
      <w:r w:rsidRPr="00CC2E59">
        <w:rPr>
          <w:rFonts w:ascii="Times New Roman" w:hAnsi="Times New Roman" w:cs="Times New Roman"/>
        </w:rPr>
        <w:t>4.</w:t>
      </w:r>
      <w:r w:rsidRPr="00CC2E59">
        <w:rPr>
          <w:rFonts w:ascii="Times New Roman" w:hAnsi="Times New Roman" w:cs="Times New Roman"/>
        </w:rPr>
        <w:tab/>
        <w:t>Активные методы обучения в высшей школе.</w:t>
      </w:r>
    </w:p>
    <w:p w:rsidR="00CC2E59" w:rsidRPr="00CC2E59" w:rsidRDefault="00CC2E59" w:rsidP="00CC2E59">
      <w:pPr>
        <w:spacing w:after="0"/>
        <w:ind w:firstLine="708"/>
        <w:jc w:val="both"/>
        <w:rPr>
          <w:rFonts w:ascii="Times New Roman" w:hAnsi="Times New Roman" w:cs="Times New Roman"/>
        </w:rPr>
      </w:pPr>
      <w:r w:rsidRPr="00CC2E59">
        <w:rPr>
          <w:rFonts w:ascii="Times New Roman" w:hAnsi="Times New Roman" w:cs="Times New Roman"/>
        </w:rPr>
        <w:t>5.</w:t>
      </w:r>
      <w:r w:rsidRPr="00CC2E59">
        <w:rPr>
          <w:rFonts w:ascii="Times New Roman" w:hAnsi="Times New Roman" w:cs="Times New Roman"/>
        </w:rPr>
        <w:tab/>
        <w:t>Система контроля в высшей школе.</w:t>
      </w:r>
    </w:p>
    <w:p w:rsidR="00CC2E59" w:rsidRPr="00CC2E59" w:rsidRDefault="00CC2E59" w:rsidP="00CC2E59">
      <w:pPr>
        <w:spacing w:after="0" w:line="240" w:lineRule="auto"/>
        <w:ind w:firstLine="708"/>
        <w:jc w:val="both"/>
        <w:rPr>
          <w:rFonts w:ascii="Times New Roman" w:hAnsi="Times New Roman" w:cs="Times New Roman"/>
        </w:rPr>
      </w:pPr>
      <w:r w:rsidRPr="00CC2E59">
        <w:rPr>
          <w:rFonts w:ascii="Times New Roman" w:hAnsi="Times New Roman" w:cs="Times New Roman"/>
        </w:rPr>
        <w:t>6.</w:t>
      </w:r>
      <w:r w:rsidRPr="00CC2E59">
        <w:rPr>
          <w:rFonts w:ascii="Times New Roman" w:hAnsi="Times New Roman" w:cs="Times New Roman"/>
        </w:rPr>
        <w:tab/>
        <w:t>Научно-педагогическое творчество преподавателя вуза.</w:t>
      </w:r>
    </w:p>
    <w:p w:rsidR="00CC2E59" w:rsidRPr="00CC2E59" w:rsidRDefault="00CC2E59" w:rsidP="00CC2E59">
      <w:pPr>
        <w:spacing w:after="0" w:line="240" w:lineRule="auto"/>
        <w:ind w:firstLine="708"/>
        <w:jc w:val="both"/>
        <w:rPr>
          <w:rFonts w:ascii="Times New Roman" w:hAnsi="Times New Roman" w:cs="Times New Roman"/>
        </w:rPr>
      </w:pPr>
      <w:r w:rsidRPr="00CC2E59">
        <w:rPr>
          <w:rFonts w:ascii="Times New Roman" w:hAnsi="Times New Roman" w:cs="Times New Roman"/>
        </w:rPr>
        <w:t>7.</w:t>
      </w:r>
      <w:r w:rsidRPr="00CC2E59">
        <w:rPr>
          <w:rFonts w:ascii="Times New Roman" w:hAnsi="Times New Roman" w:cs="Times New Roman"/>
        </w:rPr>
        <w:tab/>
        <w:t>Педагогические технологии.</w:t>
      </w:r>
    </w:p>
    <w:p w:rsidR="00CC2E59" w:rsidRDefault="00CC2E59" w:rsidP="00CC2E59">
      <w:pPr>
        <w:spacing w:after="0" w:line="240" w:lineRule="auto"/>
        <w:rPr>
          <w:rFonts w:ascii="Times New Roman" w:hAnsi="Times New Roman" w:cs="Times New Roman"/>
          <w:b/>
        </w:rPr>
      </w:pPr>
      <w:r w:rsidRPr="002B5588">
        <w:rPr>
          <w:rFonts w:ascii="Times New Roman" w:hAnsi="Times New Roman" w:cs="Times New Roman"/>
          <w:b/>
        </w:rPr>
        <w:t>Методические рекоме</w:t>
      </w:r>
      <w:r>
        <w:rPr>
          <w:rFonts w:ascii="Times New Roman" w:hAnsi="Times New Roman" w:cs="Times New Roman"/>
          <w:b/>
        </w:rPr>
        <w:t>ндации по выполнению рефератов</w:t>
      </w:r>
    </w:p>
    <w:p w:rsidR="00CC2E59" w:rsidRPr="00CC2E59" w:rsidRDefault="00CC2E59" w:rsidP="00CC2E59">
      <w:pPr>
        <w:spacing w:after="0" w:line="240" w:lineRule="auto"/>
        <w:ind w:firstLine="708"/>
        <w:jc w:val="both"/>
        <w:rPr>
          <w:rFonts w:ascii="Times New Roman" w:hAnsi="Times New Roman" w:cs="Times New Roman"/>
          <w:b/>
        </w:rPr>
      </w:pPr>
      <w:r w:rsidRPr="002B5588">
        <w:rPr>
          <w:rFonts w:ascii="Times New Roman" w:hAnsi="Times New Roman" w:cs="Times New Roman"/>
        </w:rPr>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2B5588">
        <w:rPr>
          <w:rFonts w:ascii="Times New Roman" w:hAnsi="Times New Roman" w:cs="Times New Roman"/>
        </w:rPr>
        <w:t>Word</w:t>
      </w:r>
      <w:proofErr w:type="spellEnd"/>
      <w:r w:rsidRPr="002B5588">
        <w:rPr>
          <w:rFonts w:ascii="Times New Roman" w:hAnsi="Times New Roman" w:cs="Times New Roman"/>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2B5588">
        <w:rPr>
          <w:rFonts w:ascii="Times New Roman" w:hAnsi="Times New Roman" w:cs="Times New Roman"/>
        </w:rPr>
        <w:t>Times</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New</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Roman</w:t>
      </w:r>
      <w:proofErr w:type="spellEnd"/>
      <w:r w:rsidRPr="002B5588">
        <w:rPr>
          <w:rFonts w:ascii="Times New Roman" w:hAnsi="Times New Roman" w:cs="Times New Roman"/>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CC2E59" w:rsidRPr="002B5588" w:rsidRDefault="00CC2E59" w:rsidP="00CC2E59">
      <w:pPr>
        <w:spacing w:after="0" w:line="240" w:lineRule="auto"/>
        <w:jc w:val="both"/>
        <w:rPr>
          <w:rFonts w:ascii="Times New Roman" w:hAnsi="Times New Roman" w:cs="Times New Roman"/>
          <w:b/>
        </w:rPr>
      </w:pPr>
      <w:r w:rsidRPr="002B5588">
        <w:rPr>
          <w:rFonts w:ascii="Times New Roman" w:hAnsi="Times New Roman" w:cs="Times New Roman"/>
          <w:b/>
        </w:rPr>
        <w:t xml:space="preserve">Критерии оценки: </w:t>
      </w:r>
    </w:p>
    <w:p w:rsidR="00CC2E59" w:rsidRPr="002B5588" w:rsidRDefault="00CC2E59" w:rsidP="00CC2E59">
      <w:pPr>
        <w:spacing w:after="0" w:line="240" w:lineRule="auto"/>
        <w:jc w:val="both"/>
        <w:rPr>
          <w:rFonts w:ascii="Times New Roman" w:hAnsi="Times New Roman" w:cs="Times New Roman"/>
        </w:rPr>
      </w:pPr>
      <w:r w:rsidRPr="002B5588">
        <w:rPr>
          <w:rFonts w:ascii="Times New Roman" w:hAnsi="Times New Roman" w:cs="Times New Roman"/>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CC2E59" w:rsidRPr="002B5588" w:rsidRDefault="00CC2E59" w:rsidP="00AE3E55">
      <w:pPr>
        <w:spacing w:after="0"/>
        <w:jc w:val="both"/>
        <w:rPr>
          <w:rFonts w:ascii="Times New Roman" w:hAnsi="Times New Roman" w:cs="Times New Roman"/>
        </w:rPr>
      </w:pPr>
      <w:r w:rsidRPr="002B5588">
        <w:rPr>
          <w:rFonts w:ascii="Times New Roman" w:hAnsi="Times New Roman" w:cs="Times New Roman"/>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w:t>
      </w:r>
      <w:r w:rsidRPr="002B5588">
        <w:rPr>
          <w:rFonts w:ascii="Times New Roman" w:hAnsi="Times New Roman" w:cs="Times New Roman"/>
        </w:rPr>
        <w:lastRenderedPageBreak/>
        <w:t xml:space="preserve">используемого материала и рассмотренной проблемы, уровень владения тематикой и научное значение исследуемого вопроса); </w:t>
      </w:r>
    </w:p>
    <w:p w:rsidR="00CC2E59" w:rsidRPr="002B5588" w:rsidRDefault="00CC2E59" w:rsidP="00AE3E55">
      <w:pPr>
        <w:spacing w:after="0"/>
        <w:jc w:val="both"/>
        <w:rPr>
          <w:rFonts w:ascii="Times New Roman" w:hAnsi="Times New Roman" w:cs="Times New Roman"/>
        </w:rPr>
      </w:pPr>
      <w:r w:rsidRPr="002B5588">
        <w:rPr>
          <w:rFonts w:ascii="Times New Roman" w:hAnsi="Times New Roman" w:cs="Times New Roman"/>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CC2E59" w:rsidRPr="002B5588" w:rsidRDefault="00CC2E59" w:rsidP="00935A76">
      <w:pPr>
        <w:spacing w:after="0"/>
        <w:ind w:firstLine="708"/>
        <w:jc w:val="both"/>
        <w:rPr>
          <w:rFonts w:ascii="Times New Roman" w:hAnsi="Times New Roman" w:cs="Times New Roman"/>
          <w:b/>
        </w:rPr>
      </w:pPr>
      <w:r w:rsidRPr="002B5588">
        <w:rPr>
          <w:rFonts w:ascii="Times New Roman" w:hAnsi="Times New Roman" w:cs="Times New Roman"/>
          <w:b/>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Одним из видов формирования компетенции являются участие в практических (семинарских).</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Практическое занятие –</w:t>
      </w:r>
      <w:r w:rsidR="00482AFB">
        <w:rPr>
          <w:rFonts w:ascii="Times New Roman" w:hAnsi="Times New Roman" w:cs="Times New Roman"/>
        </w:rPr>
        <w:t xml:space="preserve"> это форма работы, где аспиранты </w:t>
      </w:r>
      <w:r w:rsidRPr="002B5588">
        <w:rPr>
          <w:rFonts w:ascii="Times New Roman" w:hAnsi="Times New Roman" w:cs="Times New Roman"/>
        </w:rPr>
        <w:t>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Для подготовки к семинару необходимо взять план семинарского занятия (у преподавателя или на кафедре).</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w:t>
      </w:r>
      <w:r w:rsidRPr="002B5588">
        <w:rPr>
          <w:rFonts w:ascii="Times New Roman" w:hAnsi="Times New Roman" w:cs="Times New Roman"/>
        </w:rPr>
        <w:tab/>
        <w:t xml:space="preserve">Важно запомнить, что любой источник должен нести достоверную информацию, особенно это относится к </w:t>
      </w:r>
      <w:proofErr w:type="spellStart"/>
      <w:r w:rsidRPr="002B5588">
        <w:rPr>
          <w:rFonts w:ascii="Times New Roman" w:hAnsi="Times New Roman" w:cs="Times New Roman"/>
        </w:rPr>
        <w:t>Internet</w:t>
      </w:r>
      <w:proofErr w:type="spellEnd"/>
      <w:r w:rsidRPr="002B5588">
        <w:rPr>
          <w:rFonts w:ascii="Times New Roman" w:hAnsi="Times New Roman" w:cs="Times New Roman"/>
        </w:rPr>
        <w:t xml:space="preserve">-ресурсам. При использовании </w:t>
      </w:r>
      <w:proofErr w:type="spellStart"/>
      <w:r w:rsidRPr="002B5588">
        <w:rPr>
          <w:rFonts w:ascii="Times New Roman" w:hAnsi="Times New Roman" w:cs="Times New Roman"/>
        </w:rPr>
        <w:t>Internet</w:t>
      </w:r>
      <w:proofErr w:type="spellEnd"/>
      <w:r w:rsidRPr="002B5588">
        <w:rPr>
          <w:rFonts w:ascii="Times New Roman" w:hAnsi="Times New Roman" w:cs="Times New Roman"/>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В процессе изучения темы анализируйте несколько источников. Используйте периодическую печать - специальные журналы.</w:t>
      </w:r>
    </w:p>
    <w:p w:rsidR="00CC2E59" w:rsidRPr="002B5588" w:rsidRDefault="00CC2E59" w:rsidP="00CC2E59">
      <w:pPr>
        <w:spacing w:after="0"/>
        <w:jc w:val="both"/>
        <w:rPr>
          <w:rFonts w:ascii="Times New Roman" w:hAnsi="Times New Roman" w:cs="Times New Roman"/>
        </w:rPr>
      </w:pPr>
      <w:r w:rsidRPr="002B5588">
        <w:rPr>
          <w:rFonts w:ascii="Times New Roman" w:hAnsi="Times New Roman" w:cs="Times New Roman"/>
        </w:rPr>
        <w:tab/>
        <w:t xml:space="preserve">Полезным будет работа с электронными учебниками и учебными пособиями в </w:t>
      </w:r>
      <w:proofErr w:type="spellStart"/>
      <w:r w:rsidRPr="002B5588">
        <w:rPr>
          <w:rFonts w:ascii="Times New Roman" w:hAnsi="Times New Roman" w:cs="Times New Roman"/>
        </w:rPr>
        <w:t>Internet</w:t>
      </w:r>
      <w:proofErr w:type="spellEnd"/>
      <w:r w:rsidRPr="002B5588">
        <w:rPr>
          <w:rFonts w:ascii="Times New Roman" w:hAnsi="Times New Roman" w:cs="Times New Roman"/>
        </w:rPr>
        <w:t>-библиотеках. Зарегистрируйтесь в. электронно-библиотечной системе www.iprbookshop.ru</w:t>
      </w:r>
    </w:p>
    <w:p w:rsidR="00CC2E59" w:rsidRPr="002B5588" w:rsidRDefault="00CC2E59" w:rsidP="00CC2E59">
      <w:pPr>
        <w:spacing w:after="0" w:line="240" w:lineRule="auto"/>
        <w:jc w:val="both"/>
        <w:rPr>
          <w:rFonts w:ascii="Times New Roman" w:hAnsi="Times New Roman" w:cs="Times New Roman"/>
        </w:rPr>
      </w:pPr>
      <w:r w:rsidRPr="002B5588">
        <w:rPr>
          <w:rFonts w:ascii="Times New Roman" w:hAnsi="Times New Roman" w:cs="Times New Roman"/>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CC2E59" w:rsidRPr="002B5588" w:rsidRDefault="00CC2E59" w:rsidP="00CC2E59">
      <w:pPr>
        <w:spacing w:after="0" w:line="240" w:lineRule="auto"/>
        <w:jc w:val="both"/>
        <w:rPr>
          <w:rFonts w:ascii="Times New Roman" w:hAnsi="Times New Roman" w:cs="Times New Roman"/>
        </w:rPr>
      </w:pPr>
      <w:r w:rsidRPr="002B5588">
        <w:rPr>
          <w:rFonts w:ascii="Times New Roman" w:hAnsi="Times New Roman" w:cs="Times New Roman"/>
        </w:rPr>
        <w:tab/>
        <w:t>Принимайте участие в дискуссиях, круглых столах, так как они развивают ваши навыки коммуникативного общения.</w:t>
      </w:r>
    </w:p>
    <w:p w:rsidR="00CC2E59" w:rsidRPr="002B5588" w:rsidRDefault="00CC2E59" w:rsidP="00CC2E59">
      <w:pPr>
        <w:spacing w:after="0" w:line="240" w:lineRule="auto"/>
        <w:jc w:val="both"/>
        <w:rPr>
          <w:rFonts w:ascii="Times New Roman" w:hAnsi="Times New Roman" w:cs="Times New Roman"/>
        </w:rPr>
      </w:pPr>
      <w:r w:rsidRPr="002B5588">
        <w:rPr>
          <w:rFonts w:ascii="Times New Roman" w:hAnsi="Times New Roman" w:cs="Times New Roman"/>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CC2E59" w:rsidRPr="002B5588" w:rsidRDefault="00CC2E59" w:rsidP="00CC2E59">
      <w:pPr>
        <w:spacing w:after="0" w:line="240" w:lineRule="auto"/>
        <w:jc w:val="both"/>
        <w:rPr>
          <w:rFonts w:ascii="Times New Roman" w:hAnsi="Times New Roman" w:cs="Times New Roman"/>
        </w:rPr>
      </w:pPr>
      <w:r w:rsidRPr="002B5588">
        <w:rPr>
          <w:rFonts w:ascii="Times New Roman" w:hAnsi="Times New Roman" w:cs="Times New Roman"/>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CC2E59" w:rsidRPr="002B5588" w:rsidRDefault="00CC2E59" w:rsidP="00A441D0">
      <w:pPr>
        <w:spacing w:after="0" w:line="240" w:lineRule="auto"/>
        <w:ind w:firstLine="708"/>
        <w:jc w:val="both"/>
        <w:rPr>
          <w:rFonts w:ascii="Times New Roman" w:hAnsi="Times New Roman" w:cs="Times New Roman"/>
        </w:rPr>
      </w:pPr>
      <w:r w:rsidRPr="002B5588">
        <w:rPr>
          <w:rFonts w:ascii="Times New Roman" w:hAnsi="Times New Roman" w:cs="Times New Roman"/>
        </w:rPr>
        <w:t>Процедуры оценивания включают в себя текущий контроль и промежуточную аттестацию.</w:t>
      </w:r>
    </w:p>
    <w:p w:rsidR="00CC2E59" w:rsidRPr="002B5588" w:rsidRDefault="00CC2E59" w:rsidP="00A441D0">
      <w:pPr>
        <w:spacing w:after="0" w:line="240" w:lineRule="auto"/>
        <w:ind w:firstLine="708"/>
        <w:jc w:val="both"/>
        <w:rPr>
          <w:rFonts w:ascii="Times New Roman" w:hAnsi="Times New Roman" w:cs="Times New Roman"/>
        </w:rPr>
      </w:pPr>
      <w:r w:rsidRPr="002B5588">
        <w:rPr>
          <w:rFonts w:ascii="Times New Roman" w:hAnsi="Times New Roman" w:cs="Times New Roman"/>
        </w:rPr>
        <w:lastRenderedPageBreak/>
        <w:t>Промежуточная аттестац</w:t>
      </w:r>
      <w:r w:rsidR="005F54E2">
        <w:rPr>
          <w:rFonts w:ascii="Times New Roman" w:hAnsi="Times New Roman" w:cs="Times New Roman"/>
        </w:rPr>
        <w:t xml:space="preserve">ия проводится в форме </w:t>
      </w:r>
      <w:r w:rsidRPr="002B5588">
        <w:rPr>
          <w:rFonts w:ascii="Times New Roman" w:hAnsi="Times New Roman" w:cs="Times New Roman"/>
        </w:rPr>
        <w:t xml:space="preserve">зачета. </w:t>
      </w:r>
    </w:p>
    <w:p w:rsidR="00CC2E59" w:rsidRPr="002B5588" w:rsidRDefault="00CC2E59" w:rsidP="00CC2E59">
      <w:pPr>
        <w:spacing w:after="0" w:line="240" w:lineRule="auto"/>
        <w:jc w:val="both"/>
        <w:rPr>
          <w:rFonts w:ascii="Times New Roman" w:hAnsi="Times New Roman" w:cs="Times New Roman"/>
        </w:rPr>
      </w:pPr>
      <w:r w:rsidRPr="002B5588">
        <w:rPr>
          <w:rFonts w:ascii="Times New Roman" w:hAnsi="Times New Roman" w:cs="Times New Roman"/>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w:t>
      </w:r>
      <w:r w:rsidR="00A441D0">
        <w:rPr>
          <w:rFonts w:ascii="Times New Roman" w:hAnsi="Times New Roman" w:cs="Times New Roman"/>
        </w:rPr>
        <w:t>. А</w:t>
      </w:r>
      <w:bookmarkStart w:id="1" w:name="_GoBack"/>
      <w:bookmarkEnd w:id="1"/>
      <w:r w:rsidR="00A441D0">
        <w:rPr>
          <w:rFonts w:ascii="Times New Roman" w:hAnsi="Times New Roman" w:cs="Times New Roman"/>
        </w:rPr>
        <w:t>спиранты</w:t>
      </w:r>
      <w:r w:rsidRPr="002B5588">
        <w:rPr>
          <w:rFonts w:ascii="Times New Roman" w:hAnsi="Times New Roman" w:cs="Times New Roman"/>
        </w:rPr>
        <w:t>, не прошедшие промежуточную аттестацию по графику сессии, должны ликвидировать задолженность в установленном порядке.</w:t>
      </w:r>
    </w:p>
    <w:p w:rsidR="00CC2E59" w:rsidRPr="002B5588" w:rsidRDefault="00CC2E59" w:rsidP="00CC2E59">
      <w:pPr>
        <w:spacing w:line="240" w:lineRule="auto"/>
        <w:jc w:val="both"/>
        <w:rPr>
          <w:rFonts w:ascii="Times New Roman" w:hAnsi="Times New Roman" w:cs="Times New Roman"/>
        </w:rPr>
      </w:pPr>
      <w:r w:rsidRPr="002B5588">
        <w:rPr>
          <w:rFonts w:ascii="Times New Roman" w:hAnsi="Times New Roman" w:cs="Times New Roman"/>
        </w:rPr>
        <w:tab/>
        <w:t>Составитель _______________________________ Ярычев Н.У.</w:t>
      </w:r>
    </w:p>
    <w:p w:rsidR="00CC2E59" w:rsidRPr="002B5588" w:rsidRDefault="00CC2E59" w:rsidP="00CC2E59">
      <w:pPr>
        <w:spacing w:line="240" w:lineRule="auto"/>
        <w:jc w:val="both"/>
        <w:rPr>
          <w:rFonts w:ascii="Times New Roman" w:hAnsi="Times New Roman" w:cs="Times New Roman"/>
        </w:rPr>
      </w:pPr>
      <w:r w:rsidRPr="002B5588">
        <w:rPr>
          <w:rFonts w:ascii="Times New Roman" w:hAnsi="Times New Roman" w:cs="Times New Roman"/>
        </w:rPr>
        <w:t xml:space="preserve"> «___» ___________ 2017г.</w:t>
      </w:r>
    </w:p>
    <w:p w:rsidR="00CC2E59" w:rsidRPr="002B5588" w:rsidRDefault="00CC2E59" w:rsidP="00CC2E59">
      <w:pPr>
        <w:spacing w:line="240" w:lineRule="auto"/>
        <w:jc w:val="both"/>
        <w:rPr>
          <w:rFonts w:ascii="Times New Roman" w:hAnsi="Times New Roman" w:cs="Times New Roman"/>
        </w:rPr>
      </w:pPr>
    </w:p>
    <w:p w:rsidR="00CC2E59" w:rsidRDefault="00CC2E59" w:rsidP="00CC2E59">
      <w:pPr>
        <w:spacing w:line="240" w:lineRule="auto"/>
      </w:pPr>
    </w:p>
    <w:p w:rsidR="00020F71" w:rsidRDefault="00020F71" w:rsidP="00CC2E59">
      <w:pPr>
        <w:spacing w:after="0" w:line="240" w:lineRule="auto"/>
      </w:pPr>
    </w:p>
    <w:sectPr w:rsidR="00020F71" w:rsidSect="00CC2E5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59" w:rsidRDefault="00CC2E59" w:rsidP="00CC2E59">
      <w:pPr>
        <w:spacing w:after="0" w:line="240" w:lineRule="auto"/>
      </w:pPr>
      <w:r>
        <w:separator/>
      </w:r>
    </w:p>
  </w:endnote>
  <w:endnote w:type="continuationSeparator" w:id="0">
    <w:p w:rsidR="00CC2E59" w:rsidRDefault="00CC2E59" w:rsidP="00CC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529349"/>
      <w:docPartObj>
        <w:docPartGallery w:val="Page Numbers (Bottom of Page)"/>
        <w:docPartUnique/>
      </w:docPartObj>
    </w:sdtPr>
    <w:sdtContent>
      <w:p w:rsidR="00CC2E59" w:rsidRDefault="00CC2E59">
        <w:pPr>
          <w:pStyle w:val="a6"/>
          <w:jc w:val="center"/>
        </w:pPr>
        <w:r>
          <w:fldChar w:fldCharType="begin"/>
        </w:r>
        <w:r>
          <w:instrText>PAGE   \* MERGEFORMAT</w:instrText>
        </w:r>
        <w:r>
          <w:fldChar w:fldCharType="separate"/>
        </w:r>
        <w:r w:rsidR="00284479">
          <w:rPr>
            <w:noProof/>
          </w:rPr>
          <w:t>9</w:t>
        </w:r>
        <w:r>
          <w:fldChar w:fldCharType="end"/>
        </w:r>
      </w:p>
    </w:sdtContent>
  </w:sdt>
  <w:p w:rsidR="00CC2E59" w:rsidRDefault="00CC2E5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59" w:rsidRDefault="00CC2E59" w:rsidP="00CC2E59">
      <w:pPr>
        <w:spacing w:after="0" w:line="240" w:lineRule="auto"/>
      </w:pPr>
      <w:r>
        <w:separator/>
      </w:r>
    </w:p>
  </w:footnote>
  <w:footnote w:type="continuationSeparator" w:id="0">
    <w:p w:rsidR="00CC2E59" w:rsidRDefault="00CC2E59" w:rsidP="00CC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39D"/>
    <w:multiLevelType w:val="hybridMultilevel"/>
    <w:tmpl w:val="E3B8B0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4AB3DF8"/>
    <w:multiLevelType w:val="hybridMultilevel"/>
    <w:tmpl w:val="3D2C4488"/>
    <w:lvl w:ilvl="0" w:tplc="E07C78FC">
      <w:start w:val="1"/>
      <w:numFmt w:val="bullet"/>
      <w:lvlText w:val="•"/>
      <w:lvlJc w:val="right"/>
      <w:pPr>
        <w:ind w:left="720" w:hanging="360"/>
      </w:pPr>
      <w:rPr>
        <w:rFonts w:ascii="Arial" w:hAnsi="Arial"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D5"/>
    <w:rsid w:val="00020F71"/>
    <w:rsid w:val="001749D5"/>
    <w:rsid w:val="00284479"/>
    <w:rsid w:val="003C2881"/>
    <w:rsid w:val="00482AFB"/>
    <w:rsid w:val="004F475B"/>
    <w:rsid w:val="005F54E2"/>
    <w:rsid w:val="00606FF8"/>
    <w:rsid w:val="00624D6D"/>
    <w:rsid w:val="006C21D1"/>
    <w:rsid w:val="007705C7"/>
    <w:rsid w:val="007A6BBE"/>
    <w:rsid w:val="00866618"/>
    <w:rsid w:val="009319D9"/>
    <w:rsid w:val="00935A76"/>
    <w:rsid w:val="009F44F1"/>
    <w:rsid w:val="00A04230"/>
    <w:rsid w:val="00A441D0"/>
    <w:rsid w:val="00AE3E55"/>
    <w:rsid w:val="00CC2E59"/>
    <w:rsid w:val="00CD32A9"/>
    <w:rsid w:val="00D53C55"/>
    <w:rsid w:val="00DD17EE"/>
    <w:rsid w:val="00E576AE"/>
    <w:rsid w:val="00F1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D5DB"/>
  <w15:chartTrackingRefBased/>
  <w15:docId w15:val="{BCA1ED13-E3CC-4954-BE11-81EFFAF7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618"/>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4">
    <w:name w:val="header"/>
    <w:basedOn w:val="a"/>
    <w:link w:val="a5"/>
    <w:uiPriority w:val="99"/>
    <w:unhideWhenUsed/>
    <w:rsid w:val="00CC2E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2E59"/>
  </w:style>
  <w:style w:type="paragraph" w:styleId="a6">
    <w:name w:val="footer"/>
    <w:basedOn w:val="a"/>
    <w:link w:val="a7"/>
    <w:uiPriority w:val="99"/>
    <w:unhideWhenUsed/>
    <w:rsid w:val="00CC2E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2309</Words>
  <Characters>13166</Characters>
  <Application>Microsoft Office Word</Application>
  <DocSecurity>0</DocSecurity>
  <Lines>109</Lines>
  <Paragraphs>30</Paragraphs>
  <ScaleCrop>false</ScaleCrop>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25</cp:revision>
  <dcterms:created xsi:type="dcterms:W3CDTF">2018-04-04T10:32:00Z</dcterms:created>
  <dcterms:modified xsi:type="dcterms:W3CDTF">2018-04-04T12:10:00Z</dcterms:modified>
</cp:coreProperties>
</file>