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40E" w:rsidRPr="0058119F" w:rsidRDefault="0076240E" w:rsidP="0058119F">
      <w:pPr>
        <w:widowControl w:val="0"/>
        <w:spacing w:after="0" w:line="240" w:lineRule="auto"/>
        <w:ind w:right="-1"/>
        <w:jc w:val="center"/>
        <w:rPr>
          <w:rFonts w:ascii="Times New Roman" w:eastAsia="Times New Roman" w:hAnsi="Times New Roman" w:cs="Times New Roman"/>
          <w:sz w:val="24"/>
          <w:szCs w:val="24"/>
        </w:rPr>
      </w:pPr>
      <w:bookmarkStart w:id="0" w:name="_GoBack"/>
      <w:r w:rsidRPr="0058119F">
        <w:rPr>
          <w:rFonts w:ascii="Times New Roman" w:eastAsia="Times New Roman" w:hAnsi="Times New Roman" w:cs="Times New Roman"/>
          <w:sz w:val="24"/>
          <w:szCs w:val="24"/>
        </w:rPr>
        <w:t xml:space="preserve">МИНИСТЕРСТВО ОБРАЗОВАНИЯ И НАУКИ </w:t>
      </w:r>
    </w:p>
    <w:p w:rsidR="0076240E" w:rsidRPr="0058119F" w:rsidRDefault="0076240E" w:rsidP="0058119F">
      <w:pPr>
        <w:widowControl w:val="0"/>
        <w:spacing w:after="0" w:line="240" w:lineRule="auto"/>
        <w:ind w:right="-1"/>
        <w:jc w:val="center"/>
        <w:rPr>
          <w:rFonts w:ascii="Times New Roman" w:eastAsia="Times New Roman" w:hAnsi="Times New Roman" w:cs="Times New Roman"/>
          <w:sz w:val="24"/>
          <w:szCs w:val="24"/>
        </w:rPr>
      </w:pPr>
      <w:r w:rsidRPr="0058119F">
        <w:rPr>
          <w:rFonts w:ascii="Times New Roman" w:eastAsia="Times New Roman" w:hAnsi="Times New Roman" w:cs="Times New Roman"/>
          <w:sz w:val="24"/>
          <w:szCs w:val="24"/>
        </w:rPr>
        <w:t>РОССИЙСКОЙ ФЕДЕРАЦИИ</w:t>
      </w:r>
    </w:p>
    <w:p w:rsidR="0076240E" w:rsidRPr="0058119F" w:rsidRDefault="0076240E" w:rsidP="0058119F">
      <w:pPr>
        <w:widowControl w:val="0"/>
        <w:spacing w:after="0" w:line="240" w:lineRule="auto"/>
        <w:ind w:right="540"/>
        <w:jc w:val="center"/>
        <w:rPr>
          <w:rFonts w:ascii="Times New Roman" w:eastAsia="Times New Roman" w:hAnsi="Times New Roman" w:cs="Times New Roman"/>
          <w:sz w:val="24"/>
          <w:szCs w:val="24"/>
        </w:rPr>
      </w:pPr>
      <w:r w:rsidRPr="0058119F">
        <w:rPr>
          <w:rFonts w:ascii="Times New Roman" w:eastAsia="Times New Roman" w:hAnsi="Times New Roman" w:cs="Times New Roman"/>
          <w:sz w:val="24"/>
          <w:szCs w:val="24"/>
        </w:rPr>
        <w:t>Федеральное государственное бюджетное образовательное</w:t>
      </w:r>
    </w:p>
    <w:p w:rsidR="0076240E" w:rsidRPr="0058119F" w:rsidRDefault="0076240E" w:rsidP="0058119F">
      <w:pPr>
        <w:widowControl w:val="0"/>
        <w:spacing w:after="0" w:line="240" w:lineRule="auto"/>
        <w:ind w:right="540"/>
        <w:jc w:val="center"/>
        <w:rPr>
          <w:rFonts w:ascii="Times New Roman" w:eastAsia="Times New Roman" w:hAnsi="Times New Roman" w:cs="Times New Roman"/>
          <w:sz w:val="24"/>
          <w:szCs w:val="24"/>
        </w:rPr>
      </w:pPr>
      <w:r w:rsidRPr="0058119F">
        <w:rPr>
          <w:rFonts w:ascii="Times New Roman" w:eastAsia="Times New Roman" w:hAnsi="Times New Roman" w:cs="Times New Roman"/>
          <w:sz w:val="24"/>
          <w:szCs w:val="24"/>
        </w:rPr>
        <w:t>учреждение высшего образования</w:t>
      </w:r>
    </w:p>
    <w:p w:rsidR="0076240E" w:rsidRPr="0058119F" w:rsidRDefault="0076240E" w:rsidP="0058119F">
      <w:pPr>
        <w:widowControl w:val="0"/>
        <w:spacing w:after="0" w:line="240" w:lineRule="auto"/>
        <w:ind w:right="540"/>
        <w:jc w:val="center"/>
        <w:rPr>
          <w:rFonts w:ascii="Times New Roman" w:eastAsia="Times New Roman" w:hAnsi="Times New Roman" w:cs="Times New Roman"/>
          <w:sz w:val="24"/>
          <w:szCs w:val="24"/>
        </w:rPr>
      </w:pPr>
      <w:r w:rsidRPr="0058119F">
        <w:rPr>
          <w:rFonts w:ascii="Times New Roman" w:eastAsia="Times New Roman" w:hAnsi="Times New Roman" w:cs="Times New Roman"/>
          <w:sz w:val="24"/>
          <w:szCs w:val="24"/>
        </w:rPr>
        <w:t>«ЧЕЧЕНСКИЙ ГОСУДАРСТВЕННЫЙ УНИВЕРСИТЕТ»</w:t>
      </w:r>
    </w:p>
    <w:p w:rsidR="0076240E" w:rsidRPr="0058119F" w:rsidRDefault="0076240E" w:rsidP="0058119F">
      <w:pPr>
        <w:widowControl w:val="0"/>
        <w:spacing w:after="0" w:line="240" w:lineRule="auto"/>
        <w:ind w:right="540"/>
        <w:jc w:val="center"/>
        <w:rPr>
          <w:rFonts w:ascii="Times New Roman" w:eastAsia="Times New Roman" w:hAnsi="Times New Roman" w:cs="Times New Roman"/>
          <w:sz w:val="24"/>
          <w:szCs w:val="24"/>
        </w:rPr>
      </w:pPr>
      <w:r w:rsidRPr="0058119F">
        <w:rPr>
          <w:rFonts w:ascii="Times New Roman" w:eastAsia="Times New Roman" w:hAnsi="Times New Roman" w:cs="Times New Roman"/>
          <w:sz w:val="24"/>
          <w:szCs w:val="24"/>
        </w:rPr>
        <w:t>______________________________________________________________</w:t>
      </w:r>
    </w:p>
    <w:p w:rsidR="0076240E" w:rsidRPr="0058119F" w:rsidRDefault="0076240E" w:rsidP="0058119F">
      <w:pPr>
        <w:widowControl w:val="0"/>
        <w:suppressLineNumbers/>
        <w:spacing w:after="0" w:line="240" w:lineRule="auto"/>
        <w:jc w:val="center"/>
        <w:rPr>
          <w:rFonts w:ascii="Times New Roman" w:eastAsia="Courier New" w:hAnsi="Times New Roman" w:cs="Courier New"/>
          <w:color w:val="000000"/>
          <w:sz w:val="24"/>
          <w:szCs w:val="24"/>
          <w:lang w:eastAsia="ru-RU" w:bidi="ru-RU"/>
        </w:rPr>
      </w:pPr>
      <w:r w:rsidRPr="0058119F">
        <w:rPr>
          <w:rFonts w:ascii="Times New Roman" w:eastAsia="Courier New" w:hAnsi="Times New Roman" w:cs="Courier New"/>
          <w:color w:val="000000"/>
          <w:sz w:val="24"/>
          <w:szCs w:val="24"/>
          <w:lang w:eastAsia="ru-RU" w:bidi="ru-RU"/>
        </w:rPr>
        <w:t>ЮРИДИЧЕСКИЙ ФАКУЛЬТЕТ</w:t>
      </w:r>
    </w:p>
    <w:p w:rsidR="0076240E" w:rsidRPr="0058119F" w:rsidRDefault="0076240E" w:rsidP="0058119F">
      <w:pPr>
        <w:keepNext/>
        <w:widowControl w:val="0"/>
        <w:spacing w:after="0" w:line="240" w:lineRule="auto"/>
        <w:jc w:val="center"/>
        <w:outlineLvl w:val="3"/>
        <w:rPr>
          <w:rFonts w:ascii="Times New Roman" w:eastAsia="Courier New" w:hAnsi="Times New Roman" w:cs="Courier New"/>
          <w:bCs/>
          <w:color w:val="000000"/>
          <w:sz w:val="24"/>
          <w:szCs w:val="24"/>
          <w:lang w:eastAsia="ru-RU" w:bidi="ru-RU"/>
        </w:rPr>
      </w:pPr>
      <w:r w:rsidRPr="0058119F">
        <w:rPr>
          <w:rFonts w:ascii="Times New Roman" w:eastAsia="Courier New" w:hAnsi="Times New Roman" w:cs="Courier New"/>
          <w:bCs/>
          <w:color w:val="000000"/>
          <w:sz w:val="24"/>
          <w:szCs w:val="24"/>
          <w:lang w:eastAsia="ru-RU" w:bidi="ru-RU"/>
        </w:rPr>
        <w:t>Кафедра теории и технологии социальной работы</w:t>
      </w:r>
    </w:p>
    <w:p w:rsidR="0076240E" w:rsidRPr="0058119F" w:rsidRDefault="0076240E" w:rsidP="0058119F">
      <w:pPr>
        <w:widowControl w:val="0"/>
        <w:tabs>
          <w:tab w:val="left" w:leader="underscore" w:pos="8561"/>
        </w:tabs>
        <w:spacing w:after="0" w:line="240" w:lineRule="auto"/>
        <w:ind w:left="2140" w:right="1320" w:hanging="320"/>
        <w:rPr>
          <w:rFonts w:ascii="Times New Roman" w:eastAsia="Times New Roman" w:hAnsi="Times New Roman" w:cs="Times New Roman"/>
          <w:b/>
          <w:bCs/>
          <w:sz w:val="24"/>
          <w:szCs w:val="24"/>
        </w:rPr>
      </w:pPr>
    </w:p>
    <w:p w:rsidR="0076240E" w:rsidRPr="0058119F" w:rsidRDefault="0076240E" w:rsidP="0058119F">
      <w:pPr>
        <w:widowControl w:val="0"/>
        <w:spacing w:after="0" w:line="240" w:lineRule="auto"/>
        <w:rPr>
          <w:rFonts w:ascii="Times New Roman" w:eastAsia="Courier New" w:hAnsi="Times New Roman" w:cs="Courier New"/>
          <w:color w:val="000000"/>
          <w:sz w:val="24"/>
          <w:szCs w:val="24"/>
          <w:lang w:eastAsia="ru-RU" w:bidi="ru-RU"/>
        </w:rPr>
      </w:pPr>
    </w:p>
    <w:p w:rsidR="0076240E" w:rsidRPr="0058119F" w:rsidRDefault="0076240E" w:rsidP="0058119F">
      <w:pPr>
        <w:widowControl w:val="0"/>
        <w:spacing w:after="0" w:line="240" w:lineRule="auto"/>
        <w:rPr>
          <w:rFonts w:ascii="Times New Roman" w:eastAsia="Courier New" w:hAnsi="Times New Roman" w:cs="Courier New"/>
          <w:color w:val="000000"/>
          <w:sz w:val="24"/>
          <w:szCs w:val="24"/>
          <w:lang w:eastAsia="ru-RU" w:bidi="ru-RU"/>
        </w:rPr>
      </w:pPr>
    </w:p>
    <w:p w:rsidR="0076240E" w:rsidRPr="0058119F" w:rsidRDefault="0076240E" w:rsidP="0058119F">
      <w:pPr>
        <w:widowControl w:val="0"/>
        <w:spacing w:after="0" w:line="240" w:lineRule="auto"/>
        <w:rPr>
          <w:rFonts w:ascii="Times New Roman" w:eastAsia="Courier New" w:hAnsi="Times New Roman" w:cs="Courier New"/>
          <w:color w:val="000000"/>
          <w:sz w:val="24"/>
          <w:szCs w:val="24"/>
          <w:lang w:eastAsia="ru-RU" w:bidi="ru-RU"/>
        </w:rPr>
      </w:pPr>
    </w:p>
    <w:p w:rsidR="0076240E" w:rsidRPr="0058119F" w:rsidRDefault="0076240E" w:rsidP="0058119F">
      <w:pPr>
        <w:widowControl w:val="0"/>
        <w:spacing w:after="0" w:line="240" w:lineRule="auto"/>
        <w:ind w:right="540"/>
        <w:jc w:val="center"/>
        <w:rPr>
          <w:rFonts w:ascii="Times New Roman" w:eastAsia="Times New Roman" w:hAnsi="Times New Roman" w:cs="Times New Roman"/>
          <w:b/>
          <w:bCs/>
          <w:sz w:val="24"/>
          <w:szCs w:val="24"/>
        </w:rPr>
      </w:pPr>
      <w:bookmarkStart w:id="1" w:name="bookmark19"/>
      <w:r w:rsidRPr="0058119F">
        <w:rPr>
          <w:rFonts w:ascii="Times New Roman" w:eastAsia="Times New Roman" w:hAnsi="Times New Roman" w:cs="Times New Roman"/>
          <w:b/>
          <w:bCs/>
          <w:sz w:val="24"/>
          <w:szCs w:val="24"/>
        </w:rPr>
        <w:t>ФОНД ОЦЕНОЧНЫХ СРЕДСТВ</w:t>
      </w:r>
    </w:p>
    <w:p w:rsidR="0076240E" w:rsidRPr="0058119F" w:rsidRDefault="0076240E" w:rsidP="0058119F">
      <w:pPr>
        <w:widowControl w:val="0"/>
        <w:spacing w:after="0" w:line="240" w:lineRule="auto"/>
        <w:ind w:right="540"/>
        <w:jc w:val="center"/>
        <w:rPr>
          <w:rFonts w:ascii="Times New Roman" w:eastAsia="Times New Roman" w:hAnsi="Times New Roman" w:cs="Times New Roman"/>
          <w:b/>
          <w:bCs/>
          <w:sz w:val="24"/>
          <w:szCs w:val="24"/>
        </w:rPr>
      </w:pPr>
      <w:r w:rsidRPr="0058119F">
        <w:rPr>
          <w:rFonts w:ascii="Times New Roman" w:eastAsia="Times New Roman" w:hAnsi="Times New Roman" w:cs="Times New Roman"/>
          <w:b/>
          <w:bCs/>
          <w:sz w:val="24"/>
          <w:szCs w:val="24"/>
        </w:rPr>
        <w:t>УЧЕБНОЙ ДИСЦИПЛИНЫ</w:t>
      </w:r>
      <w:bookmarkEnd w:id="1"/>
    </w:p>
    <w:p w:rsidR="0076240E" w:rsidRPr="0058119F" w:rsidRDefault="0076240E" w:rsidP="0058119F">
      <w:pPr>
        <w:widowControl w:val="0"/>
        <w:spacing w:after="0" w:line="240" w:lineRule="auto"/>
        <w:ind w:right="540"/>
        <w:jc w:val="center"/>
        <w:rPr>
          <w:rFonts w:ascii="Times New Roman" w:eastAsia="Times New Roman" w:hAnsi="Times New Roman" w:cs="Times New Roman"/>
          <w:b/>
          <w:bCs/>
          <w:sz w:val="24"/>
          <w:szCs w:val="24"/>
          <w:u w:val="single"/>
        </w:rPr>
      </w:pPr>
      <w:r w:rsidRPr="0058119F">
        <w:rPr>
          <w:rFonts w:ascii="Times New Roman" w:eastAsia="Times New Roman" w:hAnsi="Times New Roman" w:cs="Times New Roman"/>
          <w:b/>
          <w:bCs/>
          <w:sz w:val="24"/>
          <w:szCs w:val="24"/>
          <w:u w:val="single"/>
        </w:rPr>
        <w:t>«Управление образовательными системами»</w:t>
      </w:r>
    </w:p>
    <w:p w:rsidR="0076240E" w:rsidRPr="0058119F" w:rsidRDefault="0076240E" w:rsidP="0058119F">
      <w:pPr>
        <w:widowControl w:val="0"/>
        <w:spacing w:after="0" w:line="240" w:lineRule="auto"/>
        <w:ind w:right="540"/>
        <w:jc w:val="center"/>
        <w:rPr>
          <w:rFonts w:ascii="Times New Roman" w:eastAsia="Times New Roman" w:hAnsi="Times New Roman" w:cs="Times New Roman"/>
          <w:b/>
          <w:bCs/>
          <w:sz w:val="24"/>
          <w:szCs w:val="24"/>
        </w:rPr>
      </w:pPr>
    </w:p>
    <w:tbl>
      <w:tblPr>
        <w:tblW w:w="96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1"/>
        <w:gridCol w:w="4820"/>
      </w:tblGrid>
      <w:tr w:rsidR="0076240E" w:rsidRPr="0058119F" w:rsidTr="00825F1F">
        <w:tc>
          <w:tcPr>
            <w:tcW w:w="4821" w:type="dxa"/>
            <w:tcBorders>
              <w:top w:val="single" w:sz="4" w:space="0" w:color="auto"/>
              <w:left w:val="single" w:sz="4" w:space="0" w:color="auto"/>
              <w:bottom w:val="single" w:sz="4" w:space="0" w:color="auto"/>
              <w:right w:val="single" w:sz="4" w:space="0" w:color="auto"/>
            </w:tcBorders>
            <w:hideMark/>
          </w:tcPr>
          <w:p w:rsidR="0076240E" w:rsidRPr="0058119F" w:rsidRDefault="0076240E" w:rsidP="0058119F">
            <w:pPr>
              <w:widowControl w:val="0"/>
              <w:spacing w:after="0" w:line="240" w:lineRule="auto"/>
              <w:rPr>
                <w:rFonts w:ascii="Times New Roman" w:eastAsia="Courier New" w:hAnsi="Times New Roman" w:cs="Courier New"/>
                <w:color w:val="000000"/>
                <w:sz w:val="24"/>
                <w:szCs w:val="24"/>
                <w:lang w:eastAsia="ru-RU" w:bidi="ru-RU"/>
              </w:rPr>
            </w:pPr>
            <w:r w:rsidRPr="0058119F">
              <w:rPr>
                <w:rFonts w:ascii="Times New Roman" w:eastAsia="Courier New" w:hAnsi="Times New Roman" w:cs="Courier New"/>
                <w:color w:val="000000"/>
                <w:sz w:val="24"/>
                <w:szCs w:val="24"/>
                <w:lang w:eastAsia="ru-RU" w:bidi="ru-RU"/>
              </w:rPr>
              <w:t>Направление подготовки (специальности)</w:t>
            </w:r>
          </w:p>
        </w:tc>
        <w:tc>
          <w:tcPr>
            <w:tcW w:w="4820" w:type="dxa"/>
            <w:tcBorders>
              <w:top w:val="single" w:sz="4" w:space="0" w:color="auto"/>
              <w:left w:val="single" w:sz="4" w:space="0" w:color="auto"/>
              <w:bottom w:val="single" w:sz="4" w:space="0" w:color="auto"/>
              <w:right w:val="single" w:sz="4" w:space="0" w:color="auto"/>
            </w:tcBorders>
            <w:hideMark/>
          </w:tcPr>
          <w:p w:rsidR="0076240E" w:rsidRPr="0058119F" w:rsidRDefault="0076240E" w:rsidP="0058119F">
            <w:pPr>
              <w:widowControl w:val="0"/>
              <w:spacing w:after="0" w:line="240" w:lineRule="auto"/>
              <w:rPr>
                <w:rFonts w:ascii="Times New Roman" w:eastAsia="Courier New" w:hAnsi="Times New Roman" w:cs="Courier New"/>
                <w:color w:val="000000"/>
                <w:sz w:val="24"/>
                <w:szCs w:val="24"/>
                <w:lang w:eastAsia="ru-RU" w:bidi="ru-RU"/>
              </w:rPr>
            </w:pPr>
            <w:r w:rsidRPr="0058119F">
              <w:rPr>
                <w:rFonts w:ascii="Times New Roman" w:eastAsia="Courier New" w:hAnsi="Times New Roman" w:cs="Courier New"/>
                <w:color w:val="000000"/>
                <w:sz w:val="24"/>
                <w:szCs w:val="24"/>
                <w:lang w:eastAsia="ru-RU" w:bidi="ru-RU"/>
              </w:rPr>
              <w:t>Образование и педагогические науки</w:t>
            </w:r>
          </w:p>
        </w:tc>
      </w:tr>
      <w:tr w:rsidR="0076240E" w:rsidRPr="0058119F" w:rsidTr="00825F1F">
        <w:tc>
          <w:tcPr>
            <w:tcW w:w="4821" w:type="dxa"/>
            <w:tcBorders>
              <w:top w:val="single" w:sz="4" w:space="0" w:color="auto"/>
              <w:left w:val="single" w:sz="4" w:space="0" w:color="auto"/>
              <w:bottom w:val="single" w:sz="4" w:space="0" w:color="auto"/>
              <w:right w:val="single" w:sz="4" w:space="0" w:color="auto"/>
            </w:tcBorders>
            <w:hideMark/>
          </w:tcPr>
          <w:p w:rsidR="0076240E" w:rsidRPr="0058119F" w:rsidRDefault="0076240E" w:rsidP="0058119F">
            <w:pPr>
              <w:widowControl w:val="0"/>
              <w:spacing w:after="0" w:line="240" w:lineRule="auto"/>
              <w:rPr>
                <w:rFonts w:ascii="Times New Roman" w:eastAsia="Courier New" w:hAnsi="Times New Roman" w:cs="Courier New"/>
                <w:color w:val="000000"/>
                <w:sz w:val="24"/>
                <w:szCs w:val="24"/>
                <w:lang w:eastAsia="ru-RU" w:bidi="ru-RU"/>
              </w:rPr>
            </w:pPr>
            <w:r w:rsidRPr="0058119F">
              <w:rPr>
                <w:rFonts w:ascii="Times New Roman" w:eastAsia="Courier New" w:hAnsi="Times New Roman" w:cs="Courier New"/>
                <w:color w:val="000000"/>
                <w:sz w:val="24"/>
                <w:szCs w:val="24"/>
                <w:lang w:eastAsia="ru-RU" w:bidi="ru-RU"/>
              </w:rPr>
              <w:t>Код направления подготовки (специальности)</w:t>
            </w:r>
          </w:p>
        </w:tc>
        <w:tc>
          <w:tcPr>
            <w:tcW w:w="4820" w:type="dxa"/>
            <w:tcBorders>
              <w:top w:val="single" w:sz="4" w:space="0" w:color="auto"/>
              <w:left w:val="single" w:sz="4" w:space="0" w:color="auto"/>
              <w:bottom w:val="single" w:sz="4" w:space="0" w:color="auto"/>
              <w:right w:val="single" w:sz="4" w:space="0" w:color="auto"/>
            </w:tcBorders>
          </w:tcPr>
          <w:p w:rsidR="0076240E" w:rsidRPr="0058119F" w:rsidRDefault="0076240E" w:rsidP="0058119F">
            <w:pPr>
              <w:widowControl w:val="0"/>
              <w:spacing w:after="0" w:line="240" w:lineRule="auto"/>
              <w:rPr>
                <w:rFonts w:ascii="Times New Roman" w:eastAsia="Courier New" w:hAnsi="Times New Roman" w:cs="Courier New"/>
                <w:color w:val="000000"/>
                <w:sz w:val="24"/>
                <w:szCs w:val="24"/>
                <w:lang w:eastAsia="ru-RU" w:bidi="ru-RU"/>
              </w:rPr>
            </w:pPr>
            <w:r w:rsidRPr="0058119F">
              <w:rPr>
                <w:rFonts w:ascii="Times New Roman" w:eastAsia="Courier New" w:hAnsi="Times New Roman" w:cs="Courier New"/>
                <w:color w:val="000000"/>
                <w:sz w:val="24"/>
                <w:szCs w:val="24"/>
                <w:lang w:eastAsia="ru-RU" w:bidi="ru-RU"/>
              </w:rPr>
              <w:t>44.06.01</w:t>
            </w:r>
          </w:p>
        </w:tc>
      </w:tr>
      <w:tr w:rsidR="0076240E" w:rsidRPr="0058119F" w:rsidTr="00825F1F">
        <w:trPr>
          <w:trHeight w:val="581"/>
        </w:trPr>
        <w:tc>
          <w:tcPr>
            <w:tcW w:w="4821" w:type="dxa"/>
            <w:tcBorders>
              <w:top w:val="single" w:sz="4" w:space="0" w:color="auto"/>
              <w:left w:val="single" w:sz="4" w:space="0" w:color="auto"/>
              <w:bottom w:val="single" w:sz="4" w:space="0" w:color="auto"/>
              <w:right w:val="single" w:sz="4" w:space="0" w:color="auto"/>
            </w:tcBorders>
            <w:hideMark/>
          </w:tcPr>
          <w:p w:rsidR="0076240E" w:rsidRPr="0058119F" w:rsidRDefault="0076240E" w:rsidP="0058119F">
            <w:pPr>
              <w:widowControl w:val="0"/>
              <w:spacing w:after="0" w:line="240" w:lineRule="auto"/>
              <w:rPr>
                <w:rFonts w:ascii="Times New Roman" w:eastAsia="Courier New" w:hAnsi="Times New Roman" w:cs="Courier New"/>
                <w:color w:val="000000"/>
                <w:sz w:val="24"/>
                <w:szCs w:val="24"/>
                <w:lang w:eastAsia="ru-RU" w:bidi="ru-RU"/>
              </w:rPr>
            </w:pPr>
            <w:r w:rsidRPr="0058119F">
              <w:rPr>
                <w:rFonts w:ascii="Times New Roman" w:eastAsia="Courier New" w:hAnsi="Times New Roman" w:cs="Courier New"/>
                <w:color w:val="000000"/>
                <w:sz w:val="24"/>
                <w:szCs w:val="24"/>
                <w:lang w:eastAsia="ru-RU" w:bidi="ru-RU"/>
              </w:rPr>
              <w:t xml:space="preserve">Профиль подготовки </w:t>
            </w:r>
          </w:p>
        </w:tc>
        <w:tc>
          <w:tcPr>
            <w:tcW w:w="4820" w:type="dxa"/>
            <w:tcBorders>
              <w:top w:val="single" w:sz="4" w:space="0" w:color="auto"/>
              <w:left w:val="single" w:sz="4" w:space="0" w:color="auto"/>
              <w:bottom w:val="single" w:sz="4" w:space="0" w:color="auto"/>
              <w:right w:val="single" w:sz="4" w:space="0" w:color="auto"/>
            </w:tcBorders>
            <w:hideMark/>
          </w:tcPr>
          <w:p w:rsidR="0076240E" w:rsidRPr="0058119F" w:rsidRDefault="0076240E" w:rsidP="0058119F">
            <w:pPr>
              <w:widowControl w:val="0"/>
              <w:spacing w:after="0" w:line="240" w:lineRule="auto"/>
              <w:rPr>
                <w:rFonts w:ascii="Times New Roman" w:eastAsia="Courier New" w:hAnsi="Times New Roman" w:cs="Courier New"/>
                <w:color w:val="000000"/>
                <w:sz w:val="24"/>
                <w:szCs w:val="24"/>
                <w:lang w:eastAsia="ru-RU" w:bidi="ru-RU"/>
              </w:rPr>
            </w:pPr>
            <w:r w:rsidRPr="0058119F">
              <w:rPr>
                <w:rFonts w:ascii="Times New Roman" w:eastAsia="Courier New" w:hAnsi="Times New Roman" w:cs="Courier New"/>
                <w:color w:val="000000"/>
                <w:sz w:val="24"/>
                <w:szCs w:val="24"/>
                <w:lang w:eastAsia="ru-RU" w:bidi="ru-RU"/>
              </w:rPr>
              <w:t>Теория и методика профессионального образования,13.00.08</w:t>
            </w:r>
          </w:p>
        </w:tc>
      </w:tr>
      <w:tr w:rsidR="0076240E" w:rsidRPr="0058119F" w:rsidTr="00825F1F">
        <w:trPr>
          <w:trHeight w:val="740"/>
        </w:trPr>
        <w:tc>
          <w:tcPr>
            <w:tcW w:w="4821" w:type="dxa"/>
            <w:tcBorders>
              <w:top w:val="single" w:sz="4" w:space="0" w:color="auto"/>
              <w:left w:val="single" w:sz="4" w:space="0" w:color="auto"/>
              <w:bottom w:val="single" w:sz="4" w:space="0" w:color="auto"/>
              <w:right w:val="single" w:sz="4" w:space="0" w:color="auto"/>
            </w:tcBorders>
            <w:hideMark/>
          </w:tcPr>
          <w:p w:rsidR="0076240E" w:rsidRPr="0058119F" w:rsidRDefault="0076240E" w:rsidP="0058119F">
            <w:pPr>
              <w:widowControl w:val="0"/>
              <w:spacing w:after="0" w:line="240" w:lineRule="auto"/>
              <w:rPr>
                <w:rFonts w:ascii="Times New Roman" w:eastAsia="Courier New" w:hAnsi="Times New Roman" w:cs="Courier New"/>
                <w:color w:val="000000"/>
                <w:sz w:val="24"/>
                <w:szCs w:val="24"/>
                <w:lang w:eastAsia="ru-RU" w:bidi="ru-RU"/>
              </w:rPr>
            </w:pPr>
            <w:r w:rsidRPr="0058119F">
              <w:rPr>
                <w:rFonts w:ascii="Times New Roman" w:eastAsia="Courier New" w:hAnsi="Times New Roman" w:cs="Courier New"/>
                <w:color w:val="000000"/>
                <w:sz w:val="24"/>
                <w:szCs w:val="24"/>
                <w:lang w:eastAsia="ru-RU" w:bidi="ru-RU"/>
              </w:rPr>
              <w:t xml:space="preserve">Квалификация выпускника </w:t>
            </w:r>
          </w:p>
        </w:tc>
        <w:tc>
          <w:tcPr>
            <w:tcW w:w="4820" w:type="dxa"/>
            <w:tcBorders>
              <w:top w:val="single" w:sz="4" w:space="0" w:color="auto"/>
              <w:left w:val="single" w:sz="4" w:space="0" w:color="auto"/>
              <w:bottom w:val="single" w:sz="4" w:space="0" w:color="auto"/>
              <w:right w:val="single" w:sz="4" w:space="0" w:color="auto"/>
            </w:tcBorders>
            <w:hideMark/>
          </w:tcPr>
          <w:p w:rsidR="0076240E" w:rsidRPr="0058119F" w:rsidRDefault="0076240E" w:rsidP="0058119F">
            <w:pPr>
              <w:widowControl w:val="0"/>
              <w:spacing w:after="0" w:line="240" w:lineRule="auto"/>
              <w:rPr>
                <w:rFonts w:ascii="Times New Roman" w:eastAsia="Courier New" w:hAnsi="Times New Roman" w:cs="Courier New"/>
                <w:color w:val="000000"/>
                <w:sz w:val="24"/>
                <w:szCs w:val="24"/>
                <w:lang w:eastAsia="ru-RU" w:bidi="ru-RU"/>
              </w:rPr>
            </w:pPr>
            <w:r w:rsidRPr="0058119F">
              <w:rPr>
                <w:rFonts w:ascii="Times New Roman" w:eastAsia="Courier New" w:hAnsi="Times New Roman" w:cs="Courier New"/>
                <w:color w:val="000000"/>
                <w:sz w:val="24"/>
                <w:szCs w:val="24"/>
                <w:lang w:eastAsia="ru-RU" w:bidi="ru-RU"/>
              </w:rPr>
              <w:t>Исследователь. Преподаватель-исследователь</w:t>
            </w:r>
          </w:p>
        </w:tc>
      </w:tr>
      <w:tr w:rsidR="0076240E" w:rsidRPr="0058119F" w:rsidTr="00825F1F">
        <w:tc>
          <w:tcPr>
            <w:tcW w:w="4821" w:type="dxa"/>
            <w:tcBorders>
              <w:top w:val="single" w:sz="4" w:space="0" w:color="auto"/>
              <w:left w:val="single" w:sz="4" w:space="0" w:color="auto"/>
              <w:bottom w:val="single" w:sz="4" w:space="0" w:color="auto"/>
              <w:right w:val="single" w:sz="4" w:space="0" w:color="auto"/>
            </w:tcBorders>
            <w:hideMark/>
          </w:tcPr>
          <w:p w:rsidR="0076240E" w:rsidRPr="0058119F" w:rsidRDefault="0076240E" w:rsidP="0058119F">
            <w:pPr>
              <w:widowControl w:val="0"/>
              <w:spacing w:after="0" w:line="240" w:lineRule="auto"/>
              <w:rPr>
                <w:rFonts w:ascii="Times New Roman" w:eastAsia="Courier New" w:hAnsi="Times New Roman" w:cs="Courier New"/>
                <w:color w:val="000000"/>
                <w:sz w:val="24"/>
                <w:szCs w:val="24"/>
                <w:lang w:eastAsia="ru-RU" w:bidi="ru-RU"/>
              </w:rPr>
            </w:pPr>
            <w:r w:rsidRPr="0058119F">
              <w:rPr>
                <w:rFonts w:ascii="Times New Roman" w:eastAsia="Courier New" w:hAnsi="Times New Roman" w:cs="Courier New"/>
                <w:color w:val="000000"/>
                <w:sz w:val="24"/>
                <w:szCs w:val="24"/>
                <w:lang w:eastAsia="ru-RU" w:bidi="ru-RU"/>
              </w:rPr>
              <w:t>Форма обучения</w:t>
            </w:r>
          </w:p>
        </w:tc>
        <w:tc>
          <w:tcPr>
            <w:tcW w:w="4820" w:type="dxa"/>
            <w:tcBorders>
              <w:top w:val="single" w:sz="4" w:space="0" w:color="auto"/>
              <w:left w:val="single" w:sz="4" w:space="0" w:color="auto"/>
              <w:bottom w:val="single" w:sz="4" w:space="0" w:color="auto"/>
              <w:right w:val="single" w:sz="4" w:space="0" w:color="auto"/>
            </w:tcBorders>
            <w:hideMark/>
          </w:tcPr>
          <w:p w:rsidR="0076240E" w:rsidRPr="0058119F" w:rsidRDefault="0076240E" w:rsidP="0058119F">
            <w:pPr>
              <w:widowControl w:val="0"/>
              <w:spacing w:after="0" w:line="240" w:lineRule="auto"/>
              <w:rPr>
                <w:rFonts w:ascii="Times New Roman" w:eastAsia="Courier New" w:hAnsi="Times New Roman" w:cs="Courier New"/>
                <w:color w:val="000000"/>
                <w:sz w:val="24"/>
                <w:szCs w:val="24"/>
                <w:lang w:eastAsia="ru-RU" w:bidi="ru-RU"/>
              </w:rPr>
            </w:pPr>
            <w:r w:rsidRPr="0058119F">
              <w:rPr>
                <w:rFonts w:ascii="Times New Roman" w:eastAsia="Courier New" w:hAnsi="Times New Roman" w:cs="Courier New"/>
                <w:color w:val="000000"/>
                <w:sz w:val="24"/>
                <w:szCs w:val="24"/>
                <w:lang w:eastAsia="ru-RU" w:bidi="ru-RU"/>
              </w:rPr>
              <w:t>Заочная</w:t>
            </w:r>
          </w:p>
        </w:tc>
      </w:tr>
      <w:tr w:rsidR="0076240E" w:rsidRPr="0058119F" w:rsidTr="00825F1F">
        <w:tc>
          <w:tcPr>
            <w:tcW w:w="4821" w:type="dxa"/>
            <w:tcBorders>
              <w:top w:val="single" w:sz="4" w:space="0" w:color="auto"/>
              <w:left w:val="single" w:sz="4" w:space="0" w:color="auto"/>
              <w:bottom w:val="single" w:sz="4" w:space="0" w:color="auto"/>
              <w:right w:val="single" w:sz="4" w:space="0" w:color="auto"/>
            </w:tcBorders>
            <w:hideMark/>
          </w:tcPr>
          <w:p w:rsidR="0076240E" w:rsidRPr="0058119F" w:rsidRDefault="0076240E" w:rsidP="0058119F">
            <w:pPr>
              <w:widowControl w:val="0"/>
              <w:spacing w:after="0" w:line="240" w:lineRule="auto"/>
              <w:rPr>
                <w:rFonts w:ascii="Times New Roman" w:eastAsia="Courier New" w:hAnsi="Times New Roman" w:cs="Courier New"/>
                <w:color w:val="000000"/>
                <w:sz w:val="24"/>
                <w:szCs w:val="24"/>
                <w:lang w:eastAsia="ru-RU" w:bidi="ru-RU"/>
              </w:rPr>
            </w:pPr>
            <w:r w:rsidRPr="0058119F">
              <w:rPr>
                <w:rFonts w:ascii="Times New Roman" w:eastAsia="Courier New" w:hAnsi="Times New Roman" w:cs="Courier New"/>
                <w:color w:val="000000"/>
                <w:sz w:val="24"/>
                <w:szCs w:val="24"/>
                <w:lang w:eastAsia="ru-RU" w:bidi="ru-RU"/>
              </w:rPr>
              <w:t>Код дисциплины</w:t>
            </w:r>
          </w:p>
        </w:tc>
        <w:tc>
          <w:tcPr>
            <w:tcW w:w="4820" w:type="dxa"/>
            <w:tcBorders>
              <w:top w:val="single" w:sz="4" w:space="0" w:color="auto"/>
              <w:left w:val="single" w:sz="4" w:space="0" w:color="auto"/>
              <w:bottom w:val="single" w:sz="4" w:space="0" w:color="auto"/>
              <w:right w:val="single" w:sz="4" w:space="0" w:color="auto"/>
            </w:tcBorders>
            <w:hideMark/>
          </w:tcPr>
          <w:p w:rsidR="0076240E" w:rsidRPr="0058119F" w:rsidRDefault="0076240E" w:rsidP="0058119F">
            <w:pPr>
              <w:spacing w:line="240" w:lineRule="auto"/>
              <w:rPr>
                <w:rFonts w:ascii="Times New Roman" w:eastAsia="Courier New" w:hAnsi="Times New Roman" w:cs="Courier New"/>
                <w:color w:val="000000"/>
                <w:sz w:val="24"/>
                <w:szCs w:val="24"/>
                <w:lang w:eastAsia="ru-RU" w:bidi="ru-RU"/>
              </w:rPr>
            </w:pPr>
            <w:r w:rsidRPr="0058119F">
              <w:rPr>
                <w:rFonts w:ascii="Times New Roman" w:eastAsia="Courier New" w:hAnsi="Times New Roman" w:cs="Courier New"/>
                <w:color w:val="000000"/>
                <w:sz w:val="24"/>
                <w:szCs w:val="24"/>
                <w:lang w:eastAsia="ru-RU" w:bidi="ru-RU"/>
              </w:rPr>
              <w:t>Б1.В.ДВ.1.2</w:t>
            </w:r>
          </w:p>
        </w:tc>
      </w:tr>
    </w:tbl>
    <w:p w:rsidR="0076240E" w:rsidRPr="0058119F" w:rsidRDefault="0076240E" w:rsidP="0058119F">
      <w:pPr>
        <w:widowControl w:val="0"/>
        <w:spacing w:after="150" w:line="240" w:lineRule="auto"/>
        <w:ind w:right="540"/>
        <w:jc w:val="center"/>
        <w:rPr>
          <w:rFonts w:ascii="Times New Roman" w:eastAsia="Times New Roman" w:hAnsi="Times New Roman" w:cs="Times New Roman"/>
          <w:b/>
          <w:bCs/>
          <w:sz w:val="24"/>
          <w:szCs w:val="24"/>
        </w:rPr>
      </w:pPr>
    </w:p>
    <w:p w:rsidR="0076240E" w:rsidRPr="0058119F" w:rsidRDefault="0076240E" w:rsidP="0058119F">
      <w:pPr>
        <w:widowControl w:val="0"/>
        <w:spacing w:after="150" w:line="240" w:lineRule="auto"/>
        <w:ind w:right="540"/>
        <w:jc w:val="center"/>
        <w:rPr>
          <w:rFonts w:ascii="Times New Roman" w:eastAsia="Times New Roman" w:hAnsi="Times New Roman" w:cs="Times New Roman"/>
          <w:b/>
          <w:bCs/>
          <w:sz w:val="24"/>
          <w:szCs w:val="24"/>
        </w:rPr>
      </w:pPr>
    </w:p>
    <w:p w:rsidR="0076240E" w:rsidRPr="0058119F" w:rsidRDefault="0076240E" w:rsidP="0058119F">
      <w:pPr>
        <w:widowControl w:val="0"/>
        <w:spacing w:after="150" w:line="240" w:lineRule="auto"/>
        <w:ind w:right="540"/>
        <w:jc w:val="center"/>
        <w:rPr>
          <w:rFonts w:ascii="Times New Roman" w:eastAsia="Times New Roman" w:hAnsi="Times New Roman" w:cs="Times New Roman"/>
          <w:b/>
          <w:bCs/>
          <w:sz w:val="24"/>
          <w:szCs w:val="24"/>
        </w:rPr>
      </w:pPr>
    </w:p>
    <w:p w:rsidR="0076240E" w:rsidRPr="0058119F" w:rsidRDefault="0076240E" w:rsidP="0058119F">
      <w:pPr>
        <w:widowControl w:val="0"/>
        <w:spacing w:after="150" w:line="240" w:lineRule="auto"/>
        <w:ind w:right="540"/>
        <w:jc w:val="center"/>
        <w:rPr>
          <w:rFonts w:ascii="Times New Roman" w:eastAsia="Times New Roman" w:hAnsi="Times New Roman" w:cs="Times New Roman"/>
          <w:b/>
          <w:bCs/>
          <w:sz w:val="24"/>
          <w:szCs w:val="24"/>
        </w:rPr>
      </w:pPr>
    </w:p>
    <w:p w:rsidR="0076240E" w:rsidRPr="0058119F" w:rsidRDefault="0076240E" w:rsidP="0058119F">
      <w:pPr>
        <w:widowControl w:val="0"/>
        <w:spacing w:after="150" w:line="240" w:lineRule="auto"/>
        <w:ind w:right="540"/>
        <w:jc w:val="center"/>
        <w:rPr>
          <w:rFonts w:ascii="Times New Roman" w:eastAsia="Times New Roman" w:hAnsi="Times New Roman" w:cs="Times New Roman"/>
          <w:b/>
          <w:bCs/>
          <w:sz w:val="24"/>
          <w:szCs w:val="24"/>
        </w:rPr>
      </w:pPr>
    </w:p>
    <w:p w:rsidR="0076240E" w:rsidRPr="0058119F" w:rsidRDefault="0076240E" w:rsidP="0058119F">
      <w:pPr>
        <w:widowControl w:val="0"/>
        <w:spacing w:after="150" w:line="240" w:lineRule="auto"/>
        <w:ind w:right="540"/>
        <w:jc w:val="center"/>
        <w:rPr>
          <w:rFonts w:ascii="Times New Roman" w:eastAsia="Times New Roman" w:hAnsi="Times New Roman" w:cs="Times New Roman"/>
          <w:b/>
          <w:bCs/>
          <w:sz w:val="24"/>
          <w:szCs w:val="24"/>
        </w:rPr>
      </w:pPr>
    </w:p>
    <w:p w:rsidR="0076240E" w:rsidRPr="0058119F" w:rsidRDefault="0076240E" w:rsidP="0058119F">
      <w:pPr>
        <w:widowControl w:val="0"/>
        <w:spacing w:after="150" w:line="240" w:lineRule="auto"/>
        <w:ind w:right="540"/>
        <w:jc w:val="center"/>
        <w:rPr>
          <w:rFonts w:ascii="Times New Roman" w:eastAsia="Times New Roman" w:hAnsi="Times New Roman" w:cs="Times New Roman"/>
          <w:b/>
          <w:bCs/>
          <w:sz w:val="24"/>
          <w:szCs w:val="24"/>
        </w:rPr>
      </w:pPr>
    </w:p>
    <w:p w:rsidR="0076240E" w:rsidRPr="0058119F" w:rsidRDefault="0076240E" w:rsidP="0058119F">
      <w:pPr>
        <w:widowControl w:val="0"/>
        <w:tabs>
          <w:tab w:val="center" w:pos="4677"/>
          <w:tab w:val="right" w:pos="9355"/>
        </w:tabs>
        <w:spacing w:after="0" w:line="240" w:lineRule="auto"/>
        <w:jc w:val="center"/>
        <w:rPr>
          <w:rFonts w:ascii="Times New Roman" w:eastAsia="Courier New" w:hAnsi="Times New Roman" w:cs="Courier New"/>
          <w:color w:val="000000"/>
          <w:sz w:val="24"/>
          <w:szCs w:val="24"/>
          <w:lang w:eastAsia="ru-RU" w:bidi="ru-RU"/>
        </w:rPr>
      </w:pPr>
    </w:p>
    <w:p w:rsidR="0076240E" w:rsidRPr="0058119F" w:rsidRDefault="0076240E" w:rsidP="0058119F">
      <w:pPr>
        <w:widowControl w:val="0"/>
        <w:tabs>
          <w:tab w:val="center" w:pos="4677"/>
          <w:tab w:val="right" w:pos="9355"/>
        </w:tabs>
        <w:spacing w:after="0" w:line="240" w:lineRule="auto"/>
        <w:jc w:val="center"/>
        <w:rPr>
          <w:rFonts w:ascii="Times New Roman" w:eastAsia="Courier New" w:hAnsi="Times New Roman" w:cs="Courier New"/>
          <w:color w:val="000000"/>
          <w:sz w:val="24"/>
          <w:szCs w:val="24"/>
          <w:lang w:eastAsia="ru-RU" w:bidi="ru-RU"/>
        </w:rPr>
      </w:pPr>
    </w:p>
    <w:p w:rsidR="0076240E" w:rsidRPr="0058119F" w:rsidRDefault="0076240E" w:rsidP="0058119F">
      <w:pPr>
        <w:widowControl w:val="0"/>
        <w:tabs>
          <w:tab w:val="center" w:pos="4677"/>
          <w:tab w:val="right" w:pos="9355"/>
        </w:tabs>
        <w:spacing w:after="0" w:line="240" w:lineRule="auto"/>
        <w:jc w:val="center"/>
        <w:rPr>
          <w:rFonts w:ascii="Times New Roman" w:eastAsia="Courier New" w:hAnsi="Times New Roman" w:cs="Courier New"/>
          <w:color w:val="000000"/>
          <w:sz w:val="24"/>
          <w:szCs w:val="24"/>
          <w:lang w:eastAsia="ru-RU" w:bidi="ru-RU"/>
        </w:rPr>
      </w:pPr>
    </w:p>
    <w:p w:rsidR="0076240E" w:rsidRPr="0058119F" w:rsidRDefault="0076240E" w:rsidP="0058119F">
      <w:pPr>
        <w:widowControl w:val="0"/>
        <w:tabs>
          <w:tab w:val="center" w:pos="4677"/>
          <w:tab w:val="right" w:pos="9355"/>
        </w:tabs>
        <w:spacing w:after="0" w:line="240" w:lineRule="auto"/>
        <w:jc w:val="center"/>
        <w:rPr>
          <w:rFonts w:ascii="Times New Roman" w:eastAsia="Courier New" w:hAnsi="Times New Roman" w:cs="Courier New"/>
          <w:color w:val="000000"/>
          <w:sz w:val="24"/>
          <w:szCs w:val="24"/>
          <w:lang w:eastAsia="ru-RU" w:bidi="ru-RU"/>
        </w:rPr>
      </w:pPr>
    </w:p>
    <w:p w:rsidR="0076240E" w:rsidRPr="0058119F" w:rsidRDefault="0076240E" w:rsidP="0058119F">
      <w:pPr>
        <w:widowControl w:val="0"/>
        <w:tabs>
          <w:tab w:val="center" w:pos="4677"/>
          <w:tab w:val="right" w:pos="9355"/>
        </w:tabs>
        <w:spacing w:after="0" w:line="240" w:lineRule="auto"/>
        <w:jc w:val="center"/>
        <w:rPr>
          <w:rFonts w:ascii="Times New Roman" w:eastAsia="Courier New" w:hAnsi="Times New Roman" w:cs="Courier New"/>
          <w:color w:val="000000"/>
          <w:sz w:val="24"/>
          <w:szCs w:val="24"/>
          <w:lang w:eastAsia="ru-RU" w:bidi="ru-RU"/>
        </w:rPr>
      </w:pPr>
      <w:r w:rsidRPr="0058119F">
        <w:rPr>
          <w:rFonts w:ascii="Times New Roman" w:eastAsia="Courier New" w:hAnsi="Times New Roman" w:cs="Courier New"/>
          <w:color w:val="000000"/>
          <w:sz w:val="24"/>
          <w:szCs w:val="24"/>
          <w:lang w:eastAsia="ru-RU" w:bidi="ru-RU"/>
        </w:rPr>
        <w:t>Грозный, 2017г.</w:t>
      </w:r>
    </w:p>
    <w:p w:rsidR="0076240E" w:rsidRPr="0058119F" w:rsidRDefault="0076240E" w:rsidP="0058119F">
      <w:pPr>
        <w:widowControl w:val="0"/>
        <w:spacing w:after="0" w:line="240" w:lineRule="auto"/>
        <w:jc w:val="both"/>
        <w:rPr>
          <w:rFonts w:ascii="Times New Roman" w:eastAsia="Courier New" w:hAnsi="Times New Roman" w:cs="Times New Roman"/>
          <w:bCs/>
          <w:color w:val="000000"/>
          <w:sz w:val="24"/>
          <w:szCs w:val="24"/>
          <w:lang w:eastAsia="ru-RU" w:bidi="ru-RU"/>
        </w:rPr>
      </w:pPr>
      <w:r w:rsidRPr="0058119F">
        <w:rPr>
          <w:rFonts w:ascii="Times New Roman" w:eastAsia="Courier New" w:hAnsi="Times New Roman" w:cs="Courier New"/>
          <w:color w:val="000000"/>
          <w:sz w:val="24"/>
          <w:szCs w:val="24"/>
          <w:lang w:eastAsia="ru-RU" w:bidi="ru-RU"/>
        </w:rPr>
        <w:br w:type="page"/>
      </w:r>
      <w:r w:rsidRPr="0058119F">
        <w:rPr>
          <w:rFonts w:ascii="Times New Roman" w:eastAsia="Courier New" w:hAnsi="Times New Roman" w:cs="Courier New"/>
          <w:color w:val="000000"/>
          <w:sz w:val="24"/>
          <w:szCs w:val="24"/>
          <w:lang w:eastAsia="ru-RU" w:bidi="ru-RU"/>
        </w:rPr>
        <w:lastRenderedPageBreak/>
        <w:tab/>
      </w:r>
      <w:r w:rsidRPr="0058119F">
        <w:rPr>
          <w:rFonts w:ascii="Times New Roman" w:eastAsia="Courier New" w:hAnsi="Times New Roman" w:cs="Times New Roman"/>
          <w:b/>
          <w:color w:val="000000"/>
          <w:sz w:val="24"/>
          <w:szCs w:val="24"/>
          <w:lang w:eastAsia="ru-RU" w:bidi="ru-RU"/>
        </w:rPr>
        <w:t>Ярычев Н.У.</w:t>
      </w:r>
      <w:r w:rsidRPr="0058119F">
        <w:rPr>
          <w:rFonts w:ascii="Times New Roman" w:eastAsia="Courier New" w:hAnsi="Times New Roman" w:cs="Times New Roman"/>
          <w:color w:val="000000"/>
          <w:sz w:val="24"/>
          <w:szCs w:val="24"/>
          <w:lang w:eastAsia="ru-RU" w:bidi="ru-RU"/>
        </w:rPr>
        <w:t xml:space="preserve"> </w:t>
      </w:r>
      <w:r w:rsidRPr="0058119F">
        <w:rPr>
          <w:rFonts w:ascii="Times New Roman" w:eastAsia="Courier New" w:hAnsi="Times New Roman" w:cs="Times New Roman"/>
          <w:color w:val="000000"/>
          <w:sz w:val="24"/>
          <w:szCs w:val="24"/>
          <w:lang w:eastAsia="ru-RU" w:bidi="ru-RU"/>
        </w:rPr>
        <w:t xml:space="preserve">Фонд оценочных средств </w:t>
      </w:r>
      <w:r w:rsidRPr="0058119F">
        <w:rPr>
          <w:rFonts w:ascii="Times New Roman" w:eastAsia="Courier New" w:hAnsi="Times New Roman" w:cs="Times New Roman"/>
          <w:color w:val="000000"/>
          <w:sz w:val="24"/>
          <w:szCs w:val="24"/>
          <w:lang w:eastAsia="ru-RU" w:bidi="ru-RU"/>
        </w:rPr>
        <w:t xml:space="preserve">учебной </w:t>
      </w:r>
      <w:r w:rsidRPr="0058119F">
        <w:rPr>
          <w:rFonts w:ascii="Times New Roman" w:eastAsia="Times New Roman" w:hAnsi="Times New Roman" w:cs="Times New Roman"/>
          <w:bCs/>
          <w:sz w:val="24"/>
          <w:szCs w:val="24"/>
        </w:rPr>
        <w:t>дисциплины</w:t>
      </w:r>
      <w:r w:rsidRPr="0058119F">
        <w:rPr>
          <w:rFonts w:ascii="Times New Roman" w:eastAsia="Times New Roman" w:hAnsi="Times New Roman" w:cs="Times New Roman"/>
          <w:b/>
          <w:bCs/>
          <w:sz w:val="24"/>
          <w:szCs w:val="24"/>
        </w:rPr>
        <w:t xml:space="preserve"> «</w:t>
      </w:r>
      <w:r w:rsidRPr="0058119F">
        <w:rPr>
          <w:rFonts w:ascii="Times New Roman" w:eastAsia="Courier New" w:hAnsi="Times New Roman" w:cs="Times New Roman"/>
          <w:bCs/>
          <w:color w:val="000000"/>
          <w:sz w:val="24"/>
          <w:szCs w:val="24"/>
          <w:lang w:eastAsia="ru-RU" w:bidi="ru-RU"/>
        </w:rPr>
        <w:t>Управление образовательными системами»</w:t>
      </w:r>
      <w:r w:rsidRPr="0058119F">
        <w:rPr>
          <w:rFonts w:ascii="Times New Roman" w:eastAsia="Courier New" w:hAnsi="Times New Roman" w:cs="Times New Roman"/>
          <w:color w:val="000000"/>
          <w:sz w:val="24"/>
          <w:szCs w:val="24"/>
          <w:lang w:eastAsia="ru-RU" w:bidi="ru-RU"/>
        </w:rPr>
        <w:t xml:space="preserve"> [Текст] / Сост. Н.У. Ярычев.  –  Грозный: ФГБОУ ВО «Чеченский государственный университет», 2017.</w:t>
      </w:r>
      <w:r w:rsidRPr="0058119F">
        <w:rPr>
          <w:rFonts w:ascii="Times New Roman" w:eastAsia="Courier New" w:hAnsi="Times New Roman" w:cs="Times New Roman"/>
          <w:bCs/>
          <w:color w:val="000000"/>
          <w:kern w:val="36"/>
          <w:sz w:val="24"/>
          <w:szCs w:val="24"/>
          <w:lang w:eastAsia="ru-RU" w:bidi="ru-RU"/>
        </w:rPr>
        <w:t xml:space="preserve"> </w:t>
      </w:r>
    </w:p>
    <w:p w:rsidR="0076240E" w:rsidRPr="0058119F" w:rsidRDefault="0076240E" w:rsidP="0058119F">
      <w:pPr>
        <w:widowControl w:val="0"/>
        <w:suppressLineNumbers/>
        <w:spacing w:after="0" w:line="240" w:lineRule="auto"/>
        <w:ind w:firstLine="851"/>
        <w:jc w:val="both"/>
        <w:rPr>
          <w:rFonts w:ascii="Times New Roman" w:eastAsia="Courier New" w:hAnsi="Times New Roman" w:cs="Times New Roman"/>
          <w:color w:val="000000"/>
          <w:sz w:val="24"/>
          <w:szCs w:val="24"/>
          <w:lang w:eastAsia="ru-RU" w:bidi="ru-RU"/>
        </w:rPr>
      </w:pPr>
    </w:p>
    <w:p w:rsidR="0076240E" w:rsidRPr="0058119F" w:rsidRDefault="0076240E" w:rsidP="0058119F">
      <w:pPr>
        <w:widowControl w:val="0"/>
        <w:suppressLineNumbers/>
        <w:spacing w:after="0" w:line="240" w:lineRule="auto"/>
        <w:ind w:firstLine="851"/>
        <w:jc w:val="both"/>
        <w:rPr>
          <w:rFonts w:ascii="Times New Roman" w:eastAsia="Courier New" w:hAnsi="Times New Roman" w:cs="Times New Roman"/>
          <w:color w:val="000000"/>
          <w:sz w:val="24"/>
          <w:szCs w:val="24"/>
          <w:lang w:eastAsia="ru-RU" w:bidi="ru-RU"/>
        </w:rPr>
      </w:pPr>
    </w:p>
    <w:p w:rsidR="0076240E" w:rsidRPr="0058119F" w:rsidRDefault="0076240E" w:rsidP="0058119F">
      <w:pPr>
        <w:widowControl w:val="0"/>
        <w:suppressLineNumbers/>
        <w:spacing w:after="0" w:line="240" w:lineRule="auto"/>
        <w:ind w:firstLine="851"/>
        <w:jc w:val="both"/>
        <w:rPr>
          <w:rFonts w:ascii="Times New Roman" w:eastAsia="Courier New" w:hAnsi="Times New Roman" w:cs="Times New Roman"/>
          <w:color w:val="000000"/>
          <w:sz w:val="24"/>
          <w:szCs w:val="24"/>
          <w:lang w:eastAsia="ru-RU" w:bidi="ru-RU"/>
        </w:rPr>
      </w:pPr>
    </w:p>
    <w:p w:rsidR="0076240E" w:rsidRPr="0058119F" w:rsidRDefault="0076240E" w:rsidP="0058119F">
      <w:pPr>
        <w:widowControl w:val="0"/>
        <w:spacing w:after="0" w:line="240" w:lineRule="auto"/>
        <w:ind w:firstLine="708"/>
        <w:jc w:val="both"/>
        <w:rPr>
          <w:rFonts w:ascii="Times New Roman" w:eastAsia="Courier New" w:hAnsi="Times New Roman" w:cs="Courier New"/>
          <w:color w:val="000000"/>
          <w:sz w:val="24"/>
          <w:szCs w:val="24"/>
          <w:lang w:eastAsia="ru-RU" w:bidi="ru-RU"/>
        </w:rPr>
      </w:pPr>
      <w:r w:rsidRPr="0058119F">
        <w:rPr>
          <w:rFonts w:ascii="Times New Roman" w:eastAsia="Courier New" w:hAnsi="Times New Roman" w:cs="Courier New"/>
          <w:color w:val="000000"/>
          <w:sz w:val="24"/>
          <w:szCs w:val="24"/>
          <w:lang w:eastAsia="ru-RU" w:bidi="ru-RU"/>
        </w:rPr>
        <w:t>Фонд оценочных средств рассмотрен и одобрен</w:t>
      </w:r>
      <w:r w:rsidRPr="0058119F">
        <w:rPr>
          <w:rFonts w:ascii="Times New Roman" w:eastAsia="Courier New" w:hAnsi="Times New Roman" w:cs="Courier New"/>
          <w:color w:val="000000"/>
          <w:sz w:val="24"/>
          <w:szCs w:val="24"/>
          <w:lang w:eastAsia="ru-RU" w:bidi="ru-RU"/>
        </w:rPr>
        <w:t xml:space="preserve"> на заседании кафедры теории и технологии социальной работы рекомендована к использованию в учебном процессе (протокол № 1 от «01» сентября 2017г.), составлена в соответствии с ФГОС ВО по направлению подготовки 44.06.01 Образование и педагогические науки (уровень подготовки кадров высшей квалификации-аспирантура) утвержденного приказом Министерства образования и науки Российской Федерации от «30» июля 2014г. №902, (зарегистрирован в Минюсте России 20.08.2014 N 33712) с учетом профиля 13.00.08 «Теория и методика профессионального образования», а также рабочим учебным планом по данному направлению подготовки.</w:t>
      </w:r>
    </w:p>
    <w:p w:rsidR="0076240E" w:rsidRPr="0058119F" w:rsidRDefault="0076240E" w:rsidP="0058119F">
      <w:pPr>
        <w:widowControl w:val="0"/>
        <w:spacing w:after="0" w:line="240" w:lineRule="auto"/>
        <w:ind w:firstLine="708"/>
        <w:jc w:val="both"/>
        <w:rPr>
          <w:rFonts w:ascii="Times New Roman" w:eastAsia="Courier New" w:hAnsi="Times New Roman" w:cs="Courier New"/>
          <w:color w:val="000000"/>
          <w:sz w:val="24"/>
          <w:szCs w:val="24"/>
          <w:lang w:eastAsia="ru-RU" w:bidi="ru-RU"/>
        </w:rPr>
      </w:pPr>
    </w:p>
    <w:p w:rsidR="0076240E" w:rsidRPr="0058119F" w:rsidRDefault="0076240E" w:rsidP="0058119F">
      <w:pPr>
        <w:widowControl w:val="0"/>
        <w:spacing w:after="0" w:line="240" w:lineRule="auto"/>
        <w:ind w:firstLine="708"/>
        <w:jc w:val="both"/>
        <w:rPr>
          <w:rFonts w:ascii="Times New Roman" w:eastAsia="Courier New" w:hAnsi="Times New Roman" w:cs="Courier New"/>
          <w:color w:val="000000"/>
          <w:sz w:val="24"/>
          <w:szCs w:val="24"/>
          <w:lang w:eastAsia="ru-RU" w:bidi="ru-RU"/>
        </w:rPr>
      </w:pPr>
    </w:p>
    <w:p w:rsidR="0076240E" w:rsidRPr="0058119F" w:rsidRDefault="0076240E" w:rsidP="0058119F">
      <w:pPr>
        <w:widowControl w:val="0"/>
        <w:tabs>
          <w:tab w:val="left" w:pos="1418"/>
        </w:tabs>
        <w:spacing w:after="0" w:line="240" w:lineRule="auto"/>
        <w:jc w:val="center"/>
        <w:rPr>
          <w:rFonts w:ascii="Times New Roman" w:eastAsia="MS Mincho" w:hAnsi="Times New Roman" w:cs="Courier New"/>
          <w:b/>
          <w:bCs/>
          <w:color w:val="000000"/>
          <w:sz w:val="24"/>
          <w:szCs w:val="24"/>
          <w:lang w:eastAsia="ja-JP" w:bidi="ru-RU"/>
        </w:rPr>
      </w:pPr>
    </w:p>
    <w:p w:rsidR="0076240E" w:rsidRPr="0058119F" w:rsidRDefault="0076240E" w:rsidP="0058119F">
      <w:pPr>
        <w:widowControl w:val="0"/>
        <w:tabs>
          <w:tab w:val="left" w:pos="1418"/>
        </w:tabs>
        <w:spacing w:after="0" w:line="240" w:lineRule="auto"/>
        <w:rPr>
          <w:rFonts w:ascii="Times New Roman" w:eastAsia="MS Mincho" w:hAnsi="Times New Roman" w:cs="Courier New"/>
          <w:b/>
          <w:bCs/>
          <w:color w:val="000000"/>
          <w:sz w:val="24"/>
          <w:szCs w:val="24"/>
          <w:lang w:eastAsia="ja-JP" w:bidi="ru-RU"/>
        </w:rPr>
      </w:pPr>
    </w:p>
    <w:tbl>
      <w:tblPr>
        <w:tblW w:w="9606" w:type="dxa"/>
        <w:tblLook w:val="01E0" w:firstRow="1" w:lastRow="1" w:firstColumn="1" w:lastColumn="1" w:noHBand="0" w:noVBand="0"/>
      </w:tblPr>
      <w:tblGrid>
        <w:gridCol w:w="9606"/>
      </w:tblGrid>
      <w:tr w:rsidR="0076240E" w:rsidRPr="0058119F" w:rsidTr="00825F1F">
        <w:tc>
          <w:tcPr>
            <w:tcW w:w="9606" w:type="dxa"/>
          </w:tcPr>
          <w:p w:rsidR="0076240E" w:rsidRPr="0058119F" w:rsidRDefault="0076240E" w:rsidP="0058119F">
            <w:pPr>
              <w:widowControl w:val="0"/>
              <w:suppressLineNumbers/>
              <w:spacing w:after="0" w:line="240" w:lineRule="auto"/>
              <w:rPr>
                <w:rFonts w:ascii="Times New Roman" w:eastAsia="Calibri" w:hAnsi="Times New Roman" w:cs="Courier New"/>
                <w:color w:val="000000"/>
                <w:sz w:val="24"/>
                <w:szCs w:val="24"/>
                <w:lang w:bidi="ru-RU"/>
              </w:rPr>
            </w:pPr>
          </w:p>
          <w:p w:rsidR="0076240E" w:rsidRPr="0058119F" w:rsidRDefault="0076240E" w:rsidP="0058119F">
            <w:pPr>
              <w:widowControl w:val="0"/>
              <w:suppressLineNumbers/>
              <w:spacing w:after="0" w:line="240" w:lineRule="auto"/>
              <w:rPr>
                <w:rFonts w:ascii="Times New Roman" w:eastAsia="Calibri" w:hAnsi="Times New Roman" w:cs="Courier New"/>
                <w:color w:val="000000"/>
                <w:sz w:val="24"/>
                <w:szCs w:val="24"/>
                <w:lang w:bidi="ru-RU"/>
              </w:rPr>
            </w:pPr>
          </w:p>
          <w:p w:rsidR="0076240E" w:rsidRPr="0058119F" w:rsidRDefault="0076240E" w:rsidP="0058119F">
            <w:pPr>
              <w:widowControl w:val="0"/>
              <w:suppressLineNumbers/>
              <w:spacing w:after="0" w:line="240" w:lineRule="auto"/>
              <w:rPr>
                <w:rFonts w:ascii="Times New Roman" w:eastAsia="Calibri" w:hAnsi="Times New Roman" w:cs="Courier New"/>
                <w:color w:val="000000"/>
                <w:sz w:val="24"/>
                <w:szCs w:val="24"/>
                <w:lang w:bidi="ru-RU"/>
              </w:rPr>
            </w:pPr>
          </w:p>
          <w:p w:rsidR="0076240E" w:rsidRPr="0058119F" w:rsidRDefault="0076240E" w:rsidP="0058119F">
            <w:pPr>
              <w:widowControl w:val="0"/>
              <w:suppressLineNumbers/>
              <w:spacing w:after="0" w:line="240" w:lineRule="auto"/>
              <w:rPr>
                <w:rFonts w:ascii="Times New Roman" w:eastAsia="Calibri" w:hAnsi="Times New Roman" w:cs="Courier New"/>
                <w:color w:val="000000"/>
                <w:sz w:val="24"/>
                <w:szCs w:val="24"/>
                <w:lang w:bidi="ru-RU"/>
              </w:rPr>
            </w:pPr>
          </w:p>
          <w:p w:rsidR="0076240E" w:rsidRPr="0058119F" w:rsidRDefault="0076240E" w:rsidP="0058119F">
            <w:pPr>
              <w:widowControl w:val="0"/>
              <w:suppressLineNumbers/>
              <w:spacing w:after="0" w:line="240" w:lineRule="auto"/>
              <w:rPr>
                <w:rFonts w:ascii="Times New Roman" w:eastAsia="Calibri" w:hAnsi="Times New Roman" w:cs="Courier New"/>
                <w:color w:val="000000"/>
                <w:sz w:val="24"/>
                <w:szCs w:val="24"/>
                <w:lang w:bidi="ru-RU"/>
              </w:rPr>
            </w:pPr>
          </w:p>
          <w:p w:rsidR="0076240E" w:rsidRPr="0058119F" w:rsidRDefault="0076240E" w:rsidP="0058119F">
            <w:pPr>
              <w:widowControl w:val="0"/>
              <w:suppressLineNumbers/>
              <w:spacing w:after="0" w:line="240" w:lineRule="auto"/>
              <w:rPr>
                <w:rFonts w:ascii="Times New Roman" w:eastAsia="Calibri" w:hAnsi="Times New Roman" w:cs="Courier New"/>
                <w:color w:val="000000"/>
                <w:sz w:val="24"/>
                <w:szCs w:val="24"/>
                <w:lang w:bidi="ru-RU"/>
              </w:rPr>
            </w:pPr>
          </w:p>
          <w:p w:rsidR="0076240E" w:rsidRPr="0058119F" w:rsidRDefault="0076240E" w:rsidP="0058119F">
            <w:pPr>
              <w:widowControl w:val="0"/>
              <w:suppressLineNumbers/>
              <w:spacing w:after="0" w:line="240" w:lineRule="auto"/>
              <w:rPr>
                <w:rFonts w:ascii="Times New Roman" w:eastAsia="Calibri" w:hAnsi="Times New Roman" w:cs="Courier New"/>
                <w:color w:val="000000"/>
                <w:sz w:val="24"/>
                <w:szCs w:val="24"/>
                <w:lang w:bidi="ru-RU"/>
              </w:rPr>
            </w:pPr>
          </w:p>
          <w:p w:rsidR="0076240E" w:rsidRPr="0058119F" w:rsidRDefault="0076240E" w:rsidP="0058119F">
            <w:pPr>
              <w:widowControl w:val="0"/>
              <w:suppressLineNumbers/>
              <w:spacing w:after="0" w:line="240" w:lineRule="auto"/>
              <w:rPr>
                <w:rFonts w:ascii="Times New Roman" w:eastAsia="Calibri" w:hAnsi="Times New Roman" w:cs="Courier New"/>
                <w:color w:val="000000"/>
                <w:sz w:val="24"/>
                <w:szCs w:val="24"/>
                <w:lang w:bidi="ru-RU"/>
              </w:rPr>
            </w:pPr>
          </w:p>
          <w:p w:rsidR="0076240E" w:rsidRPr="0058119F" w:rsidRDefault="0076240E" w:rsidP="0058119F">
            <w:pPr>
              <w:widowControl w:val="0"/>
              <w:suppressLineNumbers/>
              <w:spacing w:after="0" w:line="240" w:lineRule="auto"/>
              <w:rPr>
                <w:rFonts w:ascii="Times New Roman" w:eastAsia="Calibri" w:hAnsi="Times New Roman" w:cs="Courier New"/>
                <w:color w:val="000000"/>
                <w:sz w:val="24"/>
                <w:szCs w:val="24"/>
                <w:lang w:bidi="ru-RU"/>
              </w:rPr>
            </w:pPr>
          </w:p>
          <w:p w:rsidR="0076240E" w:rsidRPr="0058119F" w:rsidRDefault="0076240E" w:rsidP="0058119F">
            <w:pPr>
              <w:widowControl w:val="0"/>
              <w:suppressLineNumbers/>
              <w:spacing w:after="0" w:line="240" w:lineRule="auto"/>
              <w:rPr>
                <w:rFonts w:ascii="Times New Roman" w:eastAsia="Calibri" w:hAnsi="Times New Roman" w:cs="Courier New"/>
                <w:color w:val="000000"/>
                <w:sz w:val="24"/>
                <w:szCs w:val="24"/>
                <w:lang w:bidi="ru-RU"/>
              </w:rPr>
            </w:pPr>
          </w:p>
          <w:p w:rsidR="0076240E" w:rsidRPr="0058119F" w:rsidRDefault="0076240E" w:rsidP="0058119F">
            <w:pPr>
              <w:widowControl w:val="0"/>
              <w:suppressLineNumbers/>
              <w:spacing w:after="0" w:line="240" w:lineRule="auto"/>
              <w:rPr>
                <w:rFonts w:ascii="Times New Roman" w:eastAsia="Calibri" w:hAnsi="Times New Roman" w:cs="Courier New"/>
                <w:color w:val="000000"/>
                <w:sz w:val="24"/>
                <w:szCs w:val="24"/>
                <w:lang w:bidi="ru-RU"/>
              </w:rPr>
            </w:pPr>
          </w:p>
          <w:p w:rsidR="0076240E" w:rsidRPr="0058119F" w:rsidRDefault="0076240E" w:rsidP="0058119F">
            <w:pPr>
              <w:widowControl w:val="0"/>
              <w:suppressLineNumbers/>
              <w:spacing w:after="0" w:line="240" w:lineRule="auto"/>
              <w:rPr>
                <w:rFonts w:ascii="Times New Roman" w:eastAsia="Calibri" w:hAnsi="Times New Roman" w:cs="Courier New"/>
                <w:color w:val="000000"/>
                <w:sz w:val="24"/>
                <w:szCs w:val="24"/>
                <w:lang w:bidi="ru-RU"/>
              </w:rPr>
            </w:pPr>
          </w:p>
          <w:p w:rsidR="0076240E" w:rsidRPr="0058119F" w:rsidRDefault="0076240E" w:rsidP="0058119F">
            <w:pPr>
              <w:widowControl w:val="0"/>
              <w:suppressLineNumbers/>
              <w:spacing w:after="0" w:line="240" w:lineRule="auto"/>
              <w:rPr>
                <w:rFonts w:ascii="Times New Roman" w:eastAsia="Calibri" w:hAnsi="Times New Roman" w:cs="Courier New"/>
                <w:color w:val="000000"/>
                <w:sz w:val="24"/>
                <w:szCs w:val="24"/>
                <w:lang w:bidi="ru-RU"/>
              </w:rPr>
            </w:pPr>
          </w:p>
          <w:p w:rsidR="0076240E" w:rsidRPr="0058119F" w:rsidRDefault="0076240E" w:rsidP="0058119F">
            <w:pPr>
              <w:widowControl w:val="0"/>
              <w:suppressLineNumbers/>
              <w:spacing w:after="0" w:line="240" w:lineRule="auto"/>
              <w:rPr>
                <w:rFonts w:ascii="Times New Roman" w:eastAsia="Calibri" w:hAnsi="Times New Roman" w:cs="Courier New"/>
                <w:color w:val="000000"/>
                <w:sz w:val="24"/>
                <w:szCs w:val="24"/>
                <w:lang w:bidi="ru-RU"/>
              </w:rPr>
            </w:pPr>
          </w:p>
          <w:p w:rsidR="0076240E" w:rsidRPr="0058119F" w:rsidRDefault="0076240E" w:rsidP="0058119F">
            <w:pPr>
              <w:widowControl w:val="0"/>
              <w:suppressLineNumbers/>
              <w:spacing w:after="0" w:line="240" w:lineRule="auto"/>
              <w:rPr>
                <w:rFonts w:ascii="Times New Roman" w:eastAsia="Calibri" w:hAnsi="Times New Roman" w:cs="Courier New"/>
                <w:color w:val="000000"/>
                <w:sz w:val="24"/>
                <w:szCs w:val="24"/>
                <w:lang w:bidi="ru-RU"/>
              </w:rPr>
            </w:pPr>
          </w:p>
          <w:p w:rsidR="0076240E" w:rsidRPr="0058119F" w:rsidRDefault="0076240E" w:rsidP="0058119F">
            <w:pPr>
              <w:widowControl w:val="0"/>
              <w:suppressLineNumbers/>
              <w:spacing w:after="0" w:line="240" w:lineRule="auto"/>
              <w:rPr>
                <w:rFonts w:ascii="Times New Roman" w:eastAsia="Calibri" w:hAnsi="Times New Roman" w:cs="Courier New"/>
                <w:color w:val="000000"/>
                <w:sz w:val="24"/>
                <w:szCs w:val="24"/>
                <w:lang w:bidi="ru-RU"/>
              </w:rPr>
            </w:pPr>
          </w:p>
          <w:p w:rsidR="0076240E" w:rsidRPr="0058119F" w:rsidRDefault="0076240E" w:rsidP="0058119F">
            <w:pPr>
              <w:widowControl w:val="0"/>
              <w:suppressLineNumbers/>
              <w:spacing w:after="0" w:line="240" w:lineRule="auto"/>
              <w:rPr>
                <w:rFonts w:ascii="Times New Roman" w:eastAsia="Calibri" w:hAnsi="Times New Roman" w:cs="Courier New"/>
                <w:color w:val="000000"/>
                <w:sz w:val="24"/>
                <w:szCs w:val="24"/>
                <w:lang w:bidi="ru-RU"/>
              </w:rPr>
            </w:pPr>
          </w:p>
          <w:p w:rsidR="0076240E" w:rsidRPr="0058119F" w:rsidRDefault="0076240E" w:rsidP="0058119F">
            <w:pPr>
              <w:widowControl w:val="0"/>
              <w:suppressLineNumbers/>
              <w:spacing w:after="0" w:line="240" w:lineRule="auto"/>
              <w:rPr>
                <w:rFonts w:ascii="Times New Roman" w:eastAsia="Calibri" w:hAnsi="Times New Roman" w:cs="Courier New"/>
                <w:color w:val="000000"/>
                <w:sz w:val="24"/>
                <w:szCs w:val="24"/>
                <w:lang w:bidi="ru-RU"/>
              </w:rPr>
            </w:pPr>
          </w:p>
          <w:p w:rsidR="0076240E" w:rsidRPr="0058119F" w:rsidRDefault="0076240E" w:rsidP="0058119F">
            <w:pPr>
              <w:widowControl w:val="0"/>
              <w:suppressLineNumbers/>
              <w:spacing w:after="0" w:line="240" w:lineRule="auto"/>
              <w:rPr>
                <w:rFonts w:ascii="Times New Roman" w:eastAsia="Calibri" w:hAnsi="Times New Roman" w:cs="Courier New"/>
                <w:color w:val="000000"/>
                <w:sz w:val="24"/>
                <w:szCs w:val="24"/>
                <w:lang w:bidi="ru-RU"/>
              </w:rPr>
            </w:pPr>
          </w:p>
          <w:p w:rsidR="0076240E" w:rsidRPr="0058119F" w:rsidRDefault="0076240E" w:rsidP="0058119F">
            <w:pPr>
              <w:widowControl w:val="0"/>
              <w:suppressLineNumbers/>
              <w:spacing w:after="0" w:line="240" w:lineRule="auto"/>
              <w:rPr>
                <w:rFonts w:ascii="Times New Roman" w:eastAsia="Calibri" w:hAnsi="Times New Roman" w:cs="Courier New"/>
                <w:color w:val="000000"/>
                <w:sz w:val="24"/>
                <w:szCs w:val="24"/>
                <w:lang w:bidi="ru-RU"/>
              </w:rPr>
            </w:pPr>
          </w:p>
          <w:p w:rsidR="0076240E" w:rsidRPr="0058119F" w:rsidRDefault="0076240E" w:rsidP="0058119F">
            <w:pPr>
              <w:widowControl w:val="0"/>
              <w:suppressLineNumbers/>
              <w:spacing w:after="0" w:line="240" w:lineRule="auto"/>
              <w:rPr>
                <w:rFonts w:ascii="Times New Roman" w:eastAsia="Calibri" w:hAnsi="Times New Roman" w:cs="Courier New"/>
                <w:color w:val="000000"/>
                <w:sz w:val="24"/>
                <w:szCs w:val="24"/>
                <w:lang w:bidi="ru-RU"/>
              </w:rPr>
            </w:pPr>
          </w:p>
          <w:p w:rsidR="0076240E" w:rsidRPr="0058119F" w:rsidRDefault="0076240E" w:rsidP="0058119F">
            <w:pPr>
              <w:widowControl w:val="0"/>
              <w:suppressLineNumbers/>
              <w:spacing w:after="0" w:line="240" w:lineRule="auto"/>
              <w:rPr>
                <w:rFonts w:ascii="Times New Roman" w:eastAsia="Calibri" w:hAnsi="Times New Roman" w:cs="Courier New"/>
                <w:color w:val="000000"/>
                <w:sz w:val="24"/>
                <w:szCs w:val="24"/>
                <w:lang w:bidi="ru-RU"/>
              </w:rPr>
            </w:pPr>
          </w:p>
          <w:p w:rsidR="0076240E" w:rsidRPr="0058119F" w:rsidRDefault="0076240E" w:rsidP="0058119F">
            <w:pPr>
              <w:widowControl w:val="0"/>
              <w:suppressLineNumbers/>
              <w:spacing w:after="0" w:line="240" w:lineRule="auto"/>
              <w:rPr>
                <w:rFonts w:ascii="Times New Roman" w:eastAsia="Calibri" w:hAnsi="Times New Roman" w:cs="Courier New"/>
                <w:color w:val="000000"/>
                <w:sz w:val="24"/>
                <w:szCs w:val="24"/>
                <w:lang w:bidi="ru-RU"/>
              </w:rPr>
            </w:pPr>
          </w:p>
          <w:p w:rsidR="0076240E" w:rsidRPr="0058119F" w:rsidRDefault="0076240E" w:rsidP="0058119F">
            <w:pPr>
              <w:widowControl w:val="0"/>
              <w:suppressLineNumbers/>
              <w:spacing w:after="0" w:line="240" w:lineRule="auto"/>
              <w:rPr>
                <w:rFonts w:ascii="Times New Roman" w:eastAsia="Calibri" w:hAnsi="Times New Roman" w:cs="Courier New"/>
                <w:color w:val="000000"/>
                <w:sz w:val="24"/>
                <w:szCs w:val="24"/>
                <w:lang w:bidi="ru-RU"/>
              </w:rPr>
            </w:pPr>
          </w:p>
          <w:p w:rsidR="0076240E" w:rsidRPr="0058119F" w:rsidRDefault="0076240E" w:rsidP="0058119F">
            <w:pPr>
              <w:widowControl w:val="0"/>
              <w:suppressLineNumbers/>
              <w:spacing w:after="0" w:line="240" w:lineRule="auto"/>
              <w:rPr>
                <w:rFonts w:ascii="Times New Roman" w:eastAsia="Calibri" w:hAnsi="Times New Roman" w:cs="Courier New"/>
                <w:color w:val="000000"/>
                <w:sz w:val="24"/>
                <w:szCs w:val="24"/>
                <w:lang w:bidi="ru-RU"/>
              </w:rPr>
            </w:pPr>
            <w:r w:rsidRPr="0058119F">
              <w:rPr>
                <w:rFonts w:ascii="Times New Roman" w:eastAsia="Calibri" w:hAnsi="Times New Roman" w:cs="Courier New"/>
                <w:color w:val="000000"/>
                <w:sz w:val="24"/>
                <w:szCs w:val="24"/>
                <w:lang w:bidi="ru-RU"/>
              </w:rPr>
              <w:sym w:font="Symbol" w:char="F0E3"/>
            </w:r>
            <w:r w:rsidRPr="0058119F">
              <w:rPr>
                <w:rFonts w:ascii="Times New Roman" w:eastAsia="Calibri" w:hAnsi="Times New Roman" w:cs="Courier New"/>
                <w:color w:val="000000"/>
                <w:sz w:val="24"/>
                <w:szCs w:val="24"/>
                <w:lang w:bidi="ru-RU"/>
              </w:rPr>
              <w:t xml:space="preserve"> Ярычев Н.У., 2017</w:t>
            </w:r>
          </w:p>
          <w:p w:rsidR="0076240E" w:rsidRPr="0058119F" w:rsidRDefault="0076240E" w:rsidP="0058119F">
            <w:pPr>
              <w:widowControl w:val="0"/>
              <w:suppressLineNumbers/>
              <w:spacing w:after="0" w:line="240" w:lineRule="auto"/>
              <w:rPr>
                <w:rFonts w:ascii="Times New Roman" w:eastAsia="Calibri" w:hAnsi="Times New Roman" w:cs="Courier New"/>
                <w:color w:val="000000"/>
                <w:sz w:val="24"/>
                <w:szCs w:val="24"/>
                <w:lang w:bidi="ru-RU"/>
              </w:rPr>
            </w:pPr>
            <w:r w:rsidRPr="0058119F">
              <w:rPr>
                <w:rFonts w:ascii="Times New Roman" w:eastAsia="Calibri" w:hAnsi="Times New Roman" w:cs="Courier New"/>
                <w:color w:val="000000"/>
                <w:sz w:val="24"/>
                <w:szCs w:val="24"/>
                <w:lang w:bidi="ru-RU"/>
              </w:rPr>
              <w:sym w:font="Symbol" w:char="F0E3"/>
            </w:r>
            <w:r w:rsidRPr="0058119F">
              <w:rPr>
                <w:rFonts w:ascii="Times New Roman" w:eastAsia="Calibri" w:hAnsi="Times New Roman" w:cs="Courier New"/>
                <w:color w:val="000000"/>
                <w:sz w:val="24"/>
                <w:szCs w:val="24"/>
                <w:lang w:bidi="ru-RU"/>
              </w:rPr>
              <w:t xml:space="preserve"> ФГБОУ ВО «Чеченский государственный университет», 2017</w:t>
            </w:r>
          </w:p>
          <w:p w:rsidR="00BD63F5" w:rsidRPr="0058119F" w:rsidRDefault="00BD63F5" w:rsidP="0058119F">
            <w:pPr>
              <w:widowControl w:val="0"/>
              <w:suppressLineNumbers/>
              <w:spacing w:after="0" w:line="240" w:lineRule="auto"/>
              <w:rPr>
                <w:rFonts w:ascii="Times New Roman" w:eastAsia="Calibri" w:hAnsi="Times New Roman" w:cs="Courier New"/>
                <w:color w:val="000000"/>
                <w:sz w:val="24"/>
                <w:szCs w:val="24"/>
                <w:lang w:bidi="ru-RU"/>
              </w:rPr>
            </w:pPr>
          </w:p>
          <w:p w:rsidR="00BD63F5" w:rsidRPr="0058119F" w:rsidRDefault="00BD63F5" w:rsidP="0058119F">
            <w:pPr>
              <w:widowControl w:val="0"/>
              <w:suppressLineNumbers/>
              <w:spacing w:after="0" w:line="240" w:lineRule="auto"/>
              <w:rPr>
                <w:rFonts w:ascii="Times New Roman" w:eastAsia="Calibri" w:hAnsi="Times New Roman" w:cs="Courier New"/>
                <w:color w:val="000000"/>
                <w:sz w:val="24"/>
                <w:szCs w:val="24"/>
                <w:lang w:bidi="ru-RU"/>
              </w:rPr>
            </w:pPr>
          </w:p>
          <w:p w:rsidR="00BD63F5" w:rsidRPr="0058119F" w:rsidRDefault="00BD63F5" w:rsidP="0058119F">
            <w:pPr>
              <w:widowControl w:val="0"/>
              <w:suppressLineNumbers/>
              <w:spacing w:after="0" w:line="240" w:lineRule="auto"/>
              <w:rPr>
                <w:rFonts w:ascii="Times New Roman" w:eastAsia="Calibri" w:hAnsi="Times New Roman" w:cs="Courier New"/>
                <w:color w:val="000000"/>
                <w:sz w:val="24"/>
                <w:szCs w:val="24"/>
                <w:lang w:bidi="ru-RU"/>
              </w:rPr>
            </w:pPr>
          </w:p>
          <w:p w:rsidR="00BD63F5" w:rsidRPr="0058119F" w:rsidRDefault="00BD63F5" w:rsidP="0058119F">
            <w:pPr>
              <w:widowControl w:val="0"/>
              <w:suppressLineNumbers/>
              <w:spacing w:after="0" w:line="240" w:lineRule="auto"/>
              <w:rPr>
                <w:rFonts w:ascii="Times New Roman" w:eastAsia="Calibri" w:hAnsi="Times New Roman" w:cs="Courier New"/>
                <w:color w:val="000000"/>
                <w:sz w:val="24"/>
                <w:szCs w:val="24"/>
                <w:lang w:bidi="ru-RU"/>
              </w:rPr>
            </w:pPr>
          </w:p>
          <w:p w:rsidR="00BD63F5" w:rsidRPr="0058119F" w:rsidRDefault="00BD63F5" w:rsidP="0058119F">
            <w:pPr>
              <w:widowControl w:val="0"/>
              <w:suppressLineNumbers/>
              <w:spacing w:after="0" w:line="240" w:lineRule="auto"/>
              <w:rPr>
                <w:rFonts w:ascii="Times New Roman" w:eastAsia="Calibri" w:hAnsi="Times New Roman" w:cs="Courier New"/>
                <w:color w:val="000000"/>
                <w:sz w:val="24"/>
                <w:szCs w:val="24"/>
                <w:lang w:bidi="ru-RU"/>
              </w:rPr>
            </w:pPr>
          </w:p>
          <w:p w:rsidR="0076240E" w:rsidRPr="0058119F" w:rsidRDefault="0076240E" w:rsidP="0058119F">
            <w:pPr>
              <w:widowControl w:val="0"/>
              <w:suppressLineNumbers/>
              <w:spacing w:after="0" w:line="240" w:lineRule="auto"/>
              <w:rPr>
                <w:rFonts w:ascii="Times New Roman" w:eastAsia="Calibri" w:hAnsi="Times New Roman" w:cs="Courier New"/>
                <w:color w:val="000000"/>
                <w:sz w:val="24"/>
                <w:szCs w:val="24"/>
                <w:lang w:bidi="ru-RU"/>
              </w:rPr>
            </w:pPr>
          </w:p>
        </w:tc>
      </w:tr>
    </w:tbl>
    <w:p w:rsidR="00020F71" w:rsidRPr="0058119F" w:rsidRDefault="00020F71" w:rsidP="0058119F">
      <w:pPr>
        <w:spacing w:line="240" w:lineRule="auto"/>
        <w:rPr>
          <w:sz w:val="24"/>
          <w:szCs w:val="24"/>
        </w:rPr>
      </w:pPr>
    </w:p>
    <w:p w:rsidR="00BD63F5" w:rsidRPr="00BD63F5" w:rsidRDefault="00BD63F5" w:rsidP="0058119F">
      <w:pPr>
        <w:spacing w:line="240" w:lineRule="auto"/>
        <w:jc w:val="center"/>
        <w:rPr>
          <w:rFonts w:ascii="Times New Roman" w:eastAsia="Calibri" w:hAnsi="Times New Roman" w:cs="Times New Roman"/>
          <w:b/>
          <w:sz w:val="24"/>
          <w:szCs w:val="24"/>
        </w:rPr>
      </w:pPr>
      <w:r w:rsidRPr="00BD63F5">
        <w:rPr>
          <w:rFonts w:ascii="Times New Roman" w:eastAsia="Calibri" w:hAnsi="Times New Roman" w:cs="Times New Roman"/>
          <w:b/>
          <w:sz w:val="24"/>
          <w:szCs w:val="24"/>
        </w:rPr>
        <w:t>Содержание</w:t>
      </w:r>
    </w:p>
    <w:p w:rsidR="00BD63F5" w:rsidRPr="00BD63F5" w:rsidRDefault="00BD63F5" w:rsidP="0058119F">
      <w:pPr>
        <w:spacing w:line="240" w:lineRule="auto"/>
        <w:jc w:val="center"/>
        <w:outlineLvl w:val="0"/>
        <w:rPr>
          <w:rFonts w:ascii="Times New Roman" w:eastAsia="Times New Roman" w:hAnsi="Times New Roman" w:cs="Times New Roman"/>
          <w:b/>
          <w:bCs/>
          <w:kern w:val="36"/>
          <w:sz w:val="24"/>
          <w:szCs w:val="24"/>
        </w:rPr>
      </w:pPr>
      <w:r w:rsidRPr="00BD63F5">
        <w:rPr>
          <w:rFonts w:ascii="Times New Roman" w:eastAsia="Calibri" w:hAnsi="Times New Roman" w:cs="Times New Roman"/>
          <w:sz w:val="24"/>
          <w:szCs w:val="24"/>
        </w:rPr>
        <w:t xml:space="preserve">  </w:t>
      </w:r>
    </w:p>
    <w:tbl>
      <w:tblPr>
        <w:tblW w:w="9636" w:type="dxa"/>
        <w:tblLook w:val="01E0" w:firstRow="1" w:lastRow="1" w:firstColumn="1" w:lastColumn="1" w:noHBand="0" w:noVBand="0"/>
      </w:tblPr>
      <w:tblGrid>
        <w:gridCol w:w="576"/>
        <w:gridCol w:w="8604"/>
        <w:gridCol w:w="456"/>
      </w:tblGrid>
      <w:tr w:rsidR="00BD63F5" w:rsidRPr="00BD63F5" w:rsidTr="00825F1F">
        <w:trPr>
          <w:trHeight w:val="636"/>
        </w:trPr>
        <w:tc>
          <w:tcPr>
            <w:tcW w:w="576" w:type="dxa"/>
          </w:tcPr>
          <w:p w:rsidR="00BD63F5" w:rsidRPr="00BD63F5" w:rsidRDefault="00BD63F5" w:rsidP="0058119F">
            <w:pPr>
              <w:numPr>
                <w:ilvl w:val="0"/>
                <w:numId w:val="1"/>
              </w:numPr>
              <w:autoSpaceDE w:val="0"/>
              <w:autoSpaceDN w:val="0"/>
              <w:adjustRightInd w:val="0"/>
              <w:spacing w:line="240" w:lineRule="auto"/>
              <w:jc w:val="both"/>
              <w:rPr>
                <w:rFonts w:ascii="Times New Roman" w:eastAsia="Times New Roman" w:hAnsi="Times New Roman" w:cs="Times New Roman"/>
                <w:sz w:val="24"/>
                <w:szCs w:val="24"/>
              </w:rPr>
            </w:pPr>
          </w:p>
        </w:tc>
        <w:tc>
          <w:tcPr>
            <w:tcW w:w="8604" w:type="dxa"/>
          </w:tcPr>
          <w:p w:rsidR="00BD63F5" w:rsidRPr="00BD63F5" w:rsidRDefault="00BD63F5" w:rsidP="0058119F">
            <w:pPr>
              <w:autoSpaceDE w:val="0"/>
              <w:autoSpaceDN w:val="0"/>
              <w:adjustRightInd w:val="0"/>
              <w:spacing w:line="240" w:lineRule="auto"/>
              <w:jc w:val="both"/>
              <w:rPr>
                <w:rFonts w:ascii="Times New Roman" w:eastAsia="Times New Roman" w:hAnsi="Times New Roman" w:cs="Times New Roman"/>
                <w:sz w:val="24"/>
                <w:szCs w:val="24"/>
              </w:rPr>
            </w:pPr>
            <w:r w:rsidRPr="00BD63F5">
              <w:rPr>
                <w:rFonts w:ascii="Times New Roman" w:eastAsia="Times New Roman" w:hAnsi="Times New Roman" w:cs="Times New Roman"/>
                <w:sz w:val="24"/>
                <w:szCs w:val="24"/>
              </w:rPr>
              <w:t>Перечень компетенций с указанием этапов их формирования в процессе освоения образовательной программы</w:t>
            </w:r>
          </w:p>
        </w:tc>
        <w:tc>
          <w:tcPr>
            <w:tcW w:w="456" w:type="dxa"/>
          </w:tcPr>
          <w:p w:rsidR="00BD63F5" w:rsidRPr="00BD63F5" w:rsidRDefault="00BD63F5" w:rsidP="0058119F">
            <w:pPr>
              <w:spacing w:line="240" w:lineRule="auto"/>
              <w:rPr>
                <w:rFonts w:ascii="Times New Roman" w:eastAsia="Calibri" w:hAnsi="Times New Roman" w:cs="Times New Roman"/>
                <w:sz w:val="24"/>
                <w:szCs w:val="24"/>
              </w:rPr>
            </w:pPr>
            <w:r w:rsidRPr="00BD63F5">
              <w:rPr>
                <w:rFonts w:ascii="Times New Roman" w:eastAsia="Calibri" w:hAnsi="Times New Roman" w:cs="Times New Roman"/>
                <w:sz w:val="24"/>
                <w:szCs w:val="24"/>
              </w:rPr>
              <w:t>4</w:t>
            </w:r>
          </w:p>
        </w:tc>
      </w:tr>
      <w:tr w:rsidR="00BD63F5" w:rsidRPr="00BD63F5" w:rsidTr="00825F1F">
        <w:trPr>
          <w:trHeight w:val="729"/>
        </w:trPr>
        <w:tc>
          <w:tcPr>
            <w:tcW w:w="576" w:type="dxa"/>
          </w:tcPr>
          <w:p w:rsidR="00BD63F5" w:rsidRPr="00BD63F5" w:rsidRDefault="00BD63F5" w:rsidP="0058119F">
            <w:pPr>
              <w:numPr>
                <w:ilvl w:val="0"/>
                <w:numId w:val="1"/>
              </w:numPr>
              <w:autoSpaceDE w:val="0"/>
              <w:autoSpaceDN w:val="0"/>
              <w:adjustRightInd w:val="0"/>
              <w:spacing w:line="240" w:lineRule="auto"/>
              <w:jc w:val="both"/>
              <w:rPr>
                <w:rFonts w:ascii="Times New Roman" w:eastAsia="Times New Roman" w:hAnsi="Times New Roman" w:cs="Times New Roman"/>
                <w:sz w:val="24"/>
                <w:szCs w:val="24"/>
              </w:rPr>
            </w:pPr>
          </w:p>
        </w:tc>
        <w:tc>
          <w:tcPr>
            <w:tcW w:w="8604" w:type="dxa"/>
          </w:tcPr>
          <w:p w:rsidR="00BD63F5" w:rsidRPr="00BD63F5" w:rsidRDefault="00BD63F5" w:rsidP="0058119F">
            <w:pPr>
              <w:autoSpaceDE w:val="0"/>
              <w:autoSpaceDN w:val="0"/>
              <w:adjustRightInd w:val="0"/>
              <w:spacing w:line="240" w:lineRule="auto"/>
              <w:jc w:val="both"/>
              <w:rPr>
                <w:rFonts w:ascii="Times New Roman" w:eastAsia="Times New Roman" w:hAnsi="Times New Roman" w:cs="Times New Roman"/>
                <w:sz w:val="24"/>
                <w:szCs w:val="24"/>
              </w:rPr>
            </w:pPr>
            <w:r w:rsidRPr="00BD63F5">
              <w:rPr>
                <w:rFonts w:ascii="Times New Roman" w:eastAsia="Times New Roman" w:hAnsi="Times New Roman" w:cs="Times New Roman"/>
                <w:sz w:val="24"/>
                <w:szCs w:val="24"/>
              </w:rPr>
              <w:t>Описание показателей и критериев оценивания компетенций на различных этапах их формирования, описание шкал оценивания</w:t>
            </w:r>
          </w:p>
        </w:tc>
        <w:tc>
          <w:tcPr>
            <w:tcW w:w="456" w:type="dxa"/>
          </w:tcPr>
          <w:p w:rsidR="00BD63F5" w:rsidRPr="00BD63F5" w:rsidRDefault="00BD63F5" w:rsidP="0058119F">
            <w:pPr>
              <w:spacing w:line="240" w:lineRule="auto"/>
              <w:rPr>
                <w:rFonts w:ascii="Times New Roman" w:eastAsia="Calibri" w:hAnsi="Times New Roman" w:cs="Times New Roman"/>
                <w:sz w:val="24"/>
                <w:szCs w:val="24"/>
              </w:rPr>
            </w:pPr>
            <w:r w:rsidRPr="00BD63F5">
              <w:rPr>
                <w:rFonts w:ascii="Times New Roman" w:eastAsia="Calibri" w:hAnsi="Times New Roman" w:cs="Times New Roman"/>
                <w:sz w:val="24"/>
                <w:szCs w:val="24"/>
              </w:rPr>
              <w:t>5</w:t>
            </w:r>
          </w:p>
        </w:tc>
      </w:tr>
      <w:tr w:rsidR="00BD63F5" w:rsidRPr="00BD63F5" w:rsidTr="00825F1F">
        <w:trPr>
          <w:trHeight w:val="427"/>
        </w:trPr>
        <w:tc>
          <w:tcPr>
            <w:tcW w:w="576" w:type="dxa"/>
          </w:tcPr>
          <w:p w:rsidR="00BD63F5" w:rsidRPr="00BD63F5" w:rsidRDefault="00BD63F5" w:rsidP="0058119F">
            <w:pPr>
              <w:numPr>
                <w:ilvl w:val="1"/>
                <w:numId w:val="1"/>
              </w:numPr>
              <w:autoSpaceDE w:val="0"/>
              <w:autoSpaceDN w:val="0"/>
              <w:adjustRightInd w:val="0"/>
              <w:spacing w:line="240" w:lineRule="auto"/>
              <w:jc w:val="both"/>
              <w:rPr>
                <w:rFonts w:ascii="Times New Roman" w:eastAsia="Times New Roman" w:hAnsi="Times New Roman" w:cs="Times New Roman"/>
                <w:sz w:val="24"/>
                <w:szCs w:val="24"/>
              </w:rPr>
            </w:pPr>
          </w:p>
        </w:tc>
        <w:tc>
          <w:tcPr>
            <w:tcW w:w="8604" w:type="dxa"/>
          </w:tcPr>
          <w:p w:rsidR="00BD63F5" w:rsidRPr="00BD63F5" w:rsidRDefault="00BD63F5" w:rsidP="0058119F">
            <w:pPr>
              <w:autoSpaceDE w:val="0"/>
              <w:autoSpaceDN w:val="0"/>
              <w:adjustRightInd w:val="0"/>
              <w:spacing w:line="240" w:lineRule="auto"/>
              <w:jc w:val="both"/>
              <w:rPr>
                <w:rFonts w:ascii="Times New Roman" w:eastAsia="Times New Roman" w:hAnsi="Times New Roman" w:cs="Times New Roman"/>
                <w:sz w:val="24"/>
                <w:szCs w:val="24"/>
              </w:rPr>
            </w:pPr>
            <w:r w:rsidRPr="00BD63F5">
              <w:rPr>
                <w:rFonts w:ascii="Times New Roman" w:eastAsia="Times New Roman" w:hAnsi="Times New Roman" w:cs="Times New Roman"/>
                <w:sz w:val="24"/>
                <w:szCs w:val="24"/>
              </w:rPr>
              <w:t>Показатели и критерии оценивания компетенций:</w:t>
            </w:r>
          </w:p>
        </w:tc>
        <w:tc>
          <w:tcPr>
            <w:tcW w:w="456" w:type="dxa"/>
          </w:tcPr>
          <w:p w:rsidR="00BD63F5" w:rsidRPr="00BD63F5" w:rsidRDefault="00BD63F5" w:rsidP="0058119F">
            <w:pPr>
              <w:spacing w:line="240" w:lineRule="auto"/>
              <w:ind w:left="-395" w:firstLine="395"/>
              <w:rPr>
                <w:rFonts w:ascii="Times New Roman" w:eastAsia="Calibri" w:hAnsi="Times New Roman" w:cs="Times New Roman"/>
                <w:sz w:val="24"/>
                <w:szCs w:val="24"/>
              </w:rPr>
            </w:pPr>
            <w:r w:rsidRPr="00BD63F5">
              <w:rPr>
                <w:rFonts w:ascii="Times New Roman" w:eastAsia="Calibri" w:hAnsi="Times New Roman" w:cs="Times New Roman"/>
                <w:sz w:val="24"/>
                <w:szCs w:val="24"/>
              </w:rPr>
              <w:t>5</w:t>
            </w:r>
          </w:p>
        </w:tc>
      </w:tr>
      <w:tr w:rsidR="00BD63F5" w:rsidRPr="00BD63F5" w:rsidTr="00825F1F">
        <w:trPr>
          <w:trHeight w:val="335"/>
        </w:trPr>
        <w:tc>
          <w:tcPr>
            <w:tcW w:w="576" w:type="dxa"/>
          </w:tcPr>
          <w:p w:rsidR="00BD63F5" w:rsidRPr="00BD63F5" w:rsidRDefault="00BD63F5" w:rsidP="0058119F">
            <w:pPr>
              <w:autoSpaceDE w:val="0"/>
              <w:autoSpaceDN w:val="0"/>
              <w:adjustRightInd w:val="0"/>
              <w:spacing w:line="240" w:lineRule="auto"/>
              <w:jc w:val="both"/>
              <w:rPr>
                <w:rFonts w:ascii="Times New Roman" w:eastAsia="Times New Roman" w:hAnsi="Times New Roman" w:cs="Times New Roman"/>
                <w:sz w:val="24"/>
                <w:szCs w:val="24"/>
              </w:rPr>
            </w:pPr>
            <w:r w:rsidRPr="00BD63F5">
              <w:rPr>
                <w:rFonts w:ascii="Times New Roman" w:eastAsia="Times New Roman" w:hAnsi="Times New Roman" w:cs="Times New Roman"/>
                <w:sz w:val="24"/>
                <w:szCs w:val="24"/>
              </w:rPr>
              <w:t>3.</w:t>
            </w:r>
          </w:p>
        </w:tc>
        <w:tc>
          <w:tcPr>
            <w:tcW w:w="8604" w:type="dxa"/>
          </w:tcPr>
          <w:p w:rsidR="00BD63F5" w:rsidRPr="00BD63F5" w:rsidRDefault="00BD63F5" w:rsidP="0058119F">
            <w:pPr>
              <w:autoSpaceDE w:val="0"/>
              <w:autoSpaceDN w:val="0"/>
              <w:adjustRightInd w:val="0"/>
              <w:spacing w:line="240" w:lineRule="auto"/>
              <w:jc w:val="both"/>
              <w:rPr>
                <w:rFonts w:ascii="Times New Roman" w:eastAsia="Times New Roman" w:hAnsi="Times New Roman" w:cs="Times New Roman"/>
                <w:sz w:val="24"/>
                <w:szCs w:val="24"/>
              </w:rPr>
            </w:pPr>
            <w:r w:rsidRPr="00BD63F5">
              <w:rPr>
                <w:rFonts w:ascii="Times New Roman" w:eastAsia="Times New Roman" w:hAnsi="Times New Roman" w:cs="Times New Roman"/>
                <w:sz w:val="24"/>
                <w:szCs w:val="24"/>
              </w:rPr>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tc>
        <w:tc>
          <w:tcPr>
            <w:tcW w:w="456" w:type="dxa"/>
          </w:tcPr>
          <w:p w:rsidR="00BD63F5" w:rsidRPr="00BD63F5" w:rsidRDefault="00BD63F5" w:rsidP="0058119F">
            <w:pPr>
              <w:spacing w:line="240" w:lineRule="auto"/>
              <w:rPr>
                <w:rFonts w:ascii="Times New Roman" w:eastAsia="Calibri" w:hAnsi="Times New Roman" w:cs="Times New Roman"/>
                <w:sz w:val="24"/>
                <w:szCs w:val="24"/>
              </w:rPr>
            </w:pPr>
            <w:r w:rsidRPr="00BD63F5">
              <w:rPr>
                <w:rFonts w:ascii="Times New Roman" w:eastAsia="Calibri" w:hAnsi="Times New Roman" w:cs="Times New Roman"/>
                <w:sz w:val="24"/>
                <w:szCs w:val="24"/>
              </w:rPr>
              <w:t>6</w:t>
            </w:r>
          </w:p>
        </w:tc>
      </w:tr>
      <w:tr w:rsidR="00BD63F5" w:rsidRPr="00BD63F5" w:rsidTr="00825F1F">
        <w:trPr>
          <w:trHeight w:val="374"/>
        </w:trPr>
        <w:tc>
          <w:tcPr>
            <w:tcW w:w="576" w:type="dxa"/>
          </w:tcPr>
          <w:p w:rsidR="00BD63F5" w:rsidRPr="00BD63F5" w:rsidRDefault="00BD63F5" w:rsidP="0058119F">
            <w:pPr>
              <w:autoSpaceDE w:val="0"/>
              <w:autoSpaceDN w:val="0"/>
              <w:adjustRightInd w:val="0"/>
              <w:spacing w:after="200" w:line="240" w:lineRule="auto"/>
              <w:jc w:val="both"/>
              <w:rPr>
                <w:rFonts w:ascii="Times New Roman" w:eastAsia="Times New Roman" w:hAnsi="Times New Roman" w:cs="Times New Roman"/>
                <w:sz w:val="24"/>
                <w:szCs w:val="24"/>
              </w:rPr>
            </w:pPr>
            <w:r w:rsidRPr="00BD63F5">
              <w:rPr>
                <w:rFonts w:ascii="Times New Roman" w:eastAsia="Times New Roman" w:hAnsi="Times New Roman" w:cs="Times New Roman"/>
                <w:sz w:val="24"/>
                <w:szCs w:val="24"/>
              </w:rPr>
              <w:t>3.1.</w:t>
            </w:r>
          </w:p>
        </w:tc>
        <w:tc>
          <w:tcPr>
            <w:tcW w:w="8604" w:type="dxa"/>
          </w:tcPr>
          <w:p w:rsidR="00BD63F5" w:rsidRPr="00BD63F5" w:rsidRDefault="00BD63F5" w:rsidP="0058119F">
            <w:pPr>
              <w:autoSpaceDE w:val="0"/>
              <w:autoSpaceDN w:val="0"/>
              <w:adjustRightInd w:val="0"/>
              <w:spacing w:line="240" w:lineRule="auto"/>
              <w:jc w:val="both"/>
              <w:rPr>
                <w:rFonts w:ascii="Times New Roman" w:eastAsia="Times New Roman" w:hAnsi="Times New Roman" w:cs="Times New Roman"/>
                <w:sz w:val="24"/>
                <w:szCs w:val="24"/>
              </w:rPr>
            </w:pPr>
            <w:r w:rsidRPr="00BD63F5">
              <w:rPr>
                <w:rFonts w:ascii="Times New Roman" w:eastAsia="Times New Roman" w:hAnsi="Times New Roman" w:cs="Times New Roman"/>
                <w:sz w:val="24"/>
                <w:szCs w:val="24"/>
              </w:rPr>
              <w:t>Вопросы к  зачету</w:t>
            </w:r>
          </w:p>
        </w:tc>
        <w:tc>
          <w:tcPr>
            <w:tcW w:w="456" w:type="dxa"/>
          </w:tcPr>
          <w:p w:rsidR="00BD63F5" w:rsidRPr="00BD63F5" w:rsidRDefault="00BD63F5" w:rsidP="0058119F">
            <w:pPr>
              <w:spacing w:line="240" w:lineRule="auto"/>
              <w:rPr>
                <w:rFonts w:ascii="Times New Roman" w:eastAsia="Calibri" w:hAnsi="Times New Roman" w:cs="Times New Roman"/>
                <w:sz w:val="24"/>
                <w:szCs w:val="24"/>
              </w:rPr>
            </w:pPr>
            <w:r w:rsidRPr="00BD63F5">
              <w:rPr>
                <w:rFonts w:ascii="Times New Roman" w:eastAsia="Calibri" w:hAnsi="Times New Roman" w:cs="Times New Roman"/>
                <w:sz w:val="24"/>
                <w:szCs w:val="24"/>
              </w:rPr>
              <w:t>6</w:t>
            </w:r>
          </w:p>
        </w:tc>
      </w:tr>
      <w:tr w:rsidR="00BD63F5" w:rsidRPr="00BD63F5" w:rsidTr="00825F1F">
        <w:trPr>
          <w:trHeight w:val="368"/>
        </w:trPr>
        <w:tc>
          <w:tcPr>
            <w:tcW w:w="576" w:type="dxa"/>
          </w:tcPr>
          <w:p w:rsidR="00BD63F5" w:rsidRPr="00BD63F5" w:rsidRDefault="00BD63F5" w:rsidP="0058119F">
            <w:pPr>
              <w:autoSpaceDE w:val="0"/>
              <w:autoSpaceDN w:val="0"/>
              <w:adjustRightInd w:val="0"/>
              <w:spacing w:line="240" w:lineRule="auto"/>
              <w:jc w:val="both"/>
              <w:rPr>
                <w:rFonts w:ascii="Times New Roman" w:eastAsia="Times New Roman" w:hAnsi="Times New Roman" w:cs="Times New Roman"/>
                <w:sz w:val="24"/>
                <w:szCs w:val="24"/>
              </w:rPr>
            </w:pPr>
            <w:r w:rsidRPr="00BD63F5">
              <w:rPr>
                <w:rFonts w:ascii="Times New Roman" w:eastAsia="Times New Roman" w:hAnsi="Times New Roman" w:cs="Times New Roman"/>
                <w:sz w:val="24"/>
                <w:szCs w:val="24"/>
              </w:rPr>
              <w:t>3.2.</w:t>
            </w:r>
          </w:p>
          <w:p w:rsidR="00BD63F5" w:rsidRPr="00BD63F5" w:rsidRDefault="00BD63F5" w:rsidP="0058119F">
            <w:pPr>
              <w:spacing w:line="240" w:lineRule="auto"/>
              <w:rPr>
                <w:rFonts w:ascii="Times New Roman" w:eastAsia="Times New Roman" w:hAnsi="Times New Roman" w:cs="Times New Roman"/>
                <w:sz w:val="24"/>
                <w:szCs w:val="24"/>
              </w:rPr>
            </w:pPr>
          </w:p>
          <w:p w:rsidR="00BD63F5" w:rsidRPr="00BD63F5" w:rsidRDefault="00BD63F5" w:rsidP="0058119F">
            <w:pPr>
              <w:spacing w:line="240" w:lineRule="auto"/>
              <w:rPr>
                <w:rFonts w:ascii="Times New Roman" w:eastAsia="Times New Roman" w:hAnsi="Times New Roman" w:cs="Times New Roman"/>
                <w:sz w:val="24"/>
                <w:szCs w:val="24"/>
              </w:rPr>
            </w:pPr>
            <w:r w:rsidRPr="00BD63F5">
              <w:rPr>
                <w:rFonts w:ascii="Times New Roman" w:eastAsia="Times New Roman" w:hAnsi="Times New Roman" w:cs="Times New Roman"/>
                <w:sz w:val="24"/>
                <w:szCs w:val="24"/>
              </w:rPr>
              <w:t>4.</w:t>
            </w:r>
          </w:p>
        </w:tc>
        <w:tc>
          <w:tcPr>
            <w:tcW w:w="8604" w:type="dxa"/>
          </w:tcPr>
          <w:p w:rsidR="00BD63F5" w:rsidRPr="00BD63F5" w:rsidRDefault="00BD63F5" w:rsidP="0058119F">
            <w:pPr>
              <w:autoSpaceDE w:val="0"/>
              <w:autoSpaceDN w:val="0"/>
              <w:adjustRightInd w:val="0"/>
              <w:spacing w:line="240" w:lineRule="auto"/>
              <w:jc w:val="both"/>
              <w:rPr>
                <w:rFonts w:ascii="Times New Roman" w:eastAsia="Times New Roman" w:hAnsi="Times New Roman" w:cs="Times New Roman"/>
                <w:sz w:val="24"/>
                <w:szCs w:val="24"/>
              </w:rPr>
            </w:pPr>
            <w:r w:rsidRPr="00BD63F5">
              <w:rPr>
                <w:rFonts w:ascii="Times New Roman" w:eastAsia="Times New Roman" w:hAnsi="Times New Roman" w:cs="Times New Roman"/>
                <w:sz w:val="24"/>
                <w:szCs w:val="24"/>
              </w:rPr>
              <w:t>Темы курсовых работ (эссе, рефератов, докладов, сообщений) с критериями оценки обеспечения и информационных справочных систем (при необходимости)</w:t>
            </w:r>
          </w:p>
          <w:p w:rsidR="00BD63F5" w:rsidRPr="00BD63F5" w:rsidRDefault="00BD63F5" w:rsidP="0058119F">
            <w:pPr>
              <w:autoSpaceDE w:val="0"/>
              <w:autoSpaceDN w:val="0"/>
              <w:adjustRightInd w:val="0"/>
              <w:spacing w:line="240" w:lineRule="auto"/>
              <w:jc w:val="both"/>
              <w:rPr>
                <w:rFonts w:ascii="Times New Roman" w:eastAsia="Times New Roman" w:hAnsi="Times New Roman" w:cs="Times New Roman"/>
                <w:sz w:val="24"/>
                <w:szCs w:val="24"/>
              </w:rPr>
            </w:pPr>
            <w:r w:rsidRPr="00BD63F5">
              <w:rPr>
                <w:rFonts w:ascii="Times New Roman" w:eastAsia="Times New Roman" w:hAnsi="Times New Roman" w:cs="Times New Roman"/>
                <w:sz w:val="24"/>
                <w:szCs w:val="24"/>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BD63F5" w:rsidRPr="00BD63F5" w:rsidRDefault="00BD63F5" w:rsidP="0058119F">
            <w:pPr>
              <w:autoSpaceDE w:val="0"/>
              <w:autoSpaceDN w:val="0"/>
              <w:adjustRightInd w:val="0"/>
              <w:spacing w:line="240" w:lineRule="auto"/>
              <w:jc w:val="both"/>
              <w:rPr>
                <w:rFonts w:ascii="Times New Roman" w:eastAsia="Times New Roman" w:hAnsi="Times New Roman" w:cs="Times New Roman"/>
                <w:sz w:val="24"/>
                <w:szCs w:val="24"/>
              </w:rPr>
            </w:pPr>
          </w:p>
        </w:tc>
        <w:tc>
          <w:tcPr>
            <w:tcW w:w="456" w:type="dxa"/>
          </w:tcPr>
          <w:p w:rsidR="00BD63F5" w:rsidRPr="00BD63F5" w:rsidRDefault="00BD63F5" w:rsidP="0058119F">
            <w:pPr>
              <w:spacing w:line="240" w:lineRule="auto"/>
              <w:rPr>
                <w:rFonts w:ascii="Times New Roman" w:eastAsia="Calibri" w:hAnsi="Times New Roman" w:cs="Times New Roman"/>
                <w:sz w:val="24"/>
                <w:szCs w:val="24"/>
              </w:rPr>
            </w:pPr>
            <w:r w:rsidRPr="00BD63F5">
              <w:rPr>
                <w:rFonts w:ascii="Times New Roman" w:eastAsia="Calibri" w:hAnsi="Times New Roman" w:cs="Times New Roman"/>
                <w:sz w:val="24"/>
                <w:szCs w:val="24"/>
              </w:rPr>
              <w:t xml:space="preserve">8 </w:t>
            </w:r>
          </w:p>
          <w:p w:rsidR="00BD63F5" w:rsidRPr="00BD63F5" w:rsidRDefault="00BD63F5" w:rsidP="0058119F">
            <w:pPr>
              <w:spacing w:line="240" w:lineRule="auto"/>
              <w:rPr>
                <w:rFonts w:ascii="Times New Roman" w:eastAsia="Calibri" w:hAnsi="Times New Roman" w:cs="Times New Roman"/>
                <w:sz w:val="24"/>
                <w:szCs w:val="24"/>
              </w:rPr>
            </w:pPr>
          </w:p>
          <w:p w:rsidR="00BD63F5" w:rsidRPr="00BD63F5" w:rsidRDefault="00BD63F5" w:rsidP="0058119F">
            <w:pPr>
              <w:spacing w:line="240" w:lineRule="auto"/>
              <w:rPr>
                <w:rFonts w:ascii="Times New Roman" w:eastAsia="Calibri" w:hAnsi="Times New Roman" w:cs="Times New Roman"/>
                <w:sz w:val="24"/>
                <w:szCs w:val="24"/>
              </w:rPr>
            </w:pPr>
            <w:r w:rsidRPr="00BD63F5">
              <w:rPr>
                <w:rFonts w:ascii="Times New Roman" w:eastAsia="Calibri" w:hAnsi="Times New Roman" w:cs="Times New Roman"/>
                <w:sz w:val="24"/>
                <w:szCs w:val="24"/>
              </w:rPr>
              <w:t>9</w:t>
            </w:r>
          </w:p>
        </w:tc>
      </w:tr>
    </w:tbl>
    <w:p w:rsidR="00BD63F5" w:rsidRPr="00BD63F5" w:rsidRDefault="00BD63F5" w:rsidP="0058119F">
      <w:pPr>
        <w:spacing w:line="240" w:lineRule="auto"/>
        <w:rPr>
          <w:sz w:val="24"/>
          <w:szCs w:val="24"/>
        </w:rPr>
      </w:pPr>
      <w:r w:rsidRPr="00BD63F5">
        <w:rPr>
          <w:sz w:val="24"/>
          <w:szCs w:val="24"/>
        </w:rPr>
        <w:br w:type="page"/>
      </w:r>
    </w:p>
    <w:p w:rsidR="00BD63F5" w:rsidRPr="00BD63F5" w:rsidRDefault="00BD63F5" w:rsidP="0058119F">
      <w:pPr>
        <w:keepNext/>
        <w:spacing w:before="240" w:after="60" w:line="240" w:lineRule="auto"/>
        <w:outlineLvl w:val="0"/>
        <w:rPr>
          <w:rFonts w:ascii="Times New Roman" w:eastAsia="Calibri" w:hAnsi="Times New Roman" w:cs="Times New Roman"/>
          <w:b/>
          <w:bCs/>
          <w:kern w:val="32"/>
          <w:sz w:val="24"/>
          <w:szCs w:val="24"/>
        </w:rPr>
      </w:pPr>
      <w:r w:rsidRPr="00BD63F5">
        <w:rPr>
          <w:rFonts w:ascii="Times New Roman" w:eastAsia="Calibri" w:hAnsi="Times New Roman" w:cs="Times New Roman"/>
          <w:b/>
          <w:bCs/>
          <w:kern w:val="32"/>
          <w:sz w:val="24"/>
          <w:szCs w:val="24"/>
        </w:rPr>
        <w:t>1. Перечень компетенций с указанием этапов их формирования в процессе освоения образовательной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242"/>
        <w:gridCol w:w="2827"/>
        <w:gridCol w:w="2545"/>
        <w:gridCol w:w="1831"/>
      </w:tblGrid>
      <w:tr w:rsidR="00BD63F5" w:rsidRPr="00BD63F5" w:rsidTr="00825F1F">
        <w:tc>
          <w:tcPr>
            <w:tcW w:w="900" w:type="dxa"/>
            <w:shd w:val="clear" w:color="auto" w:fill="auto"/>
          </w:tcPr>
          <w:p w:rsidR="00BD63F5" w:rsidRPr="00BD63F5" w:rsidRDefault="00BD63F5" w:rsidP="0058119F">
            <w:pPr>
              <w:spacing w:after="200" w:line="240" w:lineRule="auto"/>
              <w:jc w:val="center"/>
              <w:rPr>
                <w:rFonts w:ascii="Times New Roman" w:eastAsia="Times New Roman" w:hAnsi="Times New Roman" w:cs="Times New Roman"/>
                <w:sz w:val="24"/>
                <w:szCs w:val="24"/>
                <w:lang w:val="en-US"/>
              </w:rPr>
            </w:pPr>
            <w:proofErr w:type="spellStart"/>
            <w:r w:rsidRPr="00BD63F5">
              <w:rPr>
                <w:rFonts w:ascii="Times New Roman" w:eastAsia="Times New Roman" w:hAnsi="Times New Roman" w:cs="Times New Roman"/>
                <w:sz w:val="24"/>
                <w:szCs w:val="24"/>
                <w:lang w:val="en-US"/>
              </w:rPr>
              <w:t>Курс</w:t>
            </w:r>
            <w:proofErr w:type="spellEnd"/>
          </w:p>
        </w:tc>
        <w:tc>
          <w:tcPr>
            <w:tcW w:w="1242" w:type="dxa"/>
            <w:shd w:val="clear" w:color="auto" w:fill="auto"/>
          </w:tcPr>
          <w:p w:rsidR="00BD63F5" w:rsidRPr="00BD63F5" w:rsidRDefault="00BD63F5" w:rsidP="0058119F">
            <w:pPr>
              <w:spacing w:after="200" w:line="240" w:lineRule="auto"/>
              <w:jc w:val="center"/>
              <w:rPr>
                <w:rFonts w:ascii="Times New Roman" w:eastAsia="Times New Roman" w:hAnsi="Times New Roman" w:cs="Times New Roman"/>
                <w:sz w:val="24"/>
                <w:szCs w:val="24"/>
                <w:lang w:val="en-US"/>
              </w:rPr>
            </w:pPr>
            <w:proofErr w:type="spellStart"/>
            <w:r w:rsidRPr="00BD63F5">
              <w:rPr>
                <w:rFonts w:ascii="Times New Roman" w:eastAsia="Times New Roman" w:hAnsi="Times New Roman" w:cs="Times New Roman"/>
                <w:sz w:val="24"/>
                <w:szCs w:val="24"/>
                <w:lang w:val="en-US"/>
              </w:rPr>
              <w:t>Семестр</w:t>
            </w:r>
            <w:proofErr w:type="spellEnd"/>
          </w:p>
        </w:tc>
        <w:tc>
          <w:tcPr>
            <w:tcW w:w="2827" w:type="dxa"/>
            <w:shd w:val="clear" w:color="auto" w:fill="auto"/>
          </w:tcPr>
          <w:p w:rsidR="00BD63F5" w:rsidRPr="00BD63F5" w:rsidRDefault="00BD63F5" w:rsidP="0058119F">
            <w:pPr>
              <w:spacing w:after="200" w:line="240" w:lineRule="auto"/>
              <w:jc w:val="center"/>
              <w:rPr>
                <w:rFonts w:ascii="Times New Roman" w:eastAsia="Times New Roman" w:hAnsi="Times New Roman" w:cs="Times New Roman"/>
                <w:sz w:val="24"/>
                <w:szCs w:val="24"/>
                <w:lang w:val="en-US"/>
              </w:rPr>
            </w:pPr>
            <w:proofErr w:type="spellStart"/>
            <w:r w:rsidRPr="00BD63F5">
              <w:rPr>
                <w:rFonts w:ascii="Times New Roman" w:eastAsia="Times New Roman" w:hAnsi="Times New Roman" w:cs="Times New Roman"/>
                <w:sz w:val="24"/>
                <w:szCs w:val="24"/>
                <w:lang w:val="en-US"/>
              </w:rPr>
              <w:t>Код</w:t>
            </w:r>
            <w:proofErr w:type="spellEnd"/>
            <w:r w:rsidRPr="00BD63F5">
              <w:rPr>
                <w:rFonts w:ascii="Times New Roman" w:eastAsia="Times New Roman" w:hAnsi="Times New Roman" w:cs="Times New Roman"/>
                <w:sz w:val="24"/>
                <w:szCs w:val="24"/>
                <w:lang w:val="en-US"/>
              </w:rPr>
              <w:t xml:space="preserve"> и </w:t>
            </w:r>
            <w:proofErr w:type="spellStart"/>
            <w:r w:rsidRPr="00BD63F5">
              <w:rPr>
                <w:rFonts w:ascii="Times New Roman" w:eastAsia="Times New Roman" w:hAnsi="Times New Roman" w:cs="Times New Roman"/>
                <w:sz w:val="24"/>
                <w:szCs w:val="24"/>
                <w:lang w:val="en-US"/>
              </w:rPr>
              <w:t>содержание</w:t>
            </w:r>
            <w:proofErr w:type="spellEnd"/>
            <w:r w:rsidRPr="00BD63F5">
              <w:rPr>
                <w:rFonts w:ascii="Times New Roman" w:eastAsia="Times New Roman" w:hAnsi="Times New Roman" w:cs="Times New Roman"/>
                <w:sz w:val="24"/>
                <w:szCs w:val="24"/>
                <w:lang w:val="en-US"/>
              </w:rPr>
              <w:t xml:space="preserve"> </w:t>
            </w:r>
            <w:proofErr w:type="spellStart"/>
            <w:r w:rsidRPr="00BD63F5">
              <w:rPr>
                <w:rFonts w:ascii="Times New Roman" w:eastAsia="Times New Roman" w:hAnsi="Times New Roman" w:cs="Times New Roman"/>
                <w:sz w:val="24"/>
                <w:szCs w:val="24"/>
                <w:lang w:val="en-US"/>
              </w:rPr>
              <w:t>компетенции</w:t>
            </w:r>
            <w:proofErr w:type="spellEnd"/>
          </w:p>
        </w:tc>
        <w:tc>
          <w:tcPr>
            <w:tcW w:w="2545" w:type="dxa"/>
            <w:shd w:val="clear" w:color="auto" w:fill="auto"/>
          </w:tcPr>
          <w:p w:rsidR="00BD63F5" w:rsidRPr="00BD63F5" w:rsidRDefault="00BD63F5" w:rsidP="0058119F">
            <w:pPr>
              <w:spacing w:after="200" w:line="240" w:lineRule="auto"/>
              <w:jc w:val="center"/>
              <w:rPr>
                <w:rFonts w:ascii="Times New Roman" w:eastAsia="Times New Roman" w:hAnsi="Times New Roman" w:cs="Times New Roman"/>
                <w:sz w:val="24"/>
                <w:szCs w:val="24"/>
                <w:lang w:val="en-US"/>
              </w:rPr>
            </w:pPr>
            <w:proofErr w:type="spellStart"/>
            <w:r w:rsidRPr="00BD63F5">
              <w:rPr>
                <w:rFonts w:ascii="Times New Roman" w:eastAsia="Times New Roman" w:hAnsi="Times New Roman" w:cs="Times New Roman"/>
                <w:sz w:val="24"/>
                <w:szCs w:val="24"/>
                <w:lang w:val="en-US"/>
              </w:rPr>
              <w:t>Результаты</w:t>
            </w:r>
            <w:proofErr w:type="spellEnd"/>
            <w:r w:rsidRPr="00BD63F5">
              <w:rPr>
                <w:rFonts w:ascii="Times New Roman" w:eastAsia="Times New Roman" w:hAnsi="Times New Roman" w:cs="Times New Roman"/>
                <w:sz w:val="24"/>
                <w:szCs w:val="24"/>
                <w:lang w:val="en-US"/>
              </w:rPr>
              <w:t xml:space="preserve"> </w:t>
            </w:r>
            <w:proofErr w:type="spellStart"/>
            <w:r w:rsidRPr="00BD63F5">
              <w:rPr>
                <w:rFonts w:ascii="Times New Roman" w:eastAsia="Times New Roman" w:hAnsi="Times New Roman" w:cs="Times New Roman"/>
                <w:sz w:val="24"/>
                <w:szCs w:val="24"/>
                <w:lang w:val="en-US"/>
              </w:rPr>
              <w:t>обучения</w:t>
            </w:r>
            <w:proofErr w:type="spellEnd"/>
          </w:p>
        </w:tc>
        <w:tc>
          <w:tcPr>
            <w:tcW w:w="1831" w:type="dxa"/>
            <w:shd w:val="clear" w:color="auto" w:fill="auto"/>
          </w:tcPr>
          <w:p w:rsidR="00BD63F5" w:rsidRPr="00BD63F5" w:rsidRDefault="00BD63F5" w:rsidP="0058119F">
            <w:pPr>
              <w:spacing w:after="200" w:line="240" w:lineRule="auto"/>
              <w:jc w:val="center"/>
              <w:rPr>
                <w:rFonts w:ascii="Times New Roman" w:eastAsia="Times New Roman" w:hAnsi="Times New Roman" w:cs="Times New Roman"/>
                <w:sz w:val="24"/>
                <w:szCs w:val="24"/>
                <w:lang w:val="en-US"/>
              </w:rPr>
            </w:pPr>
            <w:proofErr w:type="spellStart"/>
            <w:r w:rsidRPr="00BD63F5">
              <w:rPr>
                <w:rFonts w:ascii="Times New Roman" w:eastAsia="Times New Roman" w:hAnsi="Times New Roman" w:cs="Times New Roman"/>
                <w:sz w:val="24"/>
                <w:szCs w:val="24"/>
                <w:lang w:val="en-US"/>
              </w:rPr>
              <w:t>Оценочные</w:t>
            </w:r>
            <w:proofErr w:type="spellEnd"/>
            <w:r w:rsidRPr="00BD63F5">
              <w:rPr>
                <w:rFonts w:ascii="Times New Roman" w:eastAsia="Times New Roman" w:hAnsi="Times New Roman" w:cs="Times New Roman"/>
                <w:sz w:val="24"/>
                <w:szCs w:val="24"/>
                <w:lang w:val="en-US"/>
              </w:rPr>
              <w:t xml:space="preserve"> </w:t>
            </w:r>
            <w:proofErr w:type="spellStart"/>
            <w:r w:rsidRPr="00BD63F5">
              <w:rPr>
                <w:rFonts w:ascii="Times New Roman" w:eastAsia="Times New Roman" w:hAnsi="Times New Roman" w:cs="Times New Roman"/>
                <w:sz w:val="24"/>
                <w:szCs w:val="24"/>
                <w:lang w:val="en-US"/>
              </w:rPr>
              <w:t>средства</w:t>
            </w:r>
            <w:proofErr w:type="spellEnd"/>
          </w:p>
        </w:tc>
      </w:tr>
      <w:tr w:rsidR="00BD63F5" w:rsidRPr="00BD63F5" w:rsidTr="00825F1F">
        <w:tc>
          <w:tcPr>
            <w:tcW w:w="900" w:type="dxa"/>
            <w:shd w:val="clear" w:color="auto" w:fill="auto"/>
          </w:tcPr>
          <w:p w:rsidR="00BD63F5" w:rsidRPr="00BD63F5" w:rsidRDefault="00BD63F5" w:rsidP="0058119F">
            <w:pPr>
              <w:spacing w:line="240" w:lineRule="auto"/>
              <w:jc w:val="both"/>
              <w:rPr>
                <w:rFonts w:ascii="Times New Roman" w:eastAsia="Times New Roman" w:hAnsi="Times New Roman" w:cs="Times New Roman"/>
                <w:sz w:val="24"/>
                <w:szCs w:val="24"/>
              </w:rPr>
            </w:pPr>
          </w:p>
          <w:p w:rsidR="00BD63F5" w:rsidRPr="00BD63F5" w:rsidRDefault="00BD63F5" w:rsidP="0058119F">
            <w:pPr>
              <w:spacing w:line="240" w:lineRule="auto"/>
              <w:jc w:val="both"/>
              <w:rPr>
                <w:rFonts w:ascii="Times New Roman" w:eastAsia="Times New Roman" w:hAnsi="Times New Roman" w:cs="Times New Roman"/>
                <w:sz w:val="24"/>
                <w:szCs w:val="24"/>
              </w:rPr>
            </w:pPr>
          </w:p>
          <w:p w:rsidR="00BD63F5" w:rsidRPr="00BD63F5" w:rsidRDefault="00BD63F5" w:rsidP="0058119F">
            <w:pPr>
              <w:spacing w:line="240" w:lineRule="auto"/>
              <w:jc w:val="both"/>
              <w:rPr>
                <w:rFonts w:ascii="Times New Roman" w:eastAsia="Times New Roman" w:hAnsi="Times New Roman" w:cs="Times New Roman"/>
                <w:sz w:val="24"/>
                <w:szCs w:val="24"/>
              </w:rPr>
            </w:pPr>
            <w:r w:rsidRPr="00BD63F5">
              <w:rPr>
                <w:rFonts w:ascii="Times New Roman" w:eastAsia="Times New Roman" w:hAnsi="Times New Roman" w:cs="Times New Roman"/>
                <w:sz w:val="24"/>
                <w:szCs w:val="24"/>
              </w:rPr>
              <w:t>2</w:t>
            </w:r>
          </w:p>
        </w:tc>
        <w:tc>
          <w:tcPr>
            <w:tcW w:w="1242" w:type="dxa"/>
            <w:shd w:val="clear" w:color="auto" w:fill="auto"/>
          </w:tcPr>
          <w:p w:rsidR="00BD63F5" w:rsidRPr="00BD63F5" w:rsidRDefault="00BD63F5" w:rsidP="0058119F">
            <w:pPr>
              <w:spacing w:line="240" w:lineRule="auto"/>
              <w:jc w:val="both"/>
              <w:rPr>
                <w:rFonts w:ascii="Times New Roman" w:eastAsia="Times New Roman" w:hAnsi="Times New Roman" w:cs="Times New Roman"/>
                <w:sz w:val="24"/>
                <w:szCs w:val="24"/>
              </w:rPr>
            </w:pPr>
          </w:p>
          <w:p w:rsidR="00BD63F5" w:rsidRPr="00BD63F5" w:rsidRDefault="00BD63F5" w:rsidP="0058119F">
            <w:pPr>
              <w:spacing w:line="240" w:lineRule="auto"/>
              <w:jc w:val="both"/>
              <w:rPr>
                <w:rFonts w:ascii="Times New Roman" w:eastAsia="Times New Roman" w:hAnsi="Times New Roman" w:cs="Times New Roman"/>
                <w:sz w:val="24"/>
                <w:szCs w:val="24"/>
              </w:rPr>
            </w:pPr>
            <w:r w:rsidRPr="00BD63F5">
              <w:rPr>
                <w:rFonts w:ascii="Times New Roman" w:eastAsia="Times New Roman" w:hAnsi="Times New Roman" w:cs="Times New Roman"/>
                <w:sz w:val="24"/>
                <w:szCs w:val="24"/>
              </w:rPr>
              <w:t>Сем. №3</w:t>
            </w:r>
          </w:p>
          <w:p w:rsidR="00BD63F5" w:rsidRPr="00BD63F5" w:rsidRDefault="00BD63F5" w:rsidP="0058119F">
            <w:pPr>
              <w:spacing w:line="240" w:lineRule="auto"/>
              <w:jc w:val="both"/>
              <w:rPr>
                <w:rFonts w:ascii="Times New Roman" w:eastAsia="Times New Roman" w:hAnsi="Times New Roman" w:cs="Times New Roman"/>
                <w:sz w:val="24"/>
                <w:szCs w:val="24"/>
              </w:rPr>
            </w:pPr>
          </w:p>
          <w:p w:rsidR="00BD63F5" w:rsidRPr="00BD63F5" w:rsidRDefault="00BD63F5" w:rsidP="0058119F">
            <w:pPr>
              <w:spacing w:line="240" w:lineRule="auto"/>
              <w:jc w:val="both"/>
              <w:rPr>
                <w:rFonts w:ascii="Times New Roman" w:eastAsia="Times New Roman" w:hAnsi="Times New Roman" w:cs="Times New Roman"/>
                <w:sz w:val="24"/>
                <w:szCs w:val="24"/>
              </w:rPr>
            </w:pPr>
          </w:p>
          <w:p w:rsidR="00BD63F5" w:rsidRPr="00BD63F5" w:rsidRDefault="00BD63F5" w:rsidP="0058119F">
            <w:pPr>
              <w:spacing w:line="240" w:lineRule="auto"/>
              <w:jc w:val="both"/>
              <w:rPr>
                <w:rFonts w:ascii="Times New Roman" w:eastAsia="Times New Roman" w:hAnsi="Times New Roman" w:cs="Times New Roman"/>
                <w:sz w:val="24"/>
                <w:szCs w:val="24"/>
              </w:rPr>
            </w:pPr>
            <w:r w:rsidRPr="00BD63F5">
              <w:rPr>
                <w:rFonts w:ascii="Times New Roman" w:eastAsia="Times New Roman" w:hAnsi="Times New Roman" w:cs="Times New Roman"/>
                <w:sz w:val="24"/>
                <w:szCs w:val="24"/>
              </w:rPr>
              <w:t>Сем.№4</w:t>
            </w:r>
          </w:p>
        </w:tc>
        <w:tc>
          <w:tcPr>
            <w:tcW w:w="2827" w:type="dxa"/>
            <w:shd w:val="clear" w:color="auto" w:fill="auto"/>
          </w:tcPr>
          <w:p w:rsidR="00BD63F5" w:rsidRPr="00BD63F5" w:rsidRDefault="00BD63F5" w:rsidP="0058119F">
            <w:pPr>
              <w:spacing w:line="240" w:lineRule="auto"/>
              <w:rPr>
                <w:rFonts w:ascii="Times New Roman" w:hAnsi="Times New Roman" w:cs="Times New Roman"/>
                <w:sz w:val="24"/>
                <w:szCs w:val="24"/>
              </w:rPr>
            </w:pPr>
            <w:r w:rsidRPr="00BD63F5">
              <w:rPr>
                <w:rFonts w:ascii="Times New Roman" w:hAnsi="Times New Roman" w:cs="Times New Roman"/>
                <w:sz w:val="24"/>
                <w:szCs w:val="24"/>
              </w:rPr>
              <w:t>(УК-1) -. 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w:t>
            </w:r>
          </w:p>
        </w:tc>
        <w:tc>
          <w:tcPr>
            <w:tcW w:w="2545" w:type="dxa"/>
            <w:shd w:val="clear" w:color="auto" w:fill="auto"/>
          </w:tcPr>
          <w:p w:rsidR="00BD63F5" w:rsidRPr="00BD63F5" w:rsidRDefault="00BD63F5" w:rsidP="0058119F">
            <w:pPr>
              <w:spacing w:after="0" w:line="240" w:lineRule="auto"/>
              <w:jc w:val="both"/>
              <w:rPr>
                <w:rFonts w:ascii="Times New Roman" w:hAnsi="Times New Roman" w:cs="Times New Roman"/>
                <w:sz w:val="24"/>
                <w:szCs w:val="24"/>
              </w:rPr>
            </w:pPr>
            <w:r w:rsidRPr="00BD63F5">
              <w:rPr>
                <w:rFonts w:ascii="Times New Roman" w:hAnsi="Times New Roman" w:cs="Times New Roman"/>
                <w:b/>
                <w:sz w:val="24"/>
                <w:szCs w:val="24"/>
              </w:rPr>
              <w:t>Знать:</w:t>
            </w:r>
            <w:r w:rsidRPr="00BD63F5">
              <w:rPr>
                <w:rFonts w:ascii="Times New Roman" w:hAnsi="Times New Roman" w:cs="Times New Roman"/>
                <w:sz w:val="24"/>
                <w:szCs w:val="24"/>
              </w:rPr>
              <w:t xml:space="preserve"> о сущности, принципах и функциях управления образованием в Российской Федерации и за рубежом, новых тенденциях в управлении образовательными учреждениями непрерывного профессионального образования.</w:t>
            </w:r>
          </w:p>
          <w:p w:rsidR="00BD63F5" w:rsidRPr="00BD63F5" w:rsidRDefault="00BD63F5" w:rsidP="0058119F">
            <w:pPr>
              <w:spacing w:after="0" w:line="240" w:lineRule="auto"/>
              <w:jc w:val="both"/>
              <w:rPr>
                <w:rFonts w:ascii="Times New Roman" w:hAnsi="Times New Roman" w:cs="Times New Roman"/>
                <w:sz w:val="24"/>
                <w:szCs w:val="24"/>
              </w:rPr>
            </w:pPr>
            <w:r w:rsidRPr="00BD63F5">
              <w:rPr>
                <w:rFonts w:ascii="Times New Roman" w:hAnsi="Times New Roman" w:cs="Times New Roman"/>
                <w:b/>
                <w:sz w:val="24"/>
                <w:szCs w:val="24"/>
              </w:rPr>
              <w:t>Уметь:</w:t>
            </w:r>
            <w:r w:rsidRPr="00BD63F5">
              <w:rPr>
                <w:rFonts w:ascii="Times New Roman" w:hAnsi="Times New Roman" w:cs="Times New Roman"/>
                <w:sz w:val="24"/>
                <w:szCs w:val="24"/>
              </w:rPr>
              <w:t xml:space="preserve"> осуществлять управленческую деятельность в сфере образования и создавать психологически комфортную профессиональную среду в образовательных учреждениях.</w:t>
            </w:r>
          </w:p>
          <w:p w:rsidR="00BD63F5" w:rsidRPr="00BD63F5" w:rsidRDefault="00BD63F5" w:rsidP="0058119F">
            <w:pPr>
              <w:spacing w:after="0" w:line="240" w:lineRule="auto"/>
              <w:jc w:val="both"/>
              <w:rPr>
                <w:rFonts w:ascii="Times New Roman" w:hAnsi="Times New Roman" w:cs="Times New Roman"/>
                <w:sz w:val="24"/>
                <w:szCs w:val="24"/>
              </w:rPr>
            </w:pPr>
            <w:r w:rsidRPr="0058119F">
              <w:rPr>
                <w:rFonts w:ascii="Times New Roman" w:hAnsi="Times New Roman" w:cs="Times New Roman"/>
                <w:b/>
                <w:sz w:val="24"/>
                <w:szCs w:val="24"/>
              </w:rPr>
              <w:t>Владеть:</w:t>
            </w:r>
            <w:r w:rsidRPr="0058119F">
              <w:rPr>
                <w:rFonts w:ascii="Times New Roman" w:hAnsi="Times New Roman" w:cs="Times New Roman"/>
                <w:sz w:val="24"/>
                <w:szCs w:val="24"/>
              </w:rPr>
              <w:t xml:space="preserve"> стратегией и тактиками применения приобретенных знаний, умений и личных качеств для обеспечения успешного толерантного и </w:t>
            </w:r>
            <w:proofErr w:type="spellStart"/>
            <w:r w:rsidRPr="0058119F">
              <w:rPr>
                <w:rFonts w:ascii="Times New Roman" w:hAnsi="Times New Roman" w:cs="Times New Roman"/>
                <w:sz w:val="24"/>
                <w:szCs w:val="24"/>
              </w:rPr>
              <w:t>разноуровневого</w:t>
            </w:r>
            <w:proofErr w:type="spellEnd"/>
            <w:r w:rsidRPr="0058119F">
              <w:rPr>
                <w:rFonts w:ascii="Times New Roman" w:hAnsi="Times New Roman" w:cs="Times New Roman"/>
                <w:sz w:val="24"/>
                <w:szCs w:val="24"/>
              </w:rPr>
              <w:t xml:space="preserve"> управления образовательными системами всех уровней непрерывного образования</w:t>
            </w:r>
          </w:p>
        </w:tc>
        <w:tc>
          <w:tcPr>
            <w:tcW w:w="1831" w:type="dxa"/>
            <w:shd w:val="clear" w:color="auto" w:fill="auto"/>
          </w:tcPr>
          <w:p w:rsidR="00BD63F5" w:rsidRPr="00BD63F5" w:rsidRDefault="00BD63F5" w:rsidP="0058119F">
            <w:pPr>
              <w:spacing w:line="240" w:lineRule="auto"/>
              <w:jc w:val="both"/>
              <w:rPr>
                <w:rFonts w:ascii="Times New Roman" w:eastAsia="Times New Roman" w:hAnsi="Times New Roman" w:cs="Times New Roman"/>
                <w:sz w:val="24"/>
                <w:szCs w:val="24"/>
              </w:rPr>
            </w:pPr>
            <w:r w:rsidRPr="00BD63F5">
              <w:rPr>
                <w:rFonts w:ascii="Times New Roman" w:eastAsia="Times New Roman" w:hAnsi="Times New Roman" w:cs="Times New Roman"/>
                <w:sz w:val="24"/>
                <w:szCs w:val="24"/>
              </w:rPr>
              <w:t>Р-реферат;</w:t>
            </w:r>
          </w:p>
          <w:p w:rsidR="00BD63F5" w:rsidRPr="00BD63F5" w:rsidRDefault="00BD63F5" w:rsidP="0058119F">
            <w:pPr>
              <w:spacing w:line="240" w:lineRule="auto"/>
              <w:jc w:val="both"/>
              <w:rPr>
                <w:rFonts w:ascii="Times New Roman" w:eastAsia="Times New Roman" w:hAnsi="Times New Roman" w:cs="Times New Roman"/>
                <w:sz w:val="24"/>
                <w:szCs w:val="24"/>
              </w:rPr>
            </w:pPr>
            <w:r w:rsidRPr="00BD63F5">
              <w:rPr>
                <w:rFonts w:ascii="Times New Roman" w:eastAsia="Times New Roman" w:hAnsi="Times New Roman" w:cs="Times New Roman"/>
                <w:sz w:val="24"/>
                <w:szCs w:val="24"/>
              </w:rPr>
              <w:t>З-зачет</w:t>
            </w:r>
          </w:p>
        </w:tc>
      </w:tr>
    </w:tbl>
    <w:p w:rsidR="00BD63F5" w:rsidRPr="00BD63F5" w:rsidRDefault="00BD63F5" w:rsidP="0058119F">
      <w:pPr>
        <w:spacing w:line="240" w:lineRule="auto"/>
        <w:jc w:val="both"/>
        <w:rPr>
          <w:rFonts w:ascii="Times New Roman" w:eastAsiaTheme="minorEastAsia" w:hAnsi="Times New Roman" w:cs="Times New Roman"/>
          <w:b/>
          <w:sz w:val="24"/>
          <w:szCs w:val="24"/>
        </w:rPr>
      </w:pPr>
      <w:r w:rsidRPr="00BD63F5">
        <w:rPr>
          <w:rFonts w:ascii="Times New Roman" w:eastAsiaTheme="minorEastAsia" w:hAnsi="Times New Roman" w:cs="Times New Roman"/>
          <w:b/>
          <w:sz w:val="24"/>
          <w:szCs w:val="24"/>
        </w:rPr>
        <w:t>2. Описание показателей и критериев оценивания компетенций на различных этапах их формирования, описание шкал оценивания</w:t>
      </w:r>
    </w:p>
    <w:p w:rsidR="00BD63F5" w:rsidRPr="00BD63F5" w:rsidRDefault="00BD63F5" w:rsidP="0058119F">
      <w:pPr>
        <w:keepNext/>
        <w:keepLines/>
        <w:spacing w:line="240" w:lineRule="auto"/>
        <w:jc w:val="both"/>
        <w:outlineLvl w:val="0"/>
        <w:rPr>
          <w:rFonts w:ascii="Times New Roman" w:eastAsia="Calibri" w:hAnsi="Times New Roman" w:cs="Times New Roman"/>
          <w:b/>
          <w:bCs/>
          <w:sz w:val="24"/>
          <w:szCs w:val="24"/>
        </w:rPr>
      </w:pPr>
      <w:r w:rsidRPr="00BD63F5">
        <w:rPr>
          <w:rFonts w:ascii="Times New Roman" w:eastAsia="Calibri" w:hAnsi="Times New Roman" w:cs="Times New Roman"/>
          <w:b/>
          <w:bCs/>
          <w:sz w:val="24"/>
          <w:szCs w:val="24"/>
        </w:rPr>
        <w:t xml:space="preserve">2.1. Показатели и критерии оценивания компетенций: </w:t>
      </w:r>
    </w:p>
    <w:tbl>
      <w:tblPr>
        <w:tblW w:w="9907" w:type="dxa"/>
        <w:tblInd w:w="-152" w:type="dxa"/>
        <w:tblCellMar>
          <w:left w:w="0" w:type="dxa"/>
          <w:right w:w="0" w:type="dxa"/>
        </w:tblCellMar>
        <w:tblLook w:val="01E0" w:firstRow="1" w:lastRow="1" w:firstColumn="1" w:lastColumn="1" w:noHBand="0" w:noVBand="0"/>
      </w:tblPr>
      <w:tblGrid>
        <w:gridCol w:w="2998"/>
        <w:gridCol w:w="2306"/>
        <w:gridCol w:w="2110"/>
        <w:gridCol w:w="2493"/>
      </w:tblGrid>
      <w:tr w:rsidR="00BD63F5" w:rsidRPr="00BD63F5" w:rsidTr="00825F1F">
        <w:trPr>
          <w:trHeight w:val="752"/>
        </w:trPr>
        <w:tc>
          <w:tcPr>
            <w:tcW w:w="2998"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BD63F5" w:rsidRPr="00BD63F5" w:rsidRDefault="00BD63F5" w:rsidP="0058119F">
            <w:pPr>
              <w:spacing w:line="240" w:lineRule="auto"/>
              <w:jc w:val="both"/>
              <w:rPr>
                <w:rFonts w:ascii="Times New Roman" w:eastAsia="Calibri" w:hAnsi="Times New Roman" w:cs="Times New Roman"/>
                <w:sz w:val="24"/>
                <w:szCs w:val="24"/>
              </w:rPr>
            </w:pPr>
            <w:r w:rsidRPr="00BD63F5">
              <w:rPr>
                <w:rFonts w:ascii="Times New Roman" w:eastAsia="Calibri" w:hAnsi="Times New Roman" w:cs="Times New Roman"/>
                <w:sz w:val="24"/>
                <w:szCs w:val="24"/>
              </w:rPr>
              <w:t xml:space="preserve">ЗУН, составляющие компетенцию </w:t>
            </w:r>
          </w:p>
        </w:tc>
        <w:tc>
          <w:tcPr>
            <w:tcW w:w="2306"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BD63F5" w:rsidRPr="00BD63F5" w:rsidRDefault="00BD63F5" w:rsidP="0058119F">
            <w:pPr>
              <w:spacing w:line="240" w:lineRule="auto"/>
              <w:jc w:val="both"/>
              <w:rPr>
                <w:rFonts w:ascii="Times New Roman" w:eastAsia="Calibri" w:hAnsi="Times New Roman" w:cs="Times New Roman"/>
                <w:sz w:val="24"/>
                <w:szCs w:val="24"/>
              </w:rPr>
            </w:pPr>
            <w:r w:rsidRPr="00BD63F5">
              <w:rPr>
                <w:rFonts w:ascii="Times New Roman" w:eastAsia="Calibri" w:hAnsi="Times New Roman" w:cs="Times New Roman"/>
                <w:sz w:val="24"/>
                <w:szCs w:val="24"/>
              </w:rPr>
              <w:t>Показатели оценивания</w:t>
            </w:r>
          </w:p>
        </w:tc>
        <w:tc>
          <w:tcPr>
            <w:tcW w:w="2110"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BD63F5" w:rsidRPr="00BD63F5" w:rsidRDefault="00BD63F5" w:rsidP="0058119F">
            <w:pPr>
              <w:spacing w:line="240" w:lineRule="auto"/>
              <w:jc w:val="both"/>
              <w:rPr>
                <w:rFonts w:ascii="Times New Roman" w:eastAsia="Calibri" w:hAnsi="Times New Roman" w:cs="Times New Roman"/>
                <w:sz w:val="24"/>
                <w:szCs w:val="24"/>
              </w:rPr>
            </w:pPr>
            <w:r w:rsidRPr="00BD63F5">
              <w:rPr>
                <w:rFonts w:ascii="Times New Roman" w:eastAsia="Calibri" w:hAnsi="Times New Roman" w:cs="Times New Roman"/>
                <w:sz w:val="24"/>
                <w:szCs w:val="24"/>
              </w:rPr>
              <w:t>Критерии оценивания</w:t>
            </w:r>
          </w:p>
        </w:tc>
        <w:tc>
          <w:tcPr>
            <w:tcW w:w="2493"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BD63F5" w:rsidRPr="00BD63F5" w:rsidRDefault="00BD63F5" w:rsidP="0058119F">
            <w:pPr>
              <w:spacing w:line="240" w:lineRule="auto"/>
              <w:jc w:val="both"/>
              <w:rPr>
                <w:rFonts w:ascii="Times New Roman" w:eastAsia="Calibri" w:hAnsi="Times New Roman" w:cs="Times New Roman"/>
                <w:sz w:val="24"/>
                <w:szCs w:val="24"/>
              </w:rPr>
            </w:pPr>
            <w:r w:rsidRPr="00BD63F5">
              <w:rPr>
                <w:rFonts w:ascii="Times New Roman" w:eastAsia="Calibri" w:hAnsi="Times New Roman" w:cs="Times New Roman"/>
                <w:sz w:val="24"/>
                <w:szCs w:val="24"/>
              </w:rPr>
              <w:t>Средства оценивания</w:t>
            </w:r>
          </w:p>
        </w:tc>
      </w:tr>
      <w:tr w:rsidR="00BD63F5" w:rsidRPr="00BD63F5" w:rsidTr="00825F1F">
        <w:trPr>
          <w:trHeight w:val="316"/>
        </w:trPr>
        <w:tc>
          <w:tcPr>
            <w:tcW w:w="9907" w:type="dxa"/>
            <w:gridSpan w:val="4"/>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BD63F5" w:rsidRPr="00BD63F5" w:rsidRDefault="00BD63F5" w:rsidP="0058119F">
            <w:pPr>
              <w:spacing w:line="240" w:lineRule="auto"/>
              <w:rPr>
                <w:rFonts w:ascii="Times New Roman" w:hAnsi="Times New Roman" w:cs="Times New Roman"/>
                <w:sz w:val="24"/>
                <w:szCs w:val="24"/>
              </w:rPr>
            </w:pPr>
            <w:r w:rsidRPr="00BD63F5">
              <w:rPr>
                <w:rFonts w:ascii="Times New Roman" w:hAnsi="Times New Roman" w:cs="Times New Roman"/>
                <w:sz w:val="24"/>
                <w:szCs w:val="24"/>
              </w:rPr>
              <w:t>(УК-1) -. 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w:t>
            </w:r>
          </w:p>
        </w:tc>
      </w:tr>
      <w:tr w:rsidR="00BD63F5" w:rsidRPr="00BD63F5" w:rsidTr="00825F1F">
        <w:trPr>
          <w:trHeight w:val="1666"/>
        </w:trPr>
        <w:tc>
          <w:tcPr>
            <w:tcW w:w="2998" w:type="dxa"/>
            <w:tcBorders>
              <w:top w:val="single" w:sz="8" w:space="0" w:color="000000"/>
              <w:left w:val="single" w:sz="8" w:space="0" w:color="000000"/>
              <w:bottom w:val="single" w:sz="4" w:space="0" w:color="auto"/>
              <w:right w:val="single" w:sz="8" w:space="0" w:color="000000"/>
            </w:tcBorders>
            <w:tcMar>
              <w:top w:w="15" w:type="dxa"/>
              <w:left w:w="88" w:type="dxa"/>
              <w:bottom w:w="0" w:type="dxa"/>
              <w:right w:w="88" w:type="dxa"/>
            </w:tcMar>
          </w:tcPr>
          <w:p w:rsidR="00BD63F5" w:rsidRPr="0058119F" w:rsidRDefault="00BD63F5" w:rsidP="0058119F">
            <w:pPr>
              <w:spacing w:after="0" w:line="240" w:lineRule="auto"/>
              <w:jc w:val="both"/>
              <w:rPr>
                <w:rFonts w:ascii="Times New Roman" w:hAnsi="Times New Roman" w:cs="Times New Roman"/>
                <w:sz w:val="24"/>
                <w:szCs w:val="24"/>
              </w:rPr>
            </w:pPr>
            <w:r w:rsidRPr="0058119F">
              <w:rPr>
                <w:rFonts w:ascii="Times New Roman" w:hAnsi="Times New Roman" w:cs="Times New Roman"/>
                <w:b/>
                <w:sz w:val="24"/>
                <w:szCs w:val="24"/>
              </w:rPr>
              <w:t>Знать:</w:t>
            </w:r>
            <w:r w:rsidRPr="0058119F">
              <w:rPr>
                <w:rFonts w:ascii="Times New Roman" w:hAnsi="Times New Roman" w:cs="Times New Roman"/>
                <w:sz w:val="24"/>
                <w:szCs w:val="24"/>
              </w:rPr>
              <w:t xml:space="preserve"> о сущности, принципах и функциях управления образованием в Российской Федерации и за рубежом, новых тенденциях в управлении образовательными учреждениями непрерывного профессионального образования.</w:t>
            </w:r>
          </w:p>
          <w:p w:rsidR="00BD63F5" w:rsidRPr="00BD63F5" w:rsidRDefault="00BD63F5" w:rsidP="0058119F">
            <w:pPr>
              <w:spacing w:after="0" w:line="240" w:lineRule="auto"/>
              <w:jc w:val="both"/>
              <w:rPr>
                <w:rFonts w:ascii="Times New Roman" w:hAnsi="Times New Roman" w:cs="Times New Roman"/>
                <w:sz w:val="24"/>
                <w:szCs w:val="24"/>
              </w:rPr>
            </w:pPr>
            <w:r w:rsidRPr="00BD63F5">
              <w:rPr>
                <w:rFonts w:ascii="Times New Roman" w:hAnsi="Times New Roman" w:cs="Times New Roman"/>
                <w:b/>
                <w:sz w:val="24"/>
                <w:szCs w:val="24"/>
              </w:rPr>
              <w:t>Уметь:</w:t>
            </w:r>
            <w:r w:rsidRPr="00BD63F5">
              <w:rPr>
                <w:rFonts w:ascii="Times New Roman" w:hAnsi="Times New Roman" w:cs="Times New Roman"/>
                <w:sz w:val="24"/>
                <w:szCs w:val="24"/>
              </w:rPr>
              <w:t xml:space="preserve"> осуществлять управленческую деятельность в сфере образования и создавать психологически комфортную профессиональную среду в образовательных учреждениях.</w:t>
            </w:r>
          </w:p>
          <w:p w:rsidR="00BD63F5" w:rsidRPr="00BD63F5" w:rsidRDefault="00BD63F5" w:rsidP="0058119F">
            <w:pPr>
              <w:spacing w:after="0" w:line="240" w:lineRule="auto"/>
              <w:jc w:val="both"/>
              <w:rPr>
                <w:rFonts w:ascii="Times New Roman" w:hAnsi="Times New Roman" w:cs="Times New Roman"/>
                <w:sz w:val="24"/>
                <w:szCs w:val="24"/>
              </w:rPr>
            </w:pPr>
            <w:r w:rsidRPr="0058119F">
              <w:rPr>
                <w:rFonts w:ascii="Times New Roman" w:hAnsi="Times New Roman" w:cs="Times New Roman"/>
                <w:b/>
                <w:sz w:val="24"/>
                <w:szCs w:val="24"/>
              </w:rPr>
              <w:t>Владеть:</w:t>
            </w:r>
            <w:r w:rsidRPr="0058119F">
              <w:rPr>
                <w:rFonts w:ascii="Times New Roman" w:hAnsi="Times New Roman" w:cs="Times New Roman"/>
                <w:sz w:val="24"/>
                <w:szCs w:val="24"/>
              </w:rPr>
              <w:t xml:space="preserve"> стратегией и тактиками применения приобретенных знаний, умений и личных качеств для обеспечения успешного толерантного и </w:t>
            </w:r>
            <w:proofErr w:type="spellStart"/>
            <w:r w:rsidRPr="0058119F">
              <w:rPr>
                <w:rFonts w:ascii="Times New Roman" w:hAnsi="Times New Roman" w:cs="Times New Roman"/>
                <w:sz w:val="24"/>
                <w:szCs w:val="24"/>
              </w:rPr>
              <w:t>разноуровневого</w:t>
            </w:r>
            <w:proofErr w:type="spellEnd"/>
            <w:r w:rsidRPr="0058119F">
              <w:rPr>
                <w:rFonts w:ascii="Times New Roman" w:hAnsi="Times New Roman" w:cs="Times New Roman"/>
                <w:sz w:val="24"/>
                <w:szCs w:val="24"/>
              </w:rPr>
              <w:t xml:space="preserve"> управления образовательными системами всех уровней непрерывного образования</w:t>
            </w:r>
          </w:p>
        </w:tc>
        <w:tc>
          <w:tcPr>
            <w:tcW w:w="2306" w:type="dxa"/>
            <w:tcBorders>
              <w:top w:val="single" w:sz="8" w:space="0" w:color="000000"/>
              <w:left w:val="single" w:sz="8" w:space="0" w:color="000000"/>
              <w:bottom w:val="single" w:sz="4" w:space="0" w:color="auto"/>
              <w:right w:val="single" w:sz="8" w:space="0" w:color="000000"/>
            </w:tcBorders>
            <w:tcMar>
              <w:top w:w="15" w:type="dxa"/>
              <w:left w:w="88" w:type="dxa"/>
              <w:bottom w:w="0" w:type="dxa"/>
              <w:right w:w="88" w:type="dxa"/>
            </w:tcMar>
          </w:tcPr>
          <w:p w:rsidR="00BD63F5" w:rsidRPr="00BD63F5" w:rsidRDefault="00BD63F5" w:rsidP="0058119F">
            <w:pPr>
              <w:spacing w:line="240" w:lineRule="auto"/>
              <w:jc w:val="both"/>
              <w:rPr>
                <w:rFonts w:ascii="Times New Roman" w:eastAsia="Calibri" w:hAnsi="Times New Roman" w:cs="Times New Roman"/>
                <w:sz w:val="24"/>
                <w:szCs w:val="24"/>
              </w:rPr>
            </w:pPr>
            <w:r w:rsidRPr="00BD63F5">
              <w:rPr>
                <w:rFonts w:ascii="Times New Roman" w:eastAsia="Calibri" w:hAnsi="Times New Roman" w:cs="Times New Roman"/>
                <w:sz w:val="24"/>
                <w:szCs w:val="24"/>
              </w:rPr>
              <w:t>Обзор, поиск и сбор необходимой литературы, подготовка докладов и рефератов по данной дисциплине; использование различных баз данных, использование современных информационно- коммуникационных технологий и глобальных информационных ресурсов.</w:t>
            </w:r>
          </w:p>
        </w:tc>
        <w:tc>
          <w:tcPr>
            <w:tcW w:w="2110" w:type="dxa"/>
            <w:tcBorders>
              <w:top w:val="single" w:sz="8" w:space="0" w:color="000000"/>
              <w:left w:val="single" w:sz="8" w:space="0" w:color="000000"/>
              <w:bottom w:val="single" w:sz="4" w:space="0" w:color="auto"/>
              <w:right w:val="single" w:sz="8" w:space="0" w:color="000000"/>
            </w:tcBorders>
            <w:tcMar>
              <w:top w:w="15" w:type="dxa"/>
              <w:left w:w="88" w:type="dxa"/>
              <w:bottom w:w="0" w:type="dxa"/>
              <w:right w:w="88" w:type="dxa"/>
            </w:tcMar>
          </w:tcPr>
          <w:p w:rsidR="00BD63F5" w:rsidRPr="00BD63F5" w:rsidRDefault="00BD63F5" w:rsidP="0058119F">
            <w:pPr>
              <w:spacing w:line="240" w:lineRule="auto"/>
              <w:jc w:val="both"/>
              <w:rPr>
                <w:rFonts w:ascii="Times New Roman" w:eastAsia="Calibri" w:hAnsi="Times New Roman" w:cs="Times New Roman"/>
                <w:sz w:val="24"/>
                <w:szCs w:val="24"/>
              </w:rPr>
            </w:pPr>
            <w:r w:rsidRPr="00BD63F5">
              <w:rPr>
                <w:rFonts w:ascii="Times New Roman" w:eastAsia="Calibri" w:hAnsi="Times New Roman" w:cs="Times New Roman"/>
                <w:sz w:val="24"/>
                <w:szCs w:val="24"/>
              </w:rPr>
              <w:t>Свободно обладать способностью к самостоятельному освоению и использованию новых методов исследования, к освоению новых сфер профессиональной деятельности.</w:t>
            </w:r>
          </w:p>
        </w:tc>
        <w:tc>
          <w:tcPr>
            <w:tcW w:w="2493" w:type="dxa"/>
            <w:tcBorders>
              <w:top w:val="single" w:sz="8" w:space="0" w:color="000000"/>
              <w:left w:val="single" w:sz="8" w:space="0" w:color="000000"/>
              <w:bottom w:val="single" w:sz="4" w:space="0" w:color="auto"/>
              <w:right w:val="single" w:sz="8" w:space="0" w:color="000000"/>
            </w:tcBorders>
            <w:tcMar>
              <w:top w:w="15" w:type="dxa"/>
              <w:left w:w="88" w:type="dxa"/>
              <w:bottom w:w="0" w:type="dxa"/>
              <w:right w:w="88" w:type="dxa"/>
            </w:tcMar>
          </w:tcPr>
          <w:p w:rsidR="00BD63F5" w:rsidRPr="00BD63F5" w:rsidRDefault="00BD63F5" w:rsidP="0058119F">
            <w:pPr>
              <w:spacing w:line="240" w:lineRule="auto"/>
              <w:jc w:val="both"/>
              <w:rPr>
                <w:rFonts w:ascii="Times New Roman" w:eastAsia="Times New Roman" w:hAnsi="Times New Roman" w:cs="Times New Roman"/>
                <w:sz w:val="24"/>
                <w:szCs w:val="24"/>
              </w:rPr>
            </w:pPr>
            <w:r w:rsidRPr="00BD63F5">
              <w:rPr>
                <w:rFonts w:ascii="Times New Roman" w:eastAsia="Times New Roman" w:hAnsi="Times New Roman" w:cs="Times New Roman"/>
                <w:sz w:val="24"/>
                <w:szCs w:val="24"/>
              </w:rPr>
              <w:t>Р-реферат;</w:t>
            </w:r>
          </w:p>
          <w:p w:rsidR="00BD63F5" w:rsidRPr="00BD63F5" w:rsidRDefault="00BD63F5" w:rsidP="0058119F">
            <w:pPr>
              <w:spacing w:line="240" w:lineRule="auto"/>
              <w:jc w:val="both"/>
              <w:rPr>
                <w:rFonts w:ascii="Times New Roman" w:eastAsia="Times New Roman" w:hAnsi="Times New Roman" w:cs="Times New Roman"/>
                <w:sz w:val="24"/>
                <w:szCs w:val="24"/>
              </w:rPr>
            </w:pPr>
            <w:r w:rsidRPr="00BD63F5">
              <w:rPr>
                <w:rFonts w:ascii="Times New Roman" w:eastAsia="Times New Roman" w:hAnsi="Times New Roman" w:cs="Times New Roman"/>
                <w:sz w:val="24"/>
                <w:szCs w:val="24"/>
              </w:rPr>
              <w:t>З-зачет</w:t>
            </w:r>
          </w:p>
          <w:p w:rsidR="00BD63F5" w:rsidRPr="00BD63F5" w:rsidRDefault="00BD63F5" w:rsidP="0058119F">
            <w:pPr>
              <w:spacing w:line="240" w:lineRule="auto"/>
              <w:jc w:val="both"/>
              <w:rPr>
                <w:rFonts w:ascii="Times New Roman" w:eastAsiaTheme="minorEastAsia" w:hAnsi="Times New Roman" w:cs="Times New Roman"/>
                <w:sz w:val="24"/>
                <w:szCs w:val="24"/>
              </w:rPr>
            </w:pPr>
          </w:p>
          <w:p w:rsidR="00BD63F5" w:rsidRPr="00BD63F5" w:rsidRDefault="00BD63F5" w:rsidP="0058119F">
            <w:pPr>
              <w:spacing w:line="240" w:lineRule="auto"/>
              <w:jc w:val="both"/>
              <w:rPr>
                <w:rFonts w:ascii="Times New Roman" w:eastAsiaTheme="minorEastAsia" w:hAnsi="Times New Roman" w:cs="Times New Roman"/>
                <w:sz w:val="24"/>
                <w:szCs w:val="24"/>
              </w:rPr>
            </w:pPr>
          </w:p>
        </w:tc>
      </w:tr>
    </w:tbl>
    <w:p w:rsidR="00BD63F5" w:rsidRPr="00BD63F5" w:rsidRDefault="00BD63F5" w:rsidP="0058119F">
      <w:pPr>
        <w:keepNext/>
        <w:keepLines/>
        <w:spacing w:after="0" w:line="240" w:lineRule="auto"/>
        <w:jc w:val="both"/>
        <w:outlineLvl w:val="0"/>
        <w:rPr>
          <w:rFonts w:ascii="Times New Roman" w:eastAsia="Calibri" w:hAnsi="Times New Roman" w:cs="Times New Roman"/>
          <w:b/>
          <w:bCs/>
          <w:sz w:val="24"/>
          <w:szCs w:val="24"/>
        </w:rPr>
      </w:pPr>
      <w:r w:rsidRPr="00BD63F5">
        <w:rPr>
          <w:rFonts w:ascii="Times New Roman" w:eastAsia="Calibri" w:hAnsi="Times New Roman" w:cs="Times New Roman"/>
          <w:b/>
          <w:bCs/>
          <w:sz w:val="24"/>
          <w:szCs w:val="24"/>
        </w:rPr>
        <w:t>3.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BD63F5" w:rsidRPr="00BD63F5" w:rsidRDefault="00BD63F5" w:rsidP="0058119F">
      <w:pPr>
        <w:spacing w:line="240" w:lineRule="auto"/>
        <w:rPr>
          <w:rFonts w:ascii="Times New Roman" w:eastAsiaTheme="minorEastAsia" w:hAnsi="Times New Roman" w:cs="Times New Roman"/>
          <w:b/>
          <w:sz w:val="24"/>
          <w:szCs w:val="24"/>
        </w:rPr>
      </w:pPr>
      <w:r w:rsidRPr="00BD63F5">
        <w:rPr>
          <w:rFonts w:ascii="Times New Roman" w:eastAsiaTheme="minorEastAsia" w:hAnsi="Times New Roman" w:cs="Times New Roman"/>
          <w:b/>
          <w:sz w:val="24"/>
          <w:szCs w:val="24"/>
        </w:rPr>
        <w:t>3.1. Вопросы к зачету:</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1. Дайте определение понятию «система».</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2. Назовите основные признаки системы.</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3. Перечислите структурные компоненты любой образовательной системы.</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4. В чем сущность непрерывности системы образования?</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5. Назовите основные пути обновления системы образования в Российской Федерации.</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6. Дайте определение понятию «управление» в образовании.</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7. Какие виды управления вы знаете?</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8. Дайте определение понятию «функциональный компонент».</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9. Назовите функциональные компоненты любой образовательной системы.</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10. Расскажите об иерархии образовательных подсистем в образовательном учреждении.</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11. Назовите основных ролевых участников/субъектов в процессе управленческого взаимодействия.</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12. Перечислите функциональные обязанности должностных лиц образовательных учреждений всех уровняй непрерывной системы образования.</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13. Каковы формы взаимодействия образовательного учреждения и всех участников педагогического процесса?</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14. В чем специфика управления современным образовательным учреждением?</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15. Представьте систему управления образованием в России в виде структурно-логической</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схемы.</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16. Расскажите о преимуществах и недостатках системы управления образованием в индустриально развитых странах.</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17. Какова специфика системы управления образованием в странах Центральной и Восточной Европы?</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18. Опишите структуру системы управления образованием в странах бывшего СНГ и Балтии.</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19. Сравните системы управления образованием в России и в одной из стран с переходной</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экономикой, перечислите преимущества и недостатки каждой из систем.</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20. Назовите основные направления и тенденции развития системы управления образованием в России.</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21. Назовите основные признаки государственного управления.</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22. Каковы признаки общественного управления?</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23. Назовите центральные органы управления и перечислите их функции.</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24. Расскажите о функциях краевых/областных и приравненных к ним комитетов и управлений образования.</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25. Перечислите функции районных органов управления образования.</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 xml:space="preserve">26. Определите сущность принципа «демократизация и </w:t>
      </w:r>
      <w:proofErr w:type="spellStart"/>
      <w:r w:rsidRPr="00A33461">
        <w:rPr>
          <w:rFonts w:ascii="Times New Roman" w:hAnsi="Times New Roman" w:cs="Times New Roman"/>
          <w:sz w:val="24"/>
          <w:szCs w:val="24"/>
        </w:rPr>
        <w:t>гуманизация</w:t>
      </w:r>
      <w:proofErr w:type="spellEnd"/>
      <w:r w:rsidRPr="00A33461">
        <w:rPr>
          <w:rFonts w:ascii="Times New Roman" w:hAnsi="Times New Roman" w:cs="Times New Roman"/>
          <w:sz w:val="24"/>
          <w:szCs w:val="24"/>
        </w:rPr>
        <w:t xml:space="preserve"> управления образованием».</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27. В чем заключается суть принципа «системность и целостность»?</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28. Каким образом реализуется принцип «рациональное сочетание централизации и де-</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централизации» в образовательном учреждении?</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29. В чем сущность принципа «единоначалие и коллегиальность»?</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30. Каким образом реализуется принцип «объективность и полнота информации» в образовательном учреждении?</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31. Расскажите о принципе профессиональной направленности как основном принципе</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управления образовательными системами всех уровней непрерывного образования.</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32. Дайте краткую характеристику принципам управления.</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33. Расскажите об особенностях реализации механизма управления образовательным процессом.</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34. Проиллюстрируйте примерами возможные ситуации реализации принципов и механизма управления в образовательном процессе</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35. Дайте определение понятиям «функция управления» и «управленческий цикл».</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36. В чем заключается сущность функции планирования\проектирования?</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37. Назовите виды планирования\проектирования образовательного процесса и охарактеризуйте их.</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38. Каковы современные подходы к понятию «организация»?</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39. В чем сущность «организационного решения», назовите организационных решений?</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40. Какие действия предусматривает «принятие организационных решений»</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 xml:space="preserve"> как организатором образовательного процесса?</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41. Какие действия осуществляет преподаватель при «реализации организационных решений?</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42. Назовите требования, которым должно отвечать организационное решение.</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43. Дайте определение понятию «руководство» как функции управления процессом.</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44. Какие два направления действий предусматривает реализация функции руководства?</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45.Назовите и кратко охарактеризуйте три классических стиля руководителя образовательной системы.</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46. Каковы три основных типа регулирования образовательного процесса?</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47. Перечислите возможные роли преподавателя в процессе руководства образовательным</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процессом.</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48. Перечислите возможные роли обучающихся в процессе руководства преподавателем</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образовательным процессом.</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49. Дайте определение понятию «контроль».</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50. Назовите виды контроля, охарактеризуйте кратко каждый из видов.</w:t>
      </w:r>
    </w:p>
    <w:p w:rsidR="00A33461" w:rsidRPr="0058119F" w:rsidRDefault="00A33461" w:rsidP="0058119F">
      <w:pPr>
        <w:spacing w:after="0" w:line="240" w:lineRule="auto"/>
        <w:jc w:val="both"/>
        <w:rPr>
          <w:rFonts w:ascii="Times New Roman" w:hAnsi="Times New Roman" w:cs="Times New Roman"/>
          <w:b/>
          <w:sz w:val="24"/>
          <w:szCs w:val="24"/>
        </w:rPr>
      </w:pPr>
      <w:r w:rsidRPr="0058119F">
        <w:rPr>
          <w:rFonts w:ascii="Times New Roman" w:hAnsi="Times New Roman" w:cs="Times New Roman"/>
          <w:b/>
          <w:sz w:val="24"/>
          <w:szCs w:val="24"/>
        </w:rPr>
        <w:t>Критерии оценки:</w:t>
      </w:r>
    </w:p>
    <w:p w:rsidR="00A33461" w:rsidRPr="0058119F" w:rsidRDefault="00A33461" w:rsidP="0058119F">
      <w:pPr>
        <w:spacing w:after="0" w:line="240" w:lineRule="auto"/>
        <w:ind w:firstLine="708"/>
        <w:jc w:val="both"/>
        <w:rPr>
          <w:rFonts w:ascii="Times New Roman" w:hAnsi="Times New Roman" w:cs="Times New Roman"/>
          <w:b/>
          <w:sz w:val="24"/>
          <w:szCs w:val="24"/>
        </w:rPr>
      </w:pPr>
      <w:r w:rsidRPr="0058119F">
        <w:rPr>
          <w:rFonts w:ascii="Times New Roman" w:hAnsi="Times New Roman" w:cs="Times New Roman"/>
          <w:sz w:val="24"/>
          <w:szCs w:val="24"/>
        </w:rPr>
        <w:t>Оценка «зачет» выставляется обучающемуся, если аспирант демонстрирует полные и содержательные знания материала, усвоение взаимосвязи элементов системы публичного управления, их содержания, практику оперирования основными терминами и категориями публичного управления, используя научные точки зрения на обсуждаемые проблемы, умеет отстаивать свою позицию; допускается наличие неточностей в ответе, либо отсутствие ответов на отдельные дополнительные вопросы.</w:t>
      </w:r>
    </w:p>
    <w:p w:rsidR="00A33461" w:rsidRPr="0058119F" w:rsidRDefault="00A33461" w:rsidP="0058119F">
      <w:pPr>
        <w:spacing w:after="0" w:line="240" w:lineRule="auto"/>
        <w:jc w:val="both"/>
        <w:rPr>
          <w:rFonts w:ascii="Times New Roman" w:hAnsi="Times New Roman" w:cs="Times New Roman"/>
          <w:sz w:val="24"/>
          <w:szCs w:val="24"/>
        </w:rPr>
      </w:pPr>
      <w:r w:rsidRPr="0058119F">
        <w:rPr>
          <w:rFonts w:ascii="Times New Roman" w:hAnsi="Times New Roman" w:cs="Times New Roman"/>
          <w:sz w:val="24"/>
          <w:szCs w:val="24"/>
        </w:rPr>
        <w:t xml:space="preserve"> </w:t>
      </w:r>
      <w:r w:rsidRPr="0058119F">
        <w:rPr>
          <w:rFonts w:ascii="Times New Roman" w:hAnsi="Times New Roman" w:cs="Times New Roman"/>
          <w:sz w:val="24"/>
          <w:szCs w:val="24"/>
        </w:rPr>
        <w:tab/>
        <w:t>Оценка «незачет» выставляется аспиранту, если он не отвечает на поставленный вопрос, не ориентируется в понятиях и категориях публичного управления, не демонстрирует знания основного учебно-программного материала.</w:t>
      </w:r>
    </w:p>
    <w:p w:rsidR="00A33461" w:rsidRPr="0058119F" w:rsidRDefault="00A33461" w:rsidP="0058119F">
      <w:pPr>
        <w:pStyle w:val="a3"/>
        <w:spacing w:after="0" w:line="240" w:lineRule="auto"/>
        <w:ind w:left="862"/>
        <w:jc w:val="both"/>
        <w:rPr>
          <w:rFonts w:ascii="Times New Roman" w:hAnsi="Times New Roman" w:cs="Times New Roman"/>
          <w:sz w:val="24"/>
          <w:szCs w:val="24"/>
        </w:rPr>
      </w:pPr>
      <w:r w:rsidRPr="0058119F">
        <w:rPr>
          <w:rFonts w:ascii="Times New Roman" w:hAnsi="Times New Roman" w:cs="Times New Roman"/>
          <w:sz w:val="24"/>
          <w:szCs w:val="24"/>
        </w:rPr>
        <w:t xml:space="preserve">Составитель _______________________________Ярычев Н.У. </w:t>
      </w:r>
    </w:p>
    <w:p w:rsidR="00A33461" w:rsidRPr="0058119F" w:rsidRDefault="00A33461" w:rsidP="0058119F">
      <w:pPr>
        <w:pStyle w:val="a3"/>
        <w:spacing w:after="0" w:line="240" w:lineRule="auto"/>
        <w:ind w:left="862"/>
        <w:jc w:val="both"/>
        <w:rPr>
          <w:rFonts w:ascii="Times New Roman" w:hAnsi="Times New Roman" w:cs="Times New Roman"/>
          <w:sz w:val="24"/>
          <w:szCs w:val="24"/>
        </w:rPr>
      </w:pPr>
      <w:r w:rsidRPr="0058119F">
        <w:rPr>
          <w:rFonts w:ascii="Times New Roman" w:hAnsi="Times New Roman" w:cs="Times New Roman"/>
          <w:sz w:val="24"/>
          <w:szCs w:val="24"/>
        </w:rPr>
        <w:t xml:space="preserve">Заведующий кафедрой _____________________Ярычев Н.У. </w:t>
      </w:r>
    </w:p>
    <w:p w:rsidR="00A33461" w:rsidRPr="0058119F" w:rsidRDefault="00A33461" w:rsidP="0058119F">
      <w:pPr>
        <w:pStyle w:val="a3"/>
        <w:spacing w:after="0" w:line="240" w:lineRule="auto"/>
        <w:ind w:left="862"/>
        <w:jc w:val="both"/>
        <w:rPr>
          <w:rFonts w:ascii="Times New Roman" w:hAnsi="Times New Roman" w:cs="Times New Roman"/>
          <w:sz w:val="24"/>
          <w:szCs w:val="24"/>
        </w:rPr>
      </w:pPr>
      <w:r w:rsidRPr="0058119F">
        <w:rPr>
          <w:rFonts w:ascii="Times New Roman" w:hAnsi="Times New Roman" w:cs="Times New Roman"/>
          <w:sz w:val="24"/>
          <w:szCs w:val="24"/>
        </w:rPr>
        <w:t>«___» ___________ 2017г.</w:t>
      </w:r>
    </w:p>
    <w:tbl>
      <w:tblPr>
        <w:tblW w:w="9636" w:type="dxa"/>
        <w:tblLook w:val="01E0" w:firstRow="1" w:lastRow="1" w:firstColumn="1" w:lastColumn="1" w:noHBand="0" w:noVBand="0"/>
      </w:tblPr>
      <w:tblGrid>
        <w:gridCol w:w="605"/>
        <w:gridCol w:w="9031"/>
      </w:tblGrid>
      <w:tr w:rsidR="00A33461" w:rsidRPr="0058119F" w:rsidTr="00825F1F">
        <w:trPr>
          <w:trHeight w:val="741"/>
        </w:trPr>
        <w:tc>
          <w:tcPr>
            <w:tcW w:w="605" w:type="dxa"/>
          </w:tcPr>
          <w:p w:rsidR="00A33461" w:rsidRPr="0058119F" w:rsidRDefault="00A33461" w:rsidP="0058119F">
            <w:pPr>
              <w:autoSpaceDE w:val="0"/>
              <w:autoSpaceDN w:val="0"/>
              <w:adjustRightInd w:val="0"/>
              <w:spacing w:after="0" w:line="240" w:lineRule="auto"/>
              <w:jc w:val="both"/>
              <w:rPr>
                <w:rFonts w:ascii="Times New Roman" w:eastAsia="Times New Roman" w:hAnsi="Times New Roman" w:cs="Times New Roman"/>
                <w:b/>
                <w:sz w:val="24"/>
                <w:szCs w:val="24"/>
              </w:rPr>
            </w:pPr>
            <w:r w:rsidRPr="0058119F">
              <w:rPr>
                <w:rFonts w:ascii="Times New Roman" w:eastAsia="Times New Roman" w:hAnsi="Times New Roman" w:cs="Times New Roman"/>
                <w:b/>
                <w:sz w:val="24"/>
                <w:szCs w:val="24"/>
              </w:rPr>
              <w:t>3.2.</w:t>
            </w:r>
          </w:p>
        </w:tc>
        <w:tc>
          <w:tcPr>
            <w:tcW w:w="9031" w:type="dxa"/>
          </w:tcPr>
          <w:p w:rsidR="00A33461" w:rsidRPr="0058119F" w:rsidRDefault="00A33461" w:rsidP="0058119F">
            <w:pPr>
              <w:autoSpaceDE w:val="0"/>
              <w:autoSpaceDN w:val="0"/>
              <w:adjustRightInd w:val="0"/>
              <w:spacing w:after="0" w:line="240" w:lineRule="auto"/>
              <w:jc w:val="both"/>
              <w:rPr>
                <w:rFonts w:ascii="Times New Roman" w:eastAsia="Times New Roman" w:hAnsi="Times New Roman" w:cs="Times New Roman"/>
                <w:b/>
                <w:sz w:val="24"/>
                <w:szCs w:val="24"/>
              </w:rPr>
            </w:pPr>
            <w:r w:rsidRPr="0058119F">
              <w:rPr>
                <w:rFonts w:ascii="Times New Roman" w:eastAsia="Times New Roman" w:hAnsi="Times New Roman" w:cs="Times New Roman"/>
                <w:b/>
                <w:sz w:val="24"/>
                <w:szCs w:val="24"/>
              </w:rPr>
              <w:t>Темы курсовых работ (эссе, рефератов, докладов, сообщений) с критериями оценки обеспечения и информационных справочных систем (при необходимости)</w:t>
            </w:r>
          </w:p>
          <w:p w:rsidR="00A33461" w:rsidRPr="0058119F" w:rsidRDefault="00A33461" w:rsidP="0058119F">
            <w:pPr>
              <w:autoSpaceDE w:val="0"/>
              <w:autoSpaceDN w:val="0"/>
              <w:adjustRightInd w:val="0"/>
              <w:spacing w:after="0" w:line="240" w:lineRule="auto"/>
              <w:jc w:val="both"/>
              <w:rPr>
                <w:rFonts w:ascii="Times New Roman" w:eastAsia="Times New Roman" w:hAnsi="Times New Roman" w:cs="Times New Roman"/>
                <w:b/>
                <w:sz w:val="24"/>
                <w:szCs w:val="24"/>
              </w:rPr>
            </w:pPr>
            <w:r w:rsidRPr="0058119F">
              <w:rPr>
                <w:rFonts w:ascii="Times New Roman" w:eastAsia="Times New Roman" w:hAnsi="Times New Roman" w:cs="Times New Roman"/>
                <w:b/>
                <w:sz w:val="24"/>
                <w:szCs w:val="24"/>
              </w:rPr>
              <w:t>3.3.1.Тематика рефератов:</w:t>
            </w:r>
          </w:p>
        </w:tc>
      </w:tr>
    </w:tbl>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1. Система дошкольного образования.</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2. Система общего среднего образования в Российской Федерации.</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3. Система начального профессионального образования в Российской Федерации.</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 xml:space="preserve">4. Система среднего профессионального образования в Российской </w:t>
      </w:r>
      <w:proofErr w:type="spellStart"/>
      <w:proofErr w:type="gramStart"/>
      <w:r w:rsidRPr="00A33461">
        <w:rPr>
          <w:rFonts w:ascii="Times New Roman" w:hAnsi="Times New Roman" w:cs="Times New Roman"/>
          <w:sz w:val="24"/>
          <w:szCs w:val="24"/>
        </w:rPr>
        <w:t>Федера-ции</w:t>
      </w:r>
      <w:proofErr w:type="spellEnd"/>
      <w:proofErr w:type="gramEnd"/>
      <w:r w:rsidRPr="00A33461">
        <w:rPr>
          <w:rFonts w:ascii="Times New Roman" w:hAnsi="Times New Roman" w:cs="Times New Roman"/>
          <w:sz w:val="24"/>
          <w:szCs w:val="24"/>
        </w:rPr>
        <w:t>.</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 xml:space="preserve">4. Система высшего профессионального образования в Российской </w:t>
      </w:r>
      <w:proofErr w:type="spellStart"/>
      <w:proofErr w:type="gramStart"/>
      <w:r w:rsidRPr="00A33461">
        <w:rPr>
          <w:rFonts w:ascii="Times New Roman" w:hAnsi="Times New Roman" w:cs="Times New Roman"/>
          <w:sz w:val="24"/>
          <w:szCs w:val="24"/>
        </w:rPr>
        <w:t>Федера-ции</w:t>
      </w:r>
      <w:proofErr w:type="spellEnd"/>
      <w:proofErr w:type="gramEnd"/>
      <w:r w:rsidRPr="00A33461">
        <w:rPr>
          <w:rFonts w:ascii="Times New Roman" w:hAnsi="Times New Roman" w:cs="Times New Roman"/>
          <w:sz w:val="24"/>
          <w:szCs w:val="24"/>
        </w:rPr>
        <w:t>.</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6. Система послевузовского образования.</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7. Направления модернизации системы дополнительного образования в Российской Фе-</w:t>
      </w:r>
    </w:p>
    <w:p w:rsidR="00A33461" w:rsidRPr="00A33461" w:rsidRDefault="00A33461" w:rsidP="0058119F">
      <w:pPr>
        <w:spacing w:after="0" w:line="240" w:lineRule="auto"/>
        <w:jc w:val="both"/>
        <w:rPr>
          <w:rFonts w:ascii="Times New Roman" w:hAnsi="Times New Roman" w:cs="Times New Roman"/>
          <w:sz w:val="24"/>
          <w:szCs w:val="24"/>
        </w:rPr>
      </w:pPr>
      <w:proofErr w:type="spellStart"/>
      <w:r w:rsidRPr="00A33461">
        <w:rPr>
          <w:rFonts w:ascii="Times New Roman" w:hAnsi="Times New Roman" w:cs="Times New Roman"/>
          <w:sz w:val="24"/>
          <w:szCs w:val="24"/>
        </w:rPr>
        <w:t>дерации</w:t>
      </w:r>
      <w:proofErr w:type="spellEnd"/>
      <w:r w:rsidRPr="00A33461">
        <w:rPr>
          <w:rFonts w:ascii="Times New Roman" w:hAnsi="Times New Roman" w:cs="Times New Roman"/>
          <w:sz w:val="24"/>
          <w:szCs w:val="24"/>
        </w:rPr>
        <w:t>.</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8. Система управления образованием в индустриально развитых странах.</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9. Система управления образованием в странах бывшего СНГ и Балтии.</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10. Система управления образованием в странах Центральной и Восточной Европы.</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11.Система управления образованием в странах с переходной экономикой.</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12. Харизматическое управление.</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 xml:space="preserve">13. </w:t>
      </w:r>
      <w:proofErr w:type="spellStart"/>
      <w:r w:rsidRPr="00A33461">
        <w:rPr>
          <w:rFonts w:ascii="Times New Roman" w:hAnsi="Times New Roman" w:cs="Times New Roman"/>
          <w:sz w:val="24"/>
          <w:szCs w:val="24"/>
        </w:rPr>
        <w:t>Разноуровневое</w:t>
      </w:r>
      <w:proofErr w:type="spellEnd"/>
      <w:r w:rsidRPr="00A33461">
        <w:rPr>
          <w:rFonts w:ascii="Times New Roman" w:hAnsi="Times New Roman" w:cs="Times New Roman"/>
          <w:sz w:val="24"/>
          <w:szCs w:val="24"/>
        </w:rPr>
        <w:t xml:space="preserve"> управление в системе непрерывного образования</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Толерантное управление в поликультурной образовательной среде.</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15. Управленческая культура руководителя в системе образования.</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 xml:space="preserve">16. Инновационные системы аттестации профессорско-преподавательского состава в </w:t>
      </w:r>
      <w:proofErr w:type="spellStart"/>
      <w:r w:rsidRPr="00A33461">
        <w:rPr>
          <w:rFonts w:ascii="Times New Roman" w:hAnsi="Times New Roman" w:cs="Times New Roman"/>
          <w:sz w:val="24"/>
          <w:szCs w:val="24"/>
        </w:rPr>
        <w:t>сис</w:t>
      </w:r>
      <w:proofErr w:type="spellEnd"/>
      <w:r w:rsidRPr="00A33461">
        <w:rPr>
          <w:rFonts w:ascii="Times New Roman" w:hAnsi="Times New Roman" w:cs="Times New Roman"/>
          <w:sz w:val="24"/>
          <w:szCs w:val="24"/>
        </w:rPr>
        <w:t>-</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теме высшего профессионального образования.</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17. Повышение квалификации руководителей разных уровней системы непрерывного</w:t>
      </w:r>
    </w:p>
    <w:p w:rsidR="00A33461" w:rsidRPr="00A33461"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образования.</w:t>
      </w:r>
    </w:p>
    <w:p w:rsidR="00A33461" w:rsidRPr="0058119F" w:rsidRDefault="00A33461" w:rsidP="0058119F">
      <w:pPr>
        <w:spacing w:after="0" w:line="240" w:lineRule="auto"/>
        <w:jc w:val="both"/>
        <w:rPr>
          <w:rFonts w:ascii="Times New Roman" w:hAnsi="Times New Roman" w:cs="Times New Roman"/>
          <w:sz w:val="24"/>
          <w:szCs w:val="24"/>
        </w:rPr>
      </w:pPr>
      <w:r w:rsidRPr="00A33461">
        <w:rPr>
          <w:rFonts w:ascii="Times New Roman" w:hAnsi="Times New Roman" w:cs="Times New Roman"/>
          <w:sz w:val="24"/>
          <w:szCs w:val="24"/>
        </w:rPr>
        <w:t>18. Направления инновационной деятельности в системе непрерывного образования</w:t>
      </w:r>
    </w:p>
    <w:p w:rsidR="00275B63" w:rsidRPr="0058119F" w:rsidRDefault="00275B63" w:rsidP="0058119F">
      <w:pPr>
        <w:pStyle w:val="a3"/>
        <w:spacing w:after="0" w:line="240" w:lineRule="auto"/>
        <w:ind w:left="862"/>
        <w:jc w:val="both"/>
        <w:rPr>
          <w:rFonts w:ascii="Times New Roman" w:hAnsi="Times New Roman" w:cs="Times New Roman"/>
          <w:sz w:val="24"/>
          <w:szCs w:val="24"/>
        </w:rPr>
      </w:pPr>
      <w:r w:rsidRPr="0058119F">
        <w:rPr>
          <w:rFonts w:ascii="Times New Roman" w:hAnsi="Times New Roman" w:cs="Times New Roman"/>
          <w:sz w:val="24"/>
          <w:szCs w:val="24"/>
        </w:rPr>
        <w:t xml:space="preserve">Составитель _______________________________Ярычев Н.У. </w:t>
      </w:r>
    </w:p>
    <w:p w:rsidR="00275B63" w:rsidRPr="0058119F" w:rsidRDefault="00275B63" w:rsidP="0058119F">
      <w:pPr>
        <w:pStyle w:val="a3"/>
        <w:spacing w:after="0" w:line="240" w:lineRule="auto"/>
        <w:ind w:left="862"/>
        <w:jc w:val="both"/>
        <w:rPr>
          <w:rFonts w:ascii="Times New Roman" w:hAnsi="Times New Roman" w:cs="Times New Roman"/>
          <w:sz w:val="24"/>
          <w:szCs w:val="24"/>
        </w:rPr>
      </w:pPr>
      <w:r w:rsidRPr="0058119F">
        <w:rPr>
          <w:rFonts w:ascii="Times New Roman" w:hAnsi="Times New Roman" w:cs="Times New Roman"/>
          <w:sz w:val="24"/>
          <w:szCs w:val="24"/>
        </w:rPr>
        <w:t xml:space="preserve">Заведующий кафедрой _____________________Ярычев Н.У. </w:t>
      </w:r>
    </w:p>
    <w:p w:rsidR="00275B63" w:rsidRPr="00A33461" w:rsidRDefault="00275B63" w:rsidP="0058119F">
      <w:pPr>
        <w:spacing w:after="0" w:line="240" w:lineRule="auto"/>
        <w:jc w:val="both"/>
        <w:rPr>
          <w:rFonts w:ascii="Times New Roman" w:hAnsi="Times New Roman" w:cs="Times New Roman"/>
          <w:sz w:val="24"/>
          <w:szCs w:val="24"/>
        </w:rPr>
      </w:pPr>
      <w:r w:rsidRPr="0058119F">
        <w:rPr>
          <w:rFonts w:ascii="Times New Roman" w:hAnsi="Times New Roman" w:cs="Times New Roman"/>
          <w:sz w:val="24"/>
          <w:szCs w:val="24"/>
        </w:rPr>
        <w:t>«___» ___________ 2017г</w:t>
      </w:r>
      <w:r w:rsidR="00F91309" w:rsidRPr="0058119F">
        <w:rPr>
          <w:rFonts w:ascii="Times New Roman" w:hAnsi="Times New Roman" w:cs="Times New Roman"/>
          <w:sz w:val="24"/>
          <w:szCs w:val="24"/>
        </w:rPr>
        <w:t>.</w:t>
      </w:r>
    </w:p>
    <w:p w:rsidR="00A33461" w:rsidRPr="0058119F" w:rsidRDefault="00A33461" w:rsidP="0058119F">
      <w:pPr>
        <w:spacing w:after="0" w:line="240" w:lineRule="auto"/>
        <w:rPr>
          <w:rFonts w:ascii="Times New Roman" w:hAnsi="Times New Roman" w:cs="Times New Roman"/>
          <w:b/>
          <w:sz w:val="24"/>
          <w:szCs w:val="24"/>
        </w:rPr>
      </w:pPr>
      <w:r w:rsidRPr="0058119F">
        <w:rPr>
          <w:rFonts w:ascii="Times New Roman" w:hAnsi="Times New Roman" w:cs="Times New Roman"/>
          <w:b/>
          <w:sz w:val="24"/>
          <w:szCs w:val="24"/>
        </w:rPr>
        <w:t>Методические рекомендации по выполнению рефератов</w:t>
      </w:r>
    </w:p>
    <w:p w:rsidR="00A33461" w:rsidRPr="0058119F" w:rsidRDefault="00A33461" w:rsidP="0058119F">
      <w:pPr>
        <w:spacing w:after="0" w:line="240" w:lineRule="auto"/>
        <w:ind w:firstLine="708"/>
        <w:jc w:val="both"/>
        <w:rPr>
          <w:rFonts w:ascii="Times New Roman" w:hAnsi="Times New Roman" w:cs="Times New Roman"/>
          <w:b/>
          <w:sz w:val="24"/>
          <w:szCs w:val="24"/>
        </w:rPr>
      </w:pPr>
      <w:r w:rsidRPr="0058119F">
        <w:rPr>
          <w:rFonts w:ascii="Times New Roman" w:hAnsi="Times New Roman" w:cs="Times New Roman"/>
          <w:sz w:val="24"/>
          <w:szCs w:val="24"/>
        </w:rPr>
        <w:t xml:space="preserve">Реферат – продукт самостоятельной работы аспиранта, представляющий собой краткое изложение в письменном виде полученных результатов теоретического анализа определенной научной темы, где автор раскрывает суть исследуемой проблемы, приводит различные точки зрения, а также собственные взгляды на нее. Тема реферата может быть предложена преподавателем или выбрана студентом из рабочей программы соответствующей дисциплины. Справочный аппарат: Список литературы - список использованных автором реферата работ (может состоят из одного и более изданий). Приложения (необязательная часть) - таблицы, схемы, графики, фотографии и т.д. Оформление реферата. Критерии оценки. Правила оформления реферата регламентированы. Объем - не более 10-15 стр. машинописного текста, напечатанного в формате </w:t>
      </w:r>
      <w:proofErr w:type="spellStart"/>
      <w:r w:rsidRPr="0058119F">
        <w:rPr>
          <w:rFonts w:ascii="Times New Roman" w:hAnsi="Times New Roman" w:cs="Times New Roman"/>
          <w:sz w:val="24"/>
          <w:szCs w:val="24"/>
        </w:rPr>
        <w:t>Word</w:t>
      </w:r>
      <w:proofErr w:type="spellEnd"/>
      <w:r w:rsidRPr="0058119F">
        <w:rPr>
          <w:rFonts w:ascii="Times New Roman" w:hAnsi="Times New Roman" w:cs="Times New Roman"/>
          <w:sz w:val="24"/>
          <w:szCs w:val="24"/>
        </w:rPr>
        <w:t xml:space="preserve">; размер шрифта – 14; интервал – 1,5, формат бумаги А 4, сноски – постраничные, сплошные; поле (верхнее, нижнее, левое, правое) – 2 мм; выравнивание – по ширине; ориентация книжная; шрифт </w:t>
      </w:r>
      <w:proofErr w:type="spellStart"/>
      <w:r w:rsidRPr="0058119F">
        <w:rPr>
          <w:rFonts w:ascii="Times New Roman" w:hAnsi="Times New Roman" w:cs="Times New Roman"/>
          <w:sz w:val="24"/>
          <w:szCs w:val="24"/>
        </w:rPr>
        <w:t>Times</w:t>
      </w:r>
      <w:proofErr w:type="spellEnd"/>
      <w:r w:rsidRPr="0058119F">
        <w:rPr>
          <w:rFonts w:ascii="Times New Roman" w:hAnsi="Times New Roman" w:cs="Times New Roman"/>
          <w:sz w:val="24"/>
          <w:szCs w:val="24"/>
        </w:rPr>
        <w:t xml:space="preserve"> </w:t>
      </w:r>
      <w:proofErr w:type="spellStart"/>
      <w:r w:rsidRPr="0058119F">
        <w:rPr>
          <w:rFonts w:ascii="Times New Roman" w:hAnsi="Times New Roman" w:cs="Times New Roman"/>
          <w:sz w:val="24"/>
          <w:szCs w:val="24"/>
        </w:rPr>
        <w:t>New</w:t>
      </w:r>
      <w:proofErr w:type="spellEnd"/>
      <w:r w:rsidRPr="0058119F">
        <w:rPr>
          <w:rFonts w:ascii="Times New Roman" w:hAnsi="Times New Roman" w:cs="Times New Roman"/>
          <w:sz w:val="24"/>
          <w:szCs w:val="24"/>
        </w:rPr>
        <w:t xml:space="preserve"> </w:t>
      </w:r>
      <w:proofErr w:type="spellStart"/>
      <w:r w:rsidRPr="0058119F">
        <w:rPr>
          <w:rFonts w:ascii="Times New Roman" w:hAnsi="Times New Roman" w:cs="Times New Roman"/>
          <w:sz w:val="24"/>
          <w:szCs w:val="24"/>
        </w:rPr>
        <w:t>Roman</w:t>
      </w:r>
      <w:proofErr w:type="spellEnd"/>
      <w:r w:rsidRPr="0058119F">
        <w:rPr>
          <w:rFonts w:ascii="Times New Roman" w:hAnsi="Times New Roman" w:cs="Times New Roman"/>
          <w:sz w:val="24"/>
          <w:szCs w:val="24"/>
        </w:rPr>
        <w:t>. Работа должна иметь поля; каждый раздел оформляется с новой страницы. Титульный лист оформляется в соответствии с установленной формой. На первой странице печатается план реферата, включающий в себя библиографическое описание; введение, разделы и параграфы основной части, раскрывающие суть работы, заключение; список литературы; приложения. В конце реферата представляется список использованной литературы с точным указанием авторов, названия, места и года ее издания. Защита реферата Рефераты обычно представляются на заключительном этапе изучения дисциплины как результат итоговой самостоятельной работы студента. Защита реферата осуществляется или на аудиторных занятиях, предусмотренных учебным планом, или на экзамене как один из вопросов экзаменационного билета (последнее определяется преподавателем).</w:t>
      </w:r>
    </w:p>
    <w:p w:rsidR="00A33461" w:rsidRPr="0058119F" w:rsidRDefault="00A33461" w:rsidP="0058119F">
      <w:pPr>
        <w:spacing w:after="0" w:line="240" w:lineRule="auto"/>
        <w:jc w:val="both"/>
        <w:rPr>
          <w:rFonts w:ascii="Times New Roman" w:hAnsi="Times New Roman" w:cs="Times New Roman"/>
          <w:b/>
          <w:sz w:val="24"/>
          <w:szCs w:val="24"/>
        </w:rPr>
      </w:pPr>
      <w:r w:rsidRPr="0058119F">
        <w:rPr>
          <w:rFonts w:ascii="Times New Roman" w:hAnsi="Times New Roman" w:cs="Times New Roman"/>
          <w:b/>
          <w:sz w:val="24"/>
          <w:szCs w:val="24"/>
        </w:rPr>
        <w:t xml:space="preserve">Критерии оценки: </w:t>
      </w:r>
    </w:p>
    <w:p w:rsidR="00A33461" w:rsidRPr="0058119F" w:rsidRDefault="00A33461" w:rsidP="0058119F">
      <w:pPr>
        <w:spacing w:after="0" w:line="240" w:lineRule="auto"/>
        <w:jc w:val="both"/>
        <w:rPr>
          <w:rFonts w:ascii="Times New Roman" w:hAnsi="Times New Roman" w:cs="Times New Roman"/>
          <w:sz w:val="24"/>
          <w:szCs w:val="24"/>
        </w:rPr>
      </w:pPr>
      <w:r w:rsidRPr="0058119F">
        <w:rPr>
          <w:rFonts w:ascii="Times New Roman" w:hAnsi="Times New Roman" w:cs="Times New Roman"/>
          <w:sz w:val="24"/>
          <w:szCs w:val="24"/>
        </w:rPr>
        <w:tab/>
        <w:t xml:space="preserve">эрудированность аспиранта по изученной теме (современность и своевременность рассмотренной проблемы, степень знакомства аспиранта с актуальным состоянием изучаемой проблематики, полнота цитирования источников, степень использования в работе результатов исследований и установленных научных фактов); </w:t>
      </w:r>
    </w:p>
    <w:p w:rsidR="00A33461" w:rsidRPr="0058119F" w:rsidRDefault="00A33461" w:rsidP="0058119F">
      <w:pPr>
        <w:spacing w:after="0" w:line="240" w:lineRule="auto"/>
        <w:jc w:val="both"/>
        <w:rPr>
          <w:rFonts w:ascii="Times New Roman" w:hAnsi="Times New Roman" w:cs="Times New Roman"/>
          <w:sz w:val="24"/>
          <w:szCs w:val="24"/>
        </w:rPr>
      </w:pPr>
      <w:r w:rsidRPr="0058119F">
        <w:rPr>
          <w:rFonts w:ascii="Times New Roman" w:hAnsi="Times New Roman" w:cs="Times New Roman"/>
          <w:sz w:val="24"/>
          <w:szCs w:val="24"/>
        </w:rPr>
        <w:tab/>
        <w:t xml:space="preserve">личные заслуги автора реферата (дополнительные знания, использованные при написании работы, которые получены помимо предложенной основной образовательной программы, новизна используемого материала и рассмотренной проблемы, уровень владения тематикой и научное значение исследуемого вопроса); </w:t>
      </w:r>
    </w:p>
    <w:p w:rsidR="00A33461" w:rsidRPr="0058119F" w:rsidRDefault="00A33461" w:rsidP="0058119F">
      <w:pPr>
        <w:spacing w:after="0" w:line="240" w:lineRule="auto"/>
        <w:jc w:val="both"/>
        <w:rPr>
          <w:rFonts w:ascii="Times New Roman" w:hAnsi="Times New Roman" w:cs="Times New Roman"/>
          <w:sz w:val="24"/>
          <w:szCs w:val="24"/>
        </w:rPr>
      </w:pPr>
      <w:r w:rsidRPr="0058119F">
        <w:rPr>
          <w:rFonts w:ascii="Times New Roman" w:hAnsi="Times New Roman" w:cs="Times New Roman"/>
          <w:sz w:val="24"/>
          <w:szCs w:val="24"/>
        </w:rPr>
        <w:tab/>
        <w:t xml:space="preserve">характер реферата (логичность подачи материала, грамотность аспиранта, правильное оформление работы, должное соответствие реферата всем стандартным требованиям). </w:t>
      </w:r>
    </w:p>
    <w:p w:rsidR="00A33461" w:rsidRPr="0058119F" w:rsidRDefault="00A33461" w:rsidP="0058119F">
      <w:pPr>
        <w:spacing w:after="0" w:line="240" w:lineRule="auto"/>
        <w:jc w:val="both"/>
        <w:rPr>
          <w:rFonts w:ascii="Times New Roman" w:hAnsi="Times New Roman" w:cs="Times New Roman"/>
          <w:sz w:val="24"/>
          <w:szCs w:val="24"/>
        </w:rPr>
      </w:pPr>
      <w:r w:rsidRPr="0058119F">
        <w:rPr>
          <w:rFonts w:ascii="Times New Roman" w:hAnsi="Times New Roman" w:cs="Times New Roman"/>
          <w:sz w:val="24"/>
          <w:szCs w:val="24"/>
        </w:rPr>
        <w:tab/>
        <w:t>Оценка «отлично» ставится, если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p w:rsidR="00A33461" w:rsidRPr="0058119F" w:rsidRDefault="00A33461" w:rsidP="0058119F">
      <w:pPr>
        <w:spacing w:after="0" w:line="240" w:lineRule="auto"/>
        <w:jc w:val="both"/>
        <w:rPr>
          <w:rFonts w:ascii="Times New Roman" w:hAnsi="Times New Roman" w:cs="Times New Roman"/>
          <w:sz w:val="24"/>
          <w:szCs w:val="24"/>
        </w:rPr>
      </w:pPr>
      <w:r w:rsidRPr="0058119F">
        <w:rPr>
          <w:rFonts w:ascii="Times New Roman" w:hAnsi="Times New Roman" w:cs="Times New Roman"/>
          <w:sz w:val="24"/>
          <w:szCs w:val="24"/>
        </w:rPr>
        <w:tab/>
        <w:t xml:space="preserve"> Оценка «хорошо» –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 </w:t>
      </w:r>
    </w:p>
    <w:p w:rsidR="00A33461" w:rsidRPr="0058119F" w:rsidRDefault="00A33461" w:rsidP="0058119F">
      <w:pPr>
        <w:spacing w:after="0" w:line="240" w:lineRule="auto"/>
        <w:jc w:val="both"/>
        <w:rPr>
          <w:rFonts w:ascii="Times New Roman" w:hAnsi="Times New Roman" w:cs="Times New Roman"/>
          <w:sz w:val="24"/>
          <w:szCs w:val="24"/>
        </w:rPr>
      </w:pPr>
      <w:r w:rsidRPr="0058119F">
        <w:rPr>
          <w:rFonts w:ascii="Times New Roman" w:hAnsi="Times New Roman" w:cs="Times New Roman"/>
          <w:sz w:val="24"/>
          <w:szCs w:val="24"/>
        </w:rPr>
        <w:tab/>
        <w:t xml:space="preserve">Оценка «удовлетворительно» –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 </w:t>
      </w:r>
    </w:p>
    <w:p w:rsidR="00A33461" w:rsidRPr="0058119F" w:rsidRDefault="00A33461" w:rsidP="0058119F">
      <w:pPr>
        <w:spacing w:after="0" w:line="240" w:lineRule="auto"/>
        <w:jc w:val="both"/>
        <w:rPr>
          <w:rFonts w:ascii="Times New Roman" w:hAnsi="Times New Roman" w:cs="Times New Roman"/>
          <w:sz w:val="24"/>
          <w:szCs w:val="24"/>
        </w:rPr>
      </w:pPr>
      <w:r w:rsidRPr="0058119F">
        <w:rPr>
          <w:rFonts w:ascii="Times New Roman" w:hAnsi="Times New Roman" w:cs="Times New Roman"/>
          <w:sz w:val="24"/>
          <w:szCs w:val="24"/>
        </w:rPr>
        <w:tab/>
        <w:t>Оценка «неудовлетворительно» – тема реферата не раскрыта, обнаруживается существенное непонимание проблемы или реферат аспирантом не представлен.</w:t>
      </w:r>
    </w:p>
    <w:p w:rsidR="00A33461" w:rsidRPr="0058119F" w:rsidRDefault="00A33461" w:rsidP="0058119F">
      <w:pPr>
        <w:spacing w:after="0" w:line="240" w:lineRule="auto"/>
        <w:ind w:firstLine="708"/>
        <w:jc w:val="both"/>
        <w:rPr>
          <w:rFonts w:ascii="Times New Roman" w:hAnsi="Times New Roman" w:cs="Times New Roman"/>
          <w:b/>
          <w:sz w:val="24"/>
          <w:szCs w:val="24"/>
        </w:rPr>
      </w:pPr>
      <w:r w:rsidRPr="0058119F">
        <w:rPr>
          <w:rFonts w:ascii="Times New Roman" w:hAnsi="Times New Roman" w:cs="Times New Roman"/>
          <w:b/>
          <w:sz w:val="24"/>
          <w:szCs w:val="24"/>
        </w:rPr>
        <w:t>4.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A33461" w:rsidRPr="0058119F" w:rsidRDefault="00A33461" w:rsidP="0058119F">
      <w:pPr>
        <w:spacing w:after="0" w:line="240" w:lineRule="auto"/>
        <w:jc w:val="both"/>
        <w:rPr>
          <w:rFonts w:ascii="Times New Roman" w:hAnsi="Times New Roman" w:cs="Times New Roman"/>
          <w:sz w:val="24"/>
          <w:szCs w:val="24"/>
        </w:rPr>
      </w:pPr>
      <w:r w:rsidRPr="0058119F">
        <w:rPr>
          <w:rFonts w:ascii="Times New Roman" w:hAnsi="Times New Roman" w:cs="Times New Roman"/>
          <w:sz w:val="24"/>
          <w:szCs w:val="24"/>
        </w:rPr>
        <w:tab/>
        <w:t>Одним из видов формирования компетенции являются участие в практических (семинарских).</w:t>
      </w:r>
    </w:p>
    <w:p w:rsidR="00A33461" w:rsidRPr="0058119F" w:rsidRDefault="00A33461" w:rsidP="0058119F">
      <w:pPr>
        <w:spacing w:after="0" w:line="240" w:lineRule="auto"/>
        <w:jc w:val="both"/>
        <w:rPr>
          <w:rFonts w:ascii="Times New Roman" w:hAnsi="Times New Roman" w:cs="Times New Roman"/>
          <w:sz w:val="24"/>
          <w:szCs w:val="24"/>
        </w:rPr>
      </w:pPr>
      <w:r w:rsidRPr="0058119F">
        <w:rPr>
          <w:rFonts w:ascii="Times New Roman" w:hAnsi="Times New Roman" w:cs="Times New Roman"/>
          <w:sz w:val="24"/>
          <w:szCs w:val="24"/>
        </w:rPr>
        <w:tab/>
        <w:t>Практическое занятие – это форма работы, где аспиранты максимально активно участвуют в обсуждении темы. Для того, что семинарские занятия проходили эффективно и продуктивно, необходимо учесть следующие моменты:</w:t>
      </w:r>
    </w:p>
    <w:p w:rsidR="00A33461" w:rsidRPr="0058119F" w:rsidRDefault="00A33461" w:rsidP="0058119F">
      <w:pPr>
        <w:spacing w:after="0" w:line="240" w:lineRule="auto"/>
        <w:jc w:val="both"/>
        <w:rPr>
          <w:rFonts w:ascii="Times New Roman" w:hAnsi="Times New Roman" w:cs="Times New Roman"/>
          <w:sz w:val="24"/>
          <w:szCs w:val="24"/>
        </w:rPr>
      </w:pPr>
      <w:r w:rsidRPr="0058119F">
        <w:rPr>
          <w:rFonts w:ascii="Times New Roman" w:hAnsi="Times New Roman" w:cs="Times New Roman"/>
          <w:sz w:val="24"/>
          <w:szCs w:val="24"/>
        </w:rPr>
        <w:tab/>
        <w:t>Для подготовки к семинару необходимо взять план семинарского занятия (у преподавателя или на кафедре).</w:t>
      </w:r>
    </w:p>
    <w:p w:rsidR="00A33461" w:rsidRPr="0058119F" w:rsidRDefault="00A33461" w:rsidP="0058119F">
      <w:pPr>
        <w:spacing w:after="0" w:line="240" w:lineRule="auto"/>
        <w:jc w:val="both"/>
        <w:rPr>
          <w:rFonts w:ascii="Times New Roman" w:hAnsi="Times New Roman" w:cs="Times New Roman"/>
          <w:sz w:val="24"/>
          <w:szCs w:val="24"/>
        </w:rPr>
      </w:pPr>
      <w:r w:rsidRPr="0058119F">
        <w:rPr>
          <w:rFonts w:ascii="Times New Roman" w:hAnsi="Times New Roman" w:cs="Times New Roman"/>
          <w:sz w:val="24"/>
          <w:szCs w:val="24"/>
        </w:rPr>
        <w:tab/>
        <w:t>Самостоятельную подготовку к семинарскому занятию необходимо начинать с изучения понятийного аппарата темы. Рекомендуем использовать справочную литературу (словари, справочники, энциклопедии), целесообразно создать и вести свой словарь терминов.</w:t>
      </w:r>
    </w:p>
    <w:p w:rsidR="00A33461" w:rsidRPr="0058119F" w:rsidRDefault="00A33461" w:rsidP="0058119F">
      <w:pPr>
        <w:spacing w:after="0" w:line="240" w:lineRule="auto"/>
        <w:jc w:val="both"/>
        <w:rPr>
          <w:rFonts w:ascii="Times New Roman" w:hAnsi="Times New Roman" w:cs="Times New Roman"/>
          <w:sz w:val="24"/>
          <w:szCs w:val="24"/>
        </w:rPr>
      </w:pPr>
      <w:r w:rsidRPr="0058119F">
        <w:rPr>
          <w:rFonts w:ascii="Times New Roman" w:hAnsi="Times New Roman" w:cs="Times New Roman"/>
          <w:sz w:val="24"/>
          <w:szCs w:val="24"/>
        </w:rPr>
        <w:tab/>
        <w:t>На семинар выносится обсуждение не одного вопроса, поэтому важно просматривать и изучать все вопросы семинара, но один из вопросов исследовать наиболее глубоко, с использованием дополнительных источников (в том числе тех, которые вы нашли самостоятельно).</w:t>
      </w:r>
      <w:r w:rsidRPr="0058119F">
        <w:rPr>
          <w:rFonts w:ascii="Times New Roman" w:hAnsi="Times New Roman" w:cs="Times New Roman"/>
          <w:sz w:val="24"/>
          <w:szCs w:val="24"/>
        </w:rPr>
        <w:tab/>
        <w:t xml:space="preserve">Важно запомнить, что любой источник должен нести достоверную информацию, особенно это относится к </w:t>
      </w:r>
      <w:proofErr w:type="spellStart"/>
      <w:r w:rsidRPr="0058119F">
        <w:rPr>
          <w:rFonts w:ascii="Times New Roman" w:hAnsi="Times New Roman" w:cs="Times New Roman"/>
          <w:sz w:val="24"/>
          <w:szCs w:val="24"/>
        </w:rPr>
        <w:t>Internet</w:t>
      </w:r>
      <w:proofErr w:type="spellEnd"/>
      <w:r w:rsidRPr="0058119F">
        <w:rPr>
          <w:rFonts w:ascii="Times New Roman" w:hAnsi="Times New Roman" w:cs="Times New Roman"/>
          <w:sz w:val="24"/>
          <w:szCs w:val="24"/>
        </w:rPr>
        <w:t xml:space="preserve">-ресурсам. При использовании </w:t>
      </w:r>
      <w:proofErr w:type="spellStart"/>
      <w:r w:rsidRPr="0058119F">
        <w:rPr>
          <w:rFonts w:ascii="Times New Roman" w:hAnsi="Times New Roman" w:cs="Times New Roman"/>
          <w:sz w:val="24"/>
          <w:szCs w:val="24"/>
        </w:rPr>
        <w:t>Internet</w:t>
      </w:r>
      <w:proofErr w:type="spellEnd"/>
      <w:r w:rsidRPr="0058119F">
        <w:rPr>
          <w:rFonts w:ascii="Times New Roman" w:hAnsi="Times New Roman" w:cs="Times New Roman"/>
          <w:sz w:val="24"/>
          <w:szCs w:val="24"/>
        </w:rPr>
        <w:t xml:space="preserve"> - ресурсов в процессе подготовки не нужно их автоматически «скачивать», они должны быть проанализированы. Не нужно «скачивать» готовые рефераты, так как их однообразие преподаватель сразу выявляет, кроме того, они могут быть сомнительного качества.</w:t>
      </w:r>
    </w:p>
    <w:p w:rsidR="00A33461" w:rsidRPr="0058119F" w:rsidRDefault="00A33461" w:rsidP="0058119F">
      <w:pPr>
        <w:spacing w:after="0" w:line="240" w:lineRule="auto"/>
        <w:jc w:val="both"/>
        <w:rPr>
          <w:rFonts w:ascii="Times New Roman" w:hAnsi="Times New Roman" w:cs="Times New Roman"/>
          <w:sz w:val="24"/>
          <w:szCs w:val="24"/>
        </w:rPr>
      </w:pPr>
      <w:r w:rsidRPr="0058119F">
        <w:rPr>
          <w:rFonts w:ascii="Times New Roman" w:hAnsi="Times New Roman" w:cs="Times New Roman"/>
          <w:sz w:val="24"/>
          <w:szCs w:val="24"/>
        </w:rPr>
        <w:tab/>
        <w:t>В процессе изучения темы анализируйте несколько источников. Используйте периодическую печать - специальные журналы.</w:t>
      </w:r>
    </w:p>
    <w:p w:rsidR="00A33461" w:rsidRPr="0058119F" w:rsidRDefault="00A33461" w:rsidP="0058119F">
      <w:pPr>
        <w:spacing w:after="0" w:line="240" w:lineRule="auto"/>
        <w:jc w:val="both"/>
        <w:rPr>
          <w:rFonts w:ascii="Times New Roman" w:hAnsi="Times New Roman" w:cs="Times New Roman"/>
          <w:sz w:val="24"/>
          <w:szCs w:val="24"/>
        </w:rPr>
      </w:pPr>
      <w:r w:rsidRPr="0058119F">
        <w:rPr>
          <w:rFonts w:ascii="Times New Roman" w:hAnsi="Times New Roman" w:cs="Times New Roman"/>
          <w:sz w:val="24"/>
          <w:szCs w:val="24"/>
        </w:rPr>
        <w:tab/>
        <w:t xml:space="preserve">Полезным будет работа с электронными учебниками и учебными пособиями в </w:t>
      </w:r>
      <w:proofErr w:type="spellStart"/>
      <w:r w:rsidRPr="0058119F">
        <w:rPr>
          <w:rFonts w:ascii="Times New Roman" w:hAnsi="Times New Roman" w:cs="Times New Roman"/>
          <w:sz w:val="24"/>
          <w:szCs w:val="24"/>
        </w:rPr>
        <w:t>Internet</w:t>
      </w:r>
      <w:proofErr w:type="spellEnd"/>
      <w:r w:rsidRPr="0058119F">
        <w:rPr>
          <w:rFonts w:ascii="Times New Roman" w:hAnsi="Times New Roman" w:cs="Times New Roman"/>
          <w:sz w:val="24"/>
          <w:szCs w:val="24"/>
        </w:rPr>
        <w:t>-библиотеках. Зарегистрируйтесь в. электронно-библиотечной системе www.iprbookshop.ru</w:t>
      </w:r>
    </w:p>
    <w:p w:rsidR="00A33461" w:rsidRPr="0058119F" w:rsidRDefault="00A33461" w:rsidP="0058119F">
      <w:pPr>
        <w:spacing w:after="0" w:line="240" w:lineRule="auto"/>
        <w:jc w:val="both"/>
        <w:rPr>
          <w:rFonts w:ascii="Times New Roman" w:hAnsi="Times New Roman" w:cs="Times New Roman"/>
          <w:sz w:val="24"/>
          <w:szCs w:val="24"/>
        </w:rPr>
      </w:pPr>
      <w:r w:rsidRPr="0058119F">
        <w:rPr>
          <w:rFonts w:ascii="Times New Roman" w:hAnsi="Times New Roman" w:cs="Times New Roman"/>
          <w:sz w:val="24"/>
          <w:szCs w:val="24"/>
        </w:rPr>
        <w:tab/>
        <w:t>В процессе подготовки и построения ответов при выступлении не просто пересказывайте текст учебника, но и выражайте свою личностно-профессиональную оценку прочитанного.</w:t>
      </w:r>
    </w:p>
    <w:p w:rsidR="00A33461" w:rsidRPr="0058119F" w:rsidRDefault="00A33461" w:rsidP="0058119F">
      <w:pPr>
        <w:spacing w:after="0" w:line="240" w:lineRule="auto"/>
        <w:jc w:val="both"/>
        <w:rPr>
          <w:rFonts w:ascii="Times New Roman" w:hAnsi="Times New Roman" w:cs="Times New Roman"/>
          <w:sz w:val="24"/>
          <w:szCs w:val="24"/>
        </w:rPr>
      </w:pPr>
      <w:r w:rsidRPr="0058119F">
        <w:rPr>
          <w:rFonts w:ascii="Times New Roman" w:hAnsi="Times New Roman" w:cs="Times New Roman"/>
          <w:sz w:val="24"/>
          <w:szCs w:val="24"/>
        </w:rPr>
        <w:tab/>
        <w:t>Принимайте участие в дискуссиях, круглых столах, так как они развивают ваши навыки коммуникативного общения.</w:t>
      </w:r>
    </w:p>
    <w:p w:rsidR="00A33461" w:rsidRPr="0058119F" w:rsidRDefault="00A33461" w:rsidP="0058119F">
      <w:pPr>
        <w:spacing w:after="0" w:line="240" w:lineRule="auto"/>
        <w:jc w:val="both"/>
        <w:rPr>
          <w:rFonts w:ascii="Times New Roman" w:hAnsi="Times New Roman" w:cs="Times New Roman"/>
          <w:sz w:val="24"/>
          <w:szCs w:val="24"/>
        </w:rPr>
      </w:pPr>
      <w:r w:rsidRPr="0058119F">
        <w:rPr>
          <w:rFonts w:ascii="Times New Roman" w:hAnsi="Times New Roman" w:cs="Times New Roman"/>
          <w:sz w:val="24"/>
          <w:szCs w:val="24"/>
        </w:rPr>
        <w:tab/>
        <w:t>Если к семинарским занятиям предлагаются задания практического характера, продумайте план их выполнения или решения при подготовке к семинару.</w:t>
      </w:r>
    </w:p>
    <w:p w:rsidR="00A33461" w:rsidRPr="0058119F" w:rsidRDefault="00A33461" w:rsidP="0058119F">
      <w:pPr>
        <w:spacing w:after="0" w:line="240" w:lineRule="auto"/>
        <w:jc w:val="both"/>
        <w:rPr>
          <w:rFonts w:ascii="Times New Roman" w:hAnsi="Times New Roman" w:cs="Times New Roman"/>
          <w:sz w:val="24"/>
          <w:szCs w:val="24"/>
        </w:rPr>
      </w:pPr>
      <w:r w:rsidRPr="0058119F">
        <w:rPr>
          <w:rFonts w:ascii="Times New Roman" w:hAnsi="Times New Roman" w:cs="Times New Roman"/>
          <w:sz w:val="24"/>
          <w:szCs w:val="24"/>
        </w:rPr>
        <w:tab/>
        <w:t>При возникновении трудностей в процессе подготовки взаимодействуйте с преподавателем, консультируйтесь по самостоятельному изучению темы.</w:t>
      </w:r>
    </w:p>
    <w:p w:rsidR="00A33461" w:rsidRPr="0058119F" w:rsidRDefault="00A33461" w:rsidP="0058119F">
      <w:pPr>
        <w:spacing w:after="0" w:line="240" w:lineRule="auto"/>
        <w:ind w:firstLine="708"/>
        <w:jc w:val="both"/>
        <w:rPr>
          <w:rFonts w:ascii="Times New Roman" w:hAnsi="Times New Roman" w:cs="Times New Roman"/>
          <w:sz w:val="24"/>
          <w:szCs w:val="24"/>
        </w:rPr>
      </w:pPr>
      <w:r w:rsidRPr="0058119F">
        <w:rPr>
          <w:rFonts w:ascii="Times New Roman" w:hAnsi="Times New Roman" w:cs="Times New Roman"/>
          <w:sz w:val="24"/>
          <w:szCs w:val="24"/>
        </w:rPr>
        <w:t>Процедуры оценивания включают в себя текущий контроль и промежуточную аттестацию.</w:t>
      </w:r>
    </w:p>
    <w:p w:rsidR="00A33461" w:rsidRPr="0058119F" w:rsidRDefault="00A33461" w:rsidP="0058119F">
      <w:pPr>
        <w:spacing w:after="0" w:line="240" w:lineRule="auto"/>
        <w:ind w:firstLine="708"/>
        <w:jc w:val="both"/>
        <w:rPr>
          <w:rFonts w:ascii="Times New Roman" w:hAnsi="Times New Roman" w:cs="Times New Roman"/>
          <w:sz w:val="24"/>
          <w:szCs w:val="24"/>
        </w:rPr>
      </w:pPr>
      <w:r w:rsidRPr="0058119F">
        <w:rPr>
          <w:rFonts w:ascii="Times New Roman" w:hAnsi="Times New Roman" w:cs="Times New Roman"/>
          <w:sz w:val="24"/>
          <w:szCs w:val="24"/>
        </w:rPr>
        <w:t xml:space="preserve">Промежуточная аттестация проводится в форме зачета. </w:t>
      </w:r>
    </w:p>
    <w:p w:rsidR="00A33461" w:rsidRPr="0058119F" w:rsidRDefault="00A33461" w:rsidP="0058119F">
      <w:pPr>
        <w:spacing w:after="0" w:line="240" w:lineRule="auto"/>
        <w:jc w:val="both"/>
        <w:rPr>
          <w:rFonts w:ascii="Times New Roman" w:hAnsi="Times New Roman" w:cs="Times New Roman"/>
          <w:sz w:val="24"/>
          <w:szCs w:val="24"/>
        </w:rPr>
      </w:pPr>
      <w:r w:rsidRPr="0058119F">
        <w:rPr>
          <w:rFonts w:ascii="Times New Roman" w:hAnsi="Times New Roman" w:cs="Times New Roman"/>
          <w:sz w:val="24"/>
          <w:szCs w:val="24"/>
        </w:rPr>
        <w:tab/>
        <w:t xml:space="preserve"> Зачет проводится по окончании теоретического обучения до начала экзаменационной сессии по расписанию зачетной недели. Зачет проводится в устной форме, количество вопросов в зачетном задании – 2. Объявление результатов проводится в день зачета. Результаты аттестации заносятся в экзаменационную ведомость. Аспиранты, не прошедшие промежуточную аттестацию по графику сессии, должны ликвидировать задолженность в установленном порядке.</w:t>
      </w:r>
    </w:p>
    <w:p w:rsidR="00A33461" w:rsidRPr="0058119F" w:rsidRDefault="00A33461" w:rsidP="0058119F">
      <w:pPr>
        <w:spacing w:line="240" w:lineRule="auto"/>
        <w:jc w:val="both"/>
        <w:rPr>
          <w:rFonts w:ascii="Times New Roman" w:hAnsi="Times New Roman" w:cs="Times New Roman"/>
          <w:sz w:val="24"/>
          <w:szCs w:val="24"/>
        </w:rPr>
      </w:pPr>
      <w:r w:rsidRPr="0058119F">
        <w:rPr>
          <w:rFonts w:ascii="Times New Roman" w:hAnsi="Times New Roman" w:cs="Times New Roman"/>
          <w:sz w:val="24"/>
          <w:szCs w:val="24"/>
        </w:rPr>
        <w:tab/>
        <w:t>Составитель _______________________________ Ярычев Н.У.</w:t>
      </w:r>
    </w:p>
    <w:p w:rsidR="00A33461" w:rsidRPr="0058119F" w:rsidRDefault="00A33461" w:rsidP="0058119F">
      <w:pPr>
        <w:spacing w:line="240" w:lineRule="auto"/>
        <w:jc w:val="both"/>
        <w:rPr>
          <w:rFonts w:ascii="Times New Roman" w:hAnsi="Times New Roman" w:cs="Times New Roman"/>
          <w:sz w:val="24"/>
          <w:szCs w:val="24"/>
        </w:rPr>
      </w:pPr>
      <w:r w:rsidRPr="0058119F">
        <w:rPr>
          <w:rFonts w:ascii="Times New Roman" w:hAnsi="Times New Roman" w:cs="Times New Roman"/>
          <w:sz w:val="24"/>
          <w:szCs w:val="24"/>
        </w:rPr>
        <w:t xml:space="preserve"> «___» ___________ 2017г.</w:t>
      </w:r>
    </w:p>
    <w:p w:rsidR="00A33461" w:rsidRPr="0058119F" w:rsidRDefault="00A33461" w:rsidP="0058119F">
      <w:pPr>
        <w:spacing w:line="240" w:lineRule="auto"/>
        <w:jc w:val="both"/>
        <w:rPr>
          <w:rFonts w:ascii="Times New Roman" w:hAnsi="Times New Roman" w:cs="Times New Roman"/>
          <w:sz w:val="24"/>
          <w:szCs w:val="24"/>
        </w:rPr>
      </w:pPr>
    </w:p>
    <w:p w:rsidR="00A33461" w:rsidRPr="0058119F" w:rsidRDefault="00A33461" w:rsidP="0058119F">
      <w:pPr>
        <w:spacing w:line="240" w:lineRule="auto"/>
        <w:rPr>
          <w:rFonts w:ascii="Times New Roman" w:eastAsiaTheme="minorEastAsia" w:hAnsi="Times New Roman" w:cs="Times New Roman"/>
          <w:b/>
          <w:sz w:val="24"/>
          <w:szCs w:val="24"/>
        </w:rPr>
      </w:pPr>
    </w:p>
    <w:p w:rsidR="00BD63F5" w:rsidRPr="0058119F" w:rsidRDefault="00BD63F5" w:rsidP="0058119F">
      <w:pPr>
        <w:spacing w:line="240" w:lineRule="auto"/>
        <w:rPr>
          <w:sz w:val="24"/>
          <w:szCs w:val="24"/>
        </w:rPr>
      </w:pPr>
    </w:p>
    <w:bookmarkEnd w:id="0"/>
    <w:p w:rsidR="00BD63F5" w:rsidRPr="0058119F" w:rsidRDefault="00BD63F5" w:rsidP="0058119F">
      <w:pPr>
        <w:spacing w:line="240" w:lineRule="auto"/>
        <w:rPr>
          <w:sz w:val="24"/>
          <w:szCs w:val="24"/>
        </w:rPr>
      </w:pPr>
    </w:p>
    <w:sectPr w:rsidR="00BD63F5" w:rsidRPr="0058119F" w:rsidSect="00A33461">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461" w:rsidRDefault="00A33461" w:rsidP="00A33461">
      <w:pPr>
        <w:spacing w:after="0" w:line="240" w:lineRule="auto"/>
      </w:pPr>
      <w:r>
        <w:separator/>
      </w:r>
    </w:p>
  </w:endnote>
  <w:endnote w:type="continuationSeparator" w:id="0">
    <w:p w:rsidR="00A33461" w:rsidRDefault="00A33461" w:rsidP="00A33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257552"/>
      <w:docPartObj>
        <w:docPartGallery w:val="Page Numbers (Bottom of Page)"/>
        <w:docPartUnique/>
      </w:docPartObj>
    </w:sdtPr>
    <w:sdtContent>
      <w:p w:rsidR="00A33461" w:rsidRDefault="00A33461">
        <w:pPr>
          <w:pStyle w:val="a6"/>
          <w:jc w:val="center"/>
        </w:pPr>
        <w:r>
          <w:fldChar w:fldCharType="begin"/>
        </w:r>
        <w:r>
          <w:instrText>PAGE   \* MERGEFORMAT</w:instrText>
        </w:r>
        <w:r>
          <w:fldChar w:fldCharType="separate"/>
        </w:r>
        <w:r w:rsidR="0058119F">
          <w:rPr>
            <w:noProof/>
          </w:rPr>
          <w:t>9</w:t>
        </w:r>
        <w:r>
          <w:fldChar w:fldCharType="end"/>
        </w:r>
      </w:p>
    </w:sdtContent>
  </w:sdt>
  <w:p w:rsidR="00A33461" w:rsidRDefault="00A3346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461" w:rsidRDefault="00A33461" w:rsidP="00A33461">
      <w:pPr>
        <w:spacing w:after="0" w:line="240" w:lineRule="auto"/>
      </w:pPr>
      <w:r>
        <w:separator/>
      </w:r>
    </w:p>
  </w:footnote>
  <w:footnote w:type="continuationSeparator" w:id="0">
    <w:p w:rsidR="00A33461" w:rsidRDefault="00A33461" w:rsidP="00A334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6D7FC4"/>
    <w:multiLevelType w:val="multilevel"/>
    <w:tmpl w:val="490CAD92"/>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8BB"/>
    <w:rsid w:val="00020F71"/>
    <w:rsid w:val="00275B63"/>
    <w:rsid w:val="0058119F"/>
    <w:rsid w:val="0076240E"/>
    <w:rsid w:val="009678BB"/>
    <w:rsid w:val="00A33461"/>
    <w:rsid w:val="00BD63F5"/>
    <w:rsid w:val="00F91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3CDCB"/>
  <w15:chartTrackingRefBased/>
  <w15:docId w15:val="{B19AD71D-6D4E-47FC-A32C-196DD3A9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4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3461"/>
    <w:pPr>
      <w:ind w:left="720"/>
      <w:contextualSpacing/>
    </w:pPr>
  </w:style>
  <w:style w:type="paragraph" w:styleId="a4">
    <w:name w:val="header"/>
    <w:basedOn w:val="a"/>
    <w:link w:val="a5"/>
    <w:uiPriority w:val="99"/>
    <w:unhideWhenUsed/>
    <w:rsid w:val="00A334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33461"/>
  </w:style>
  <w:style w:type="paragraph" w:styleId="a6">
    <w:name w:val="footer"/>
    <w:basedOn w:val="a"/>
    <w:link w:val="a7"/>
    <w:uiPriority w:val="99"/>
    <w:unhideWhenUsed/>
    <w:rsid w:val="00A334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33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2777</Words>
  <Characters>15829</Characters>
  <Application>Microsoft Office Word</Application>
  <DocSecurity>0</DocSecurity>
  <Lines>131</Lines>
  <Paragraphs>37</Paragraphs>
  <ScaleCrop>false</ScaleCrop>
  <Company/>
  <LinksUpToDate>false</LinksUpToDate>
  <CharactersWithSpaces>18569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dc:creator>
  <cp:keywords/>
  <dc:description/>
  <cp:lastModifiedBy>len</cp:lastModifiedBy>
  <cp:revision>8</cp:revision>
  <dcterms:created xsi:type="dcterms:W3CDTF">2018-04-04T16:47:00Z</dcterms:created>
  <dcterms:modified xsi:type="dcterms:W3CDTF">2018-04-04T16:53:00Z</dcterms:modified>
</cp:coreProperties>
</file>