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5E" w:rsidRPr="00652044" w:rsidRDefault="0005775E" w:rsidP="0005775E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05775E" w:rsidRPr="00652044" w:rsidRDefault="0005775E" w:rsidP="0005775E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05775E" w:rsidRPr="00652044" w:rsidRDefault="0005775E" w:rsidP="0005775E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5775E" w:rsidRPr="00652044" w:rsidRDefault="0005775E" w:rsidP="0005775E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05775E" w:rsidRPr="00652044" w:rsidRDefault="0005775E" w:rsidP="0005775E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05775E" w:rsidRPr="00652044" w:rsidRDefault="0005775E" w:rsidP="0005775E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05775E" w:rsidRPr="00652044" w:rsidRDefault="0005775E" w:rsidP="000577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ФАКУЛЬТЕТ</w:t>
      </w:r>
    </w:p>
    <w:p w:rsidR="0005775E" w:rsidRPr="00652044" w:rsidRDefault="0005775E" w:rsidP="000577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20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Кафедра теории и технологии социальной работы</w:t>
      </w:r>
    </w:p>
    <w:p w:rsidR="0005775E" w:rsidRPr="00C434DB" w:rsidRDefault="0005775E" w:rsidP="0005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5E" w:rsidRDefault="0005775E" w:rsidP="0005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5E" w:rsidRDefault="0005775E" w:rsidP="0005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5E" w:rsidRDefault="0005775E" w:rsidP="0005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34DB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05775E" w:rsidRPr="00C434DB" w:rsidRDefault="0005775E" w:rsidP="00057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34DB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05775E" w:rsidRPr="00C434DB" w:rsidRDefault="0005775E" w:rsidP="0005775E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Педагогическая практика</w:t>
      </w:r>
      <w:r w:rsidRPr="00C434D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BC78BA" w:rsidRDefault="0005775E" w:rsidP="000577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394"/>
      </w:tblGrid>
      <w:tr w:rsidR="0005775E" w:rsidRPr="00BC78BA" w:rsidTr="002C0010">
        <w:tc>
          <w:tcPr>
            <w:tcW w:w="4821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подготовки </w:t>
            </w:r>
          </w:p>
        </w:tc>
        <w:tc>
          <w:tcPr>
            <w:tcW w:w="4394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Философия, этика и религиоведение </w:t>
            </w:r>
          </w:p>
        </w:tc>
      </w:tr>
      <w:tr w:rsidR="0005775E" w:rsidRPr="00BC78BA" w:rsidTr="002C0010">
        <w:tc>
          <w:tcPr>
            <w:tcW w:w="4821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4394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47.06.01</w:t>
            </w:r>
          </w:p>
        </w:tc>
      </w:tr>
      <w:tr w:rsidR="0005775E" w:rsidRPr="00BC78BA" w:rsidTr="002C0010">
        <w:tc>
          <w:tcPr>
            <w:tcW w:w="4821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подготовки</w:t>
            </w:r>
          </w:p>
        </w:tc>
        <w:tc>
          <w:tcPr>
            <w:tcW w:w="4394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09.00.14 - Философия религии и религиоведение </w:t>
            </w:r>
          </w:p>
        </w:tc>
      </w:tr>
      <w:tr w:rsidR="0005775E" w:rsidRPr="00BC78BA" w:rsidTr="002C0010">
        <w:tc>
          <w:tcPr>
            <w:tcW w:w="4821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выпускника </w:t>
            </w:r>
          </w:p>
        </w:tc>
        <w:tc>
          <w:tcPr>
            <w:tcW w:w="4394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Преподаватель. Преподаватель-исследователь</w:t>
            </w:r>
          </w:p>
        </w:tc>
      </w:tr>
      <w:tr w:rsidR="0005775E" w:rsidRPr="00BC78BA" w:rsidTr="002C0010">
        <w:tc>
          <w:tcPr>
            <w:tcW w:w="4821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394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Очная, заочная</w:t>
            </w:r>
          </w:p>
        </w:tc>
      </w:tr>
      <w:tr w:rsidR="0005775E" w:rsidRPr="00BC78BA" w:rsidTr="002C0010">
        <w:tc>
          <w:tcPr>
            <w:tcW w:w="4821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4394" w:type="dxa"/>
          </w:tcPr>
          <w:p w:rsidR="0005775E" w:rsidRPr="00BC78BA" w:rsidRDefault="0005775E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Б1.Б.1</w:t>
            </w:r>
          </w:p>
        </w:tc>
      </w:tr>
    </w:tbl>
    <w:p w:rsidR="0005775E" w:rsidRPr="00BC78BA" w:rsidRDefault="0005775E" w:rsidP="000577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75E" w:rsidRPr="00BC78BA" w:rsidRDefault="0005775E" w:rsidP="000577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5E" w:rsidRPr="00C434DB" w:rsidRDefault="0005775E" w:rsidP="0005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Грозный, 2020</w:t>
      </w:r>
      <w:r w:rsidRPr="00C434DB">
        <w:rPr>
          <w:rFonts w:ascii="Times New Roman" w:hAnsi="Times New Roman" w:cs="Times New Roman"/>
          <w:sz w:val="24"/>
          <w:szCs w:val="24"/>
        </w:rPr>
        <w:t>г.</w:t>
      </w:r>
    </w:p>
    <w:p w:rsidR="0005775E" w:rsidRPr="00C434DB" w:rsidRDefault="0005775E" w:rsidP="0005775E">
      <w:pPr>
        <w:rPr>
          <w:rFonts w:ascii="Times New Roman" w:hAnsi="Times New Roman" w:cs="Times New Roman"/>
          <w:sz w:val="24"/>
          <w:szCs w:val="24"/>
        </w:rPr>
      </w:pPr>
      <w:r w:rsidRPr="00C434DB">
        <w:rPr>
          <w:rFonts w:ascii="Times New Roman" w:hAnsi="Times New Roman" w:cs="Times New Roman"/>
          <w:sz w:val="24"/>
          <w:szCs w:val="24"/>
        </w:rPr>
        <w:br w:type="page"/>
      </w:r>
    </w:p>
    <w:p w:rsidR="0005775E" w:rsidRPr="00A47647" w:rsidRDefault="0005775E" w:rsidP="0005775E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ab/>
        <w:t>Ярычев Н.У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F5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Фонд оценочных средств</w:t>
      </w:r>
      <w:r w:rsidRPr="001F5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практики </w:t>
      </w:r>
      <w:r w:rsidRPr="0005775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577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практика</w:t>
      </w:r>
      <w:r w:rsidRPr="0005775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[Текст] / Сост. 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Ярычев Н.У.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Грозный: ФГБОУ ВО «Чеченский государственный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университет», 2020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775E" w:rsidRPr="00A47647" w:rsidRDefault="0005775E" w:rsidP="0005775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75E" w:rsidRPr="004B0EC5" w:rsidRDefault="0005775E" w:rsidP="0005775E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5775E" w:rsidRPr="00990987" w:rsidRDefault="0005775E" w:rsidP="0005775E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>Фонд оценочных средств рассмотрен на заседании кафедры иностранных языков, рекомендован к использованию в учебном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процессе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(протокол № 1 от «01» сентября 2020г.),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высшего образования по направлению подготовки 47.06.01 «Философия, этика и религиоведение» (уровень подготовки кадров высшей квалификации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-аспирантура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>), утвержденного приказом Министерства образования и науки Российской Федерации от 30.07.2014 года № 905 (зарегистрирован в Министерстве юстиции Российской Федерации 20.08.2014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33711) </w:t>
      </w:r>
      <w:r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с учетом профиля 09.00.14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–</w:t>
      </w:r>
      <w:r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«</w:t>
      </w:r>
      <w:r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Философия религии и религиоведение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»</w:t>
      </w:r>
      <w:r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 а также рабочим учебным планом по данному направлению подготовки.</w:t>
      </w:r>
    </w:p>
    <w:p w:rsidR="0005775E" w:rsidRPr="00990987" w:rsidRDefault="0005775E" w:rsidP="0005775E">
      <w:pPr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05775E" w:rsidRPr="004B0EC5" w:rsidRDefault="0005775E" w:rsidP="0005775E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75E" w:rsidRPr="004B0EC5" w:rsidRDefault="0005775E" w:rsidP="0005775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75E" w:rsidRPr="00A47647" w:rsidRDefault="0005775E" w:rsidP="0005775E">
      <w:pPr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05775E" w:rsidRPr="00A47647" w:rsidRDefault="0005775E" w:rsidP="0005775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75E" w:rsidRPr="00A47647" w:rsidRDefault="0005775E" w:rsidP="0005775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05775E" w:rsidRPr="00A47647" w:rsidTr="002C0010">
        <w:tc>
          <w:tcPr>
            <w:tcW w:w="9606" w:type="dxa"/>
          </w:tcPr>
          <w:p w:rsidR="0005775E" w:rsidRPr="00A47647" w:rsidRDefault="0005775E" w:rsidP="002C00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sym w:font="Symbol" w:char="F0E3"/>
            </w: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Ярычев Н.У.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, 2020</w:t>
            </w:r>
          </w:p>
        </w:tc>
      </w:tr>
      <w:tr w:rsidR="0005775E" w:rsidRPr="00A47647" w:rsidTr="002C0010">
        <w:tc>
          <w:tcPr>
            <w:tcW w:w="9606" w:type="dxa"/>
          </w:tcPr>
          <w:p w:rsidR="0005775E" w:rsidRPr="00A47647" w:rsidRDefault="0005775E" w:rsidP="002C00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sym w:font="Symbol" w:char="F0E3"/>
            </w: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ФГБОУ ВО «Чеченский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осударственный университет», 2020</w:t>
            </w:r>
          </w:p>
        </w:tc>
      </w:tr>
    </w:tbl>
    <w:p w:rsidR="0005775E" w:rsidRDefault="0005775E"/>
    <w:p w:rsidR="0005775E" w:rsidRDefault="0005775E">
      <w: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4"/>
          <w:lang w:eastAsia="ru-RU"/>
        </w:rPr>
        <w:id w:val="-14329699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A2BED" w:rsidRPr="00EA2BED" w:rsidRDefault="00EA2BED" w:rsidP="00EA2BED">
          <w:pPr>
            <w:keepNext/>
            <w:keepLines/>
            <w:spacing w:before="240" w:after="0"/>
            <w:jc w:val="center"/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</w:pPr>
          <w:r w:rsidRPr="00EA2BED"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  <w:t>Содержание</w:t>
          </w:r>
        </w:p>
        <w:p w:rsidR="00EA2BED" w:rsidRPr="00EA2BED" w:rsidRDefault="00EA2BED" w:rsidP="00EA2BED">
          <w:pPr>
            <w:spacing w:after="183" w:line="257" w:lineRule="auto"/>
            <w:ind w:left="10" w:right="721" w:hanging="10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EA2BED" w:rsidRPr="00EA2BED" w:rsidRDefault="00EA2BED" w:rsidP="00EA2BED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r w:rsidRPr="00EA2BED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fldChar w:fldCharType="begin"/>
          </w:r>
          <w:r w:rsidRPr="00EA2BED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instrText xml:space="preserve"> TOC \o "1-3" \h \z \u </w:instrText>
          </w:r>
          <w:r w:rsidRPr="00EA2BED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fldChar w:fldCharType="separate"/>
          </w:r>
          <w:hyperlink w:anchor="_Toc54775589" w:history="1">
            <w:r w:rsidRPr="00EA2BED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1.</w:t>
            </w:r>
            <w:r w:rsidRPr="00EA2BED">
              <w:rPr>
                <w:rFonts w:eastAsiaTheme="minorEastAsia"/>
                <w:noProof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Перечень компетенций с указанием этапов их формирования в процессе прохождения практики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begin"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instrText xml:space="preserve"> PAGEREF _Toc54775589 \h </w:instrTex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separate"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>4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end"/>
            </w:r>
          </w:hyperlink>
        </w:p>
        <w:p w:rsidR="00EA2BED" w:rsidRPr="00EA2BED" w:rsidRDefault="00EA2BED" w:rsidP="00EA2BED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hyperlink w:anchor="_Toc54775590" w:history="1">
            <w:r w:rsidRPr="00EA2BED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2.</w:t>
            </w:r>
            <w:r w:rsidRPr="00EA2BED">
              <w:rPr>
                <w:rFonts w:eastAsiaTheme="minorEastAsia"/>
                <w:noProof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begin"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instrText xml:space="preserve"> PAGEREF _Toc54775590 \h </w:instrTex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separate"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>4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end"/>
            </w:r>
          </w:hyperlink>
        </w:p>
        <w:p w:rsidR="00EA2BED" w:rsidRPr="00EA2BED" w:rsidRDefault="00EA2BED" w:rsidP="00EA2BED">
          <w:pPr>
            <w:tabs>
              <w:tab w:val="left" w:pos="1100"/>
              <w:tab w:val="right" w:leader="dot" w:pos="9639"/>
            </w:tabs>
            <w:spacing w:after="183" w:line="257" w:lineRule="auto"/>
            <w:ind w:left="313" w:right="123" w:hanging="10"/>
            <w:jc w:val="both"/>
            <w:rPr>
              <w:rFonts w:eastAsiaTheme="minorEastAsia"/>
              <w:noProof/>
              <w:lang w:eastAsia="ru-RU"/>
            </w:rPr>
          </w:pPr>
          <w:hyperlink w:anchor="_Toc54775591" w:history="1">
            <w:r w:rsidRPr="00EA2BED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2.1.</w:t>
            </w:r>
            <w:r w:rsidRPr="00EA2BED">
              <w:rPr>
                <w:rFonts w:eastAsiaTheme="minorEastAsia"/>
                <w:noProof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Показатели и критерии оценивания компетенций: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begin"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instrText xml:space="preserve"> PAGEREF _Toc54775591 \h </w:instrTex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separate"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>4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end"/>
            </w:r>
          </w:hyperlink>
        </w:p>
        <w:p w:rsidR="00EA2BED" w:rsidRPr="00EA2BED" w:rsidRDefault="00EA2BED" w:rsidP="00EA2BED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hyperlink w:anchor="_Toc54775592" w:history="1">
            <w:r w:rsidRPr="00EA2BED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3.</w:t>
            </w:r>
            <w:r w:rsidRPr="00EA2BED">
              <w:rPr>
                <w:rFonts w:eastAsiaTheme="minorEastAsia"/>
                <w:noProof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Типовые контрольные задания или иные материалы, необходимые для оценки знаний, умений, навыков и  опыта деятельности, характеризующих этапы формирования компетенций в процессе практики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  <w:t>6</w:t>
            </w:r>
          </w:hyperlink>
        </w:p>
        <w:p w:rsidR="00EA2BED" w:rsidRPr="00EA2BED" w:rsidRDefault="00EA2BED" w:rsidP="00EA2BED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hyperlink w:anchor="_Toc54775593" w:history="1">
            <w:r w:rsidRPr="00EA2BED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4.</w:t>
            </w:r>
            <w:r w:rsidRPr="00EA2BED">
              <w:rPr>
                <w:rFonts w:eastAsiaTheme="minorEastAsia"/>
                <w:noProof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Методические материалы, определяющие процедуры оценивания знаний, умений, навыков и опыта деятельности, характеризующих этапы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begin"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instrText xml:space="preserve"> PAGEREF _Toc54775593 \h </w:instrTex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separate"/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>6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end"/>
            </w:r>
          </w:hyperlink>
        </w:p>
        <w:p w:rsidR="00EA2BED" w:rsidRPr="00EA2BED" w:rsidRDefault="00EA2BED" w:rsidP="00EA2BED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hyperlink w:anchor="_Toc54775594" w:history="1">
            <w:r w:rsidRPr="00EA2BED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формирования компетенций</w:t>
            </w:r>
            <w:r w:rsidRPr="00EA2BED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  <w:t>8</w:t>
            </w:r>
          </w:hyperlink>
        </w:p>
        <w:p w:rsidR="00EA2BED" w:rsidRPr="00EA2BED" w:rsidRDefault="00EA2BED" w:rsidP="00EA2BED">
          <w:pPr>
            <w:spacing w:after="183" w:line="257" w:lineRule="auto"/>
            <w:ind w:left="10" w:right="721" w:hanging="10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r w:rsidRPr="00EA2BE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lang w:eastAsia="ru-RU"/>
            </w:rPr>
            <w:fldChar w:fldCharType="end"/>
          </w:r>
        </w:p>
      </w:sdtContent>
    </w:sdt>
    <w:p w:rsidR="00EA2BED" w:rsidRPr="00EA2BED" w:rsidRDefault="00EA2BED" w:rsidP="00EA2BED">
      <w:pPr>
        <w:spacing w:after="0"/>
        <w:ind w:right="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A2BED" w:rsidRPr="00EA2BED" w:rsidRDefault="00EA2BED" w:rsidP="00EA2B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A2BED" w:rsidRPr="00EA2BED" w:rsidRDefault="00EA2BED" w:rsidP="00EA2BED">
      <w:pPr>
        <w:spacing w:after="0"/>
        <w:ind w:left="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EA2BED" w:rsidRPr="00EA2BED" w:rsidRDefault="00EA2BED" w:rsidP="00EA2BED">
      <w:pP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EA2BED" w:rsidRPr="00EA2BED" w:rsidRDefault="00EA2BED" w:rsidP="00EA2B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A2BED" w:rsidRPr="00EA2BED" w:rsidRDefault="00EA2BED" w:rsidP="00EA2B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A2BED" w:rsidRPr="00EA2BED" w:rsidRDefault="00EA2BED" w:rsidP="00EA2B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A2BED" w:rsidRPr="00EA2BED" w:rsidRDefault="00EA2BED" w:rsidP="00EA2B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A2BED" w:rsidRPr="00EA2BED" w:rsidRDefault="00EA2BED" w:rsidP="00EA2B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A2BED" w:rsidRPr="00EA2BED" w:rsidRDefault="00EA2BED" w:rsidP="00EA2B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A2BED" w:rsidRPr="00EA2BED" w:rsidRDefault="00EA2BED" w:rsidP="00EA2BE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EA2BED" w:rsidRPr="00EA2BED" w:rsidRDefault="00EA2BED" w:rsidP="00EA2BED">
      <w:pPr>
        <w:numPr>
          <w:ilvl w:val="0"/>
          <w:numId w:val="1"/>
        </w:numPr>
        <w:spacing w:after="274" w:line="269" w:lineRule="auto"/>
        <w:ind w:right="1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Toc11311"/>
      <w:r w:rsidRPr="00EA2B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Перечень компетенций с указанием этапов их формирования в процессе прохождения практики </w:t>
      </w:r>
      <w:bookmarkEnd w:id="0"/>
    </w:p>
    <w:p w:rsidR="00EA2BED" w:rsidRPr="00EA2BED" w:rsidRDefault="00EA2BED" w:rsidP="00EA2B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002"/>
        <w:gridCol w:w="1340"/>
        <w:gridCol w:w="2295"/>
        <w:gridCol w:w="2780"/>
        <w:gridCol w:w="1930"/>
      </w:tblGrid>
      <w:tr w:rsidR="00EA2BED" w:rsidRPr="00EA2BED" w:rsidTr="002C0010">
        <w:trPr>
          <w:trHeight w:val="56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Курс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Семестр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Код компетенции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Результаты обучения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Оценочные средства </w:t>
            </w:r>
          </w:p>
        </w:tc>
      </w:tr>
      <w:tr w:rsidR="00EA2BED" w:rsidRPr="00EA2BED" w:rsidTr="002C0010">
        <w:trPr>
          <w:trHeight w:val="56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Сем. №2 </w:t>
            </w:r>
          </w:p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B6" w:rsidRPr="00A85AB6" w:rsidRDefault="00A85AB6" w:rsidP="00A85AB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 </w:t>
            </w:r>
          </w:p>
          <w:p w:rsidR="00A85AB6" w:rsidRPr="00A85AB6" w:rsidRDefault="00A85AB6" w:rsidP="00A85AB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готовностью к преподавательской деятельности по основным образовательным программам высшего образования (ОПК-2);</w:t>
            </w:r>
          </w:p>
          <w:p w:rsidR="00A85AB6" w:rsidRPr="00A85AB6" w:rsidRDefault="00A85AB6" w:rsidP="00A85AB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универсальные:</w:t>
            </w:r>
          </w:p>
          <w:p w:rsidR="00A85AB6" w:rsidRPr="00A85AB6" w:rsidRDefault="00A85AB6" w:rsidP="00A85AB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 (УК-3); </w:t>
            </w:r>
          </w:p>
          <w:p w:rsidR="00EA2BED" w:rsidRPr="00EA2BED" w:rsidRDefault="00A85AB6" w:rsidP="00A85AB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способность планировать и решать задачи собственного профессионального и личностного развития (УК-5).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Знать</w:t>
            </w: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>: Закон «Об образовании в РФ», основы обучения в высшей школе; специфику профессионально-педагогической деятельности преподавателя вуза, принципы построения федерального государственного образовательного стандарта по соответствующему образовательному направлению.</w:t>
            </w:r>
          </w:p>
          <w:p w:rsidR="00EA2BED" w:rsidRPr="00EA2BED" w:rsidRDefault="00EA2BED" w:rsidP="00EA2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Уметь:</w:t>
            </w: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разрабатывать программы учебных дисциплин (модулей); по назначению использовать современные средства обучения в организации высшего образования; проектировать традиционные (классические) образовательные технологии; организовывать учебную и самостоятельную деятельность студентов; учитывать индивидуальные особенности обучающихся в процессе преподавания.</w:t>
            </w:r>
          </w:p>
          <w:p w:rsidR="00EA2BED" w:rsidRPr="00EA2BED" w:rsidRDefault="00EA2BED" w:rsidP="00EA2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Владеть</w:t>
            </w: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методами проведения занятий в высшей школе; традиционными (классическими) образовательными технологиями; принципами отбора материала для учебного </w:t>
            </w: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занятия; способами организации самостоятельной учебной деятельности студентов; средствами педагогической коммуникации.</w:t>
            </w:r>
            <w:r w:rsid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С-</w:t>
            </w:r>
          </w:p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собеседование; </w:t>
            </w:r>
          </w:p>
          <w:p w:rsidR="00EA2BED" w:rsidRPr="00EA2BED" w:rsidRDefault="00EA2BED" w:rsidP="00EA2BE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</w:rPr>
              <w:t>З-зачет</w:t>
            </w:r>
          </w:p>
        </w:tc>
      </w:tr>
    </w:tbl>
    <w:p w:rsidR="00EA2BED" w:rsidRPr="00EA2BED" w:rsidRDefault="00EA2BED" w:rsidP="00EA2BED">
      <w:pPr>
        <w:keepNext/>
        <w:keepLines/>
        <w:spacing w:after="0" w:line="271" w:lineRule="auto"/>
        <w:ind w:left="10" w:right="1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A2B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EA2BED" w:rsidRPr="00EA2BED" w:rsidRDefault="00EA2BED" w:rsidP="00EA2BED">
      <w:pPr>
        <w:spacing w:after="13" w:line="269" w:lineRule="auto"/>
        <w:ind w:left="370" w:right="11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A2BED" w:rsidRPr="00EA2BED" w:rsidRDefault="00EA2BED" w:rsidP="00EA2BED">
      <w:pPr>
        <w:keepNext/>
        <w:keepLines/>
        <w:numPr>
          <w:ilvl w:val="0"/>
          <w:numId w:val="1"/>
        </w:numPr>
        <w:spacing w:after="3" w:line="270" w:lineRule="auto"/>
        <w:ind w:right="1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54775590"/>
      <w:bookmarkStart w:id="2" w:name="_Toc15209"/>
      <w:r w:rsidRPr="00EA2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bookmarkEnd w:id="1"/>
      <w:r w:rsidRPr="00EA2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3" w:name="_Toc54775591"/>
      <w:bookmarkStart w:id="4" w:name="_Toc15210"/>
      <w:bookmarkEnd w:id="2"/>
    </w:p>
    <w:p w:rsidR="00EA2BED" w:rsidRPr="00EA2BED" w:rsidRDefault="00EA2BED" w:rsidP="00EA2BED">
      <w:pPr>
        <w:keepNext/>
        <w:keepLines/>
        <w:numPr>
          <w:ilvl w:val="1"/>
          <w:numId w:val="2"/>
        </w:numPr>
        <w:spacing w:after="3" w:line="270" w:lineRule="auto"/>
        <w:ind w:right="1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и критерии оценивания компетенций:</w:t>
      </w:r>
      <w:bookmarkEnd w:id="3"/>
      <w:r w:rsidRPr="00EA2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4"/>
    </w:p>
    <w:tbl>
      <w:tblPr>
        <w:tblStyle w:val="TableGrid"/>
        <w:tblW w:w="9117" w:type="dxa"/>
        <w:tblInd w:w="-1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694"/>
        <w:gridCol w:w="1603"/>
        <w:gridCol w:w="2268"/>
        <w:gridCol w:w="2552"/>
      </w:tblGrid>
      <w:tr w:rsidR="00EA2BED" w:rsidRPr="00EA2BED" w:rsidTr="002C0010">
        <w:trPr>
          <w:trHeight w:val="7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формирования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работ по практике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текущего </w:t>
            </w:r>
          </w:p>
          <w:p w:rsidR="00EA2BED" w:rsidRPr="00EA2BED" w:rsidRDefault="00EA2BED" w:rsidP="00EA2BED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</w:p>
        </w:tc>
      </w:tr>
      <w:tr w:rsidR="00EA2BED" w:rsidRPr="00EA2BED" w:rsidTr="002C0010">
        <w:trPr>
          <w:trHeight w:val="7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AB6" w:rsidRDefault="00A85AB6" w:rsidP="00EA2BED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ОПК-1; ОПК-2; УК-3;</w:t>
            </w:r>
          </w:p>
          <w:p w:rsidR="00A85AB6" w:rsidRPr="00EA2BED" w:rsidRDefault="00A85AB6" w:rsidP="00EA2BED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</w:t>
            </w:r>
            <w:proofErr w:type="spellEnd"/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</w:p>
          <w:p w:rsidR="00EA2BED" w:rsidRPr="00EA2BED" w:rsidRDefault="00EA2BED" w:rsidP="00EA2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программой практики. Формулировка конкретных целей на практику.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отчет, собеседование</w:t>
            </w:r>
          </w:p>
          <w:p w:rsidR="00EA2BED" w:rsidRPr="00EA2BED" w:rsidRDefault="00EA2BED" w:rsidP="00EA2BED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BED" w:rsidRPr="00EA2BED" w:rsidTr="002C0010">
        <w:trPr>
          <w:trHeight w:val="7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AB6" w:rsidRPr="00A85AB6" w:rsidRDefault="00A85AB6" w:rsidP="00A85AB6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ОПК-1; ОПК-2;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УК-3;</w:t>
            </w:r>
          </w:p>
          <w:p w:rsidR="00EA2BED" w:rsidRPr="00EA2BED" w:rsidRDefault="00A85AB6" w:rsidP="00A85AB6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индивидуального задания по практик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отчет, собеседование</w:t>
            </w:r>
          </w:p>
          <w:p w:rsidR="00EA2BED" w:rsidRPr="00EA2BED" w:rsidRDefault="00EA2BED" w:rsidP="00EA2BED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BED" w:rsidRPr="00EA2BED" w:rsidTr="002C0010">
        <w:trPr>
          <w:trHeight w:val="7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AB6" w:rsidRPr="00A85AB6" w:rsidRDefault="00A85AB6" w:rsidP="00A85AB6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ОПК-1; ОПК-</w:t>
            </w:r>
            <w:proofErr w:type="gramStart"/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2;УК</w:t>
            </w:r>
            <w:proofErr w:type="gramEnd"/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-3;</w:t>
            </w:r>
          </w:p>
          <w:p w:rsidR="00EA2BED" w:rsidRPr="00EA2BED" w:rsidRDefault="00A85AB6" w:rsidP="00A85AB6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A2BED" w:rsidRPr="00EA2BED" w:rsidRDefault="00EA2BED" w:rsidP="00EA2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Заключи- тельный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и составление </w:t>
            </w: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отчета: систематизация, анализ, обработка</w:t>
            </w:r>
          </w:p>
          <w:p w:rsidR="00EA2BED" w:rsidRPr="00EA2BED" w:rsidRDefault="00EA2BED" w:rsidP="00EA2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собранного материала, предоставление отчета.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BED" w:rsidRPr="00EA2BED" w:rsidRDefault="00EA2BED" w:rsidP="00EA2BED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 с </w:t>
            </w: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оценкой </w:t>
            </w:r>
            <w:proofErr w:type="gramStart"/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результатам</w:t>
            </w:r>
            <w:proofErr w:type="gramEnd"/>
          </w:p>
          <w:p w:rsidR="00EA2BED" w:rsidRPr="00EA2BED" w:rsidRDefault="00EA2BED" w:rsidP="00EA2BED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комплексной оценки  прохождения практики</w:t>
            </w:r>
          </w:p>
        </w:tc>
      </w:tr>
    </w:tbl>
    <w:p w:rsidR="00A85AB6" w:rsidRPr="00A85AB6" w:rsidRDefault="00A85AB6" w:rsidP="00A85AB6">
      <w:pPr>
        <w:keepNext/>
        <w:keepLines/>
        <w:spacing w:after="0" w:line="271" w:lineRule="auto"/>
        <w:ind w:left="10" w:right="1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3.Типовые контрольные задания или иные материалы, необходимые для оценки знаний, умений, навыков и опыта деятельности, характеризующих этапы </w:t>
      </w:r>
      <w:bookmarkStart w:id="5" w:name="_Toc11315"/>
      <w:r w:rsidRPr="00A85A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формирования компетенций в процессе практики </w:t>
      </w:r>
      <w:bookmarkEnd w:id="5"/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основе информации, представленной в документации учреждения, подготовьте характеристику учреждения и его структурного подразделения, в котором вы проходили практику. 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Оформите итог выполнения задания в виде фрагмента иллюстрированной презентации.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сферы деятельности образовательной организации, её специфику, специализацию, назначение. Охарактеризуйте возможности образовательной среды организации, в том числе информационной, для обеспечения качества педагогического процесса.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Изучите нормативно-правовую документацию образовательной организации, в частности нормативные документы, регламентирующие деятельность педагогического работника. 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Проанализируйте содержание деятельности учителя, в качестве помощника которого вы проходили практику. Кратко сформулируйте резюме по результатам выполнения задания и подготовьтесь его доложить однокурсникам на итоговой конференции практики вовремя демонстрации презентации.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виды и формы научно-исследовательской работы, которые практикуются в образовательной организации.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Оцените у себя уровень развития тех качеств, которые оказались наиболее значимыми для выполнения профессиональной деятельности в качестве педагога. Наметьте план саморазвития тех качеств, которые были вами отмечены как наиболее значимые, но были вами оценены как недостаточно высоко развитыми.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практику применения в образовательной организации современных методик и технологий, в том числе и информационных, для обеспечения качества педагогического процесса.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Систематизируйте и опишите способы и особенности реализации учебных программ базовых и вариативных курсов в образовательной организации. </w:t>
      </w:r>
    </w:p>
    <w:p w:rsidR="00A85AB6" w:rsidRPr="00A85AB6" w:rsidRDefault="00A85AB6" w:rsidP="00A85AB6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Изучите и опишите способы применения современных методов диагностирования учебных достижений, обучающихся в образовательной организации. </w:t>
      </w:r>
    </w:p>
    <w:p w:rsidR="00A85AB6" w:rsidRPr="00A85AB6" w:rsidRDefault="00A85AB6" w:rsidP="00A85AB6">
      <w:pPr>
        <w:spacing w:after="0" w:line="271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оценки: </w:t>
      </w:r>
    </w:p>
    <w:tbl>
      <w:tblPr>
        <w:tblStyle w:val="TableGrid"/>
        <w:tblW w:w="9316" w:type="dxa"/>
        <w:tblInd w:w="113" w:type="dxa"/>
        <w:tblCellMar>
          <w:top w:w="54" w:type="dxa"/>
          <w:left w:w="108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2014"/>
        <w:gridCol w:w="7302"/>
      </w:tblGrid>
      <w:tr w:rsidR="00A85AB6" w:rsidRPr="00A85AB6" w:rsidTr="002C0010">
        <w:trPr>
          <w:trHeight w:val="13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AB6" w:rsidRPr="00A85AB6" w:rsidRDefault="00A85AB6" w:rsidP="00A85AB6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«Зачтено»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B6" w:rsidRPr="00A85AB6" w:rsidRDefault="00A85AB6" w:rsidP="00A85AB6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Владеет нормативной базой, регламентирующей образовательный процесс; умеет составлять образовательные программы, строить и структурировать лекционный материал; знает нормативно-правовые основы преподавательской деятельности в системе высшего образования. </w:t>
            </w:r>
          </w:p>
        </w:tc>
      </w:tr>
      <w:tr w:rsidR="00A85AB6" w:rsidRPr="00A85AB6" w:rsidTr="002C0010">
        <w:trPr>
          <w:trHeight w:val="139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AB6" w:rsidRPr="00A85AB6" w:rsidRDefault="00A85AB6" w:rsidP="00A85AB6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«Не зачтено» </w:t>
            </w:r>
          </w:p>
          <w:p w:rsidR="00A85AB6" w:rsidRPr="00A85AB6" w:rsidRDefault="00A85AB6" w:rsidP="00A85AB6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AB6" w:rsidRPr="00A85AB6" w:rsidRDefault="00A85AB6" w:rsidP="00A85AB6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AB6" w:rsidRPr="00A85AB6" w:rsidRDefault="00A85AB6" w:rsidP="00A85AB6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B6" w:rsidRPr="00A85AB6" w:rsidRDefault="00A85AB6" w:rsidP="00A85AB6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владеет нормативной базой, регламентирующей образовательный процесс; не умеет составлять образовательные программы, строить и структурировать лекционный материал; не знает </w:t>
            </w:r>
            <w:proofErr w:type="spellStart"/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нормативноправовые</w:t>
            </w:r>
            <w:proofErr w:type="spellEnd"/>
            <w:r w:rsidRPr="00A85A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основы преподавательской деятельности в системе высшего образования </w:t>
            </w:r>
          </w:p>
        </w:tc>
      </w:tr>
    </w:tbl>
    <w:p w:rsidR="00A85AB6" w:rsidRPr="00A85AB6" w:rsidRDefault="00A85AB6" w:rsidP="00A85AB6">
      <w:pPr>
        <w:keepNext/>
        <w:keepLines/>
        <w:spacing w:after="0" w:line="271" w:lineRule="auto"/>
        <w:ind w:left="10" w:right="1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6" w:name="_Toc11316"/>
      <w:r w:rsidRPr="00A85A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4.Методические материалы, определяющие процедуры оценивания знаний, умений, навыков </w:t>
      </w:r>
      <w:proofErr w:type="gramStart"/>
      <w:r w:rsidRPr="00A85A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  опыта</w:t>
      </w:r>
      <w:proofErr w:type="gramEnd"/>
      <w:r w:rsidRPr="00A85A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деятельности, характеризующих этапы формирования </w:t>
      </w:r>
      <w:bookmarkEnd w:id="6"/>
    </w:p>
    <w:p w:rsidR="00A85AB6" w:rsidRPr="00A85AB6" w:rsidRDefault="00A85AB6" w:rsidP="00A85AB6">
      <w:pPr>
        <w:keepNext/>
        <w:keepLines/>
        <w:spacing w:after="0" w:line="271" w:lineRule="auto"/>
        <w:ind w:left="10" w:right="1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компетенций </w:t>
      </w:r>
    </w:p>
    <w:p w:rsidR="00A85AB6" w:rsidRPr="00A85AB6" w:rsidRDefault="00A85AB6" w:rsidP="00A85AB6">
      <w:pPr>
        <w:spacing w:after="13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Защита отчета проводится в виде собеседования с научным руководителем, заведующим кафедрой (возможно присутствие других студентов).  </w:t>
      </w:r>
    </w:p>
    <w:p w:rsidR="00A85AB6" w:rsidRPr="00A85AB6" w:rsidRDefault="00A85AB6" w:rsidP="00A85AB6">
      <w:pPr>
        <w:spacing w:after="34" w:line="269" w:lineRule="auto"/>
        <w:ind w:left="345" w:right="1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Аттестация по итогам практики осуществляется на основе:  </w:t>
      </w:r>
    </w:p>
    <w:p w:rsidR="00A85AB6" w:rsidRPr="00A85AB6" w:rsidRDefault="00A85AB6" w:rsidP="00A85AB6">
      <w:pPr>
        <w:numPr>
          <w:ilvl w:val="0"/>
          <w:numId w:val="4"/>
        </w:numPr>
        <w:spacing w:after="34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оценки кафедрой уровня решения магистрантом задач педагогической практики, </w:t>
      </w:r>
    </w:p>
    <w:p w:rsidR="00A85AB6" w:rsidRPr="00A85AB6" w:rsidRDefault="00A85AB6" w:rsidP="00A85AB6">
      <w:pPr>
        <w:numPr>
          <w:ilvl w:val="0"/>
          <w:numId w:val="4"/>
        </w:numPr>
        <w:spacing w:after="13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письменного отзыва научного руководителя об уровне знаний студента и проявленных умениях при выполнении задач педагогической практики,  </w:t>
      </w:r>
    </w:p>
    <w:p w:rsidR="00A85AB6" w:rsidRPr="00A85AB6" w:rsidRDefault="00A85AB6" w:rsidP="00A85AB6">
      <w:pPr>
        <w:numPr>
          <w:ilvl w:val="0"/>
          <w:numId w:val="4"/>
        </w:numPr>
        <w:spacing w:after="13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устного отзыва заведующего кафедрой о подготовке, профессиональных навыках, дисциплинированности и ответственности студента при прохождении практики.  </w:t>
      </w:r>
    </w:p>
    <w:p w:rsidR="00A85AB6" w:rsidRPr="00A85AB6" w:rsidRDefault="00A85AB6" w:rsidP="00A85AB6">
      <w:pPr>
        <w:spacing w:after="13" w:line="269" w:lineRule="auto"/>
        <w:ind w:left="345" w:right="1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 итогового контроля по педагогической практике – зачет (дифференцированный).  </w:t>
      </w:r>
    </w:p>
    <w:p w:rsidR="00A85AB6" w:rsidRPr="00A85AB6" w:rsidRDefault="00A85AB6" w:rsidP="00A85AB6">
      <w:pPr>
        <w:spacing w:after="13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обычно проводится в последний день прохождения педагогической практики. Студенты, не прошедшие промежуточную аттестацию по графику, должны ликвидировать задолженность в установленном порядке. </w:t>
      </w:r>
    </w:p>
    <w:p w:rsidR="00A85AB6" w:rsidRPr="00A85AB6" w:rsidRDefault="00A85AB6" w:rsidP="00A85AB6">
      <w:pPr>
        <w:spacing w:after="0" w:line="255" w:lineRule="auto"/>
        <w:ind w:right="90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A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DE469C" w:rsidRDefault="00DE469C">
      <w:bookmarkStart w:id="7" w:name="_GoBack"/>
      <w:bookmarkEnd w:id="7"/>
    </w:p>
    <w:sectPr w:rsidR="00DE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988"/>
    <w:multiLevelType w:val="hybridMultilevel"/>
    <w:tmpl w:val="08AAA01C"/>
    <w:lvl w:ilvl="0" w:tplc="DDE2D3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23D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49B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EDD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8A9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26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E2F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05F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2B6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07039"/>
    <w:multiLevelType w:val="multilevel"/>
    <w:tmpl w:val="0A6C36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6CAF3F21"/>
    <w:multiLevelType w:val="hybridMultilevel"/>
    <w:tmpl w:val="45E25322"/>
    <w:lvl w:ilvl="0" w:tplc="B950CE9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A0AAE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E168A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8733A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8F2E6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C6E16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00632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C2292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0A2F0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2D2E5F"/>
    <w:multiLevelType w:val="hybridMultilevel"/>
    <w:tmpl w:val="B972EBC6"/>
    <w:lvl w:ilvl="0" w:tplc="E814D3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81"/>
    <w:rsid w:val="0005775E"/>
    <w:rsid w:val="00A85AB6"/>
    <w:rsid w:val="00B65881"/>
    <w:rsid w:val="00DE469C"/>
    <w:rsid w:val="00E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5FE5"/>
  <w15:chartTrackingRefBased/>
  <w15:docId w15:val="{B78136E2-3B27-42C1-B74A-78A3E3F9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75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EA2B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1304</Words>
  <Characters>7439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</dc:creator>
  <cp:keywords/>
  <dc:description/>
  <cp:lastModifiedBy>Khabib</cp:lastModifiedBy>
  <cp:revision>4</cp:revision>
  <dcterms:created xsi:type="dcterms:W3CDTF">2020-12-03T17:49:00Z</dcterms:created>
  <dcterms:modified xsi:type="dcterms:W3CDTF">2020-12-03T19:33:00Z</dcterms:modified>
</cp:coreProperties>
</file>