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8D" w:rsidRDefault="00947EB0" w:rsidP="00947EB0">
      <w:pPr>
        <w:pStyle w:val="60"/>
        <w:shd w:val="clear" w:color="auto" w:fill="auto"/>
        <w:spacing w:after="0" w:line="240" w:lineRule="auto"/>
        <w:ind w:right="-1" w:firstLine="0"/>
        <w:jc w:val="center"/>
        <w:rPr>
          <w:sz w:val="28"/>
          <w:szCs w:val="28"/>
        </w:rPr>
      </w:pPr>
      <w:r w:rsidRPr="00412144">
        <w:rPr>
          <w:sz w:val="28"/>
          <w:szCs w:val="28"/>
        </w:rPr>
        <w:t xml:space="preserve">МИНИСТЕРСТВО </w:t>
      </w:r>
      <w:r w:rsidR="00A0358D">
        <w:rPr>
          <w:sz w:val="28"/>
          <w:szCs w:val="28"/>
        </w:rPr>
        <w:t xml:space="preserve">НАУКИ И ВЫСШЕГО </w:t>
      </w:r>
      <w:r w:rsidRPr="00412144">
        <w:rPr>
          <w:sz w:val="28"/>
          <w:szCs w:val="28"/>
        </w:rPr>
        <w:t xml:space="preserve">ОБРАЗОВАНИЯ </w:t>
      </w:r>
    </w:p>
    <w:p w:rsidR="00947EB0" w:rsidRPr="00412144" w:rsidRDefault="00947EB0" w:rsidP="00947EB0">
      <w:pPr>
        <w:pStyle w:val="60"/>
        <w:shd w:val="clear" w:color="auto" w:fill="auto"/>
        <w:spacing w:after="0" w:line="240" w:lineRule="auto"/>
        <w:ind w:right="-1" w:firstLine="0"/>
        <w:jc w:val="center"/>
        <w:rPr>
          <w:sz w:val="28"/>
          <w:szCs w:val="28"/>
        </w:rPr>
      </w:pPr>
      <w:r w:rsidRPr="00412144">
        <w:rPr>
          <w:sz w:val="28"/>
          <w:szCs w:val="28"/>
        </w:rPr>
        <w:t>РОССИЙСКОЙ ФЕДЕРАЦИИ</w:t>
      </w:r>
    </w:p>
    <w:p w:rsidR="00947EB0" w:rsidRPr="00412144" w:rsidRDefault="00947EB0" w:rsidP="00947EB0">
      <w:pPr>
        <w:pStyle w:val="60"/>
        <w:shd w:val="clear" w:color="auto" w:fill="auto"/>
        <w:spacing w:after="0" w:line="240" w:lineRule="auto"/>
        <w:ind w:right="540" w:firstLine="0"/>
        <w:jc w:val="center"/>
        <w:rPr>
          <w:sz w:val="28"/>
          <w:szCs w:val="28"/>
        </w:rPr>
      </w:pPr>
      <w:r w:rsidRPr="00412144">
        <w:rPr>
          <w:sz w:val="28"/>
          <w:szCs w:val="28"/>
        </w:rPr>
        <w:t>Федеральное государственное бюджетное образовательное</w:t>
      </w:r>
    </w:p>
    <w:p w:rsidR="00947EB0" w:rsidRPr="00412144" w:rsidRDefault="00947EB0" w:rsidP="00947EB0">
      <w:pPr>
        <w:pStyle w:val="60"/>
        <w:shd w:val="clear" w:color="auto" w:fill="auto"/>
        <w:spacing w:after="0" w:line="240" w:lineRule="auto"/>
        <w:ind w:right="540" w:firstLine="0"/>
        <w:jc w:val="center"/>
        <w:rPr>
          <w:sz w:val="28"/>
          <w:szCs w:val="28"/>
        </w:rPr>
      </w:pPr>
      <w:r w:rsidRPr="00412144">
        <w:rPr>
          <w:sz w:val="28"/>
          <w:szCs w:val="28"/>
        </w:rPr>
        <w:t>учреждение высшего образования</w:t>
      </w:r>
    </w:p>
    <w:p w:rsidR="00947EB0" w:rsidRPr="00412144" w:rsidRDefault="00947EB0" w:rsidP="00947EB0">
      <w:pPr>
        <w:pStyle w:val="60"/>
        <w:shd w:val="clear" w:color="auto" w:fill="auto"/>
        <w:spacing w:after="0" w:line="240" w:lineRule="auto"/>
        <w:ind w:right="540" w:firstLine="0"/>
        <w:jc w:val="center"/>
        <w:rPr>
          <w:sz w:val="28"/>
          <w:szCs w:val="28"/>
        </w:rPr>
      </w:pPr>
      <w:r w:rsidRPr="00412144">
        <w:rPr>
          <w:sz w:val="28"/>
          <w:szCs w:val="28"/>
        </w:rPr>
        <w:t>«ЧЕЧЕНСКИЙ ГОСУДАРСТВЕННЫЙ УНИВЕРСИТЕТ»</w:t>
      </w:r>
    </w:p>
    <w:p w:rsidR="00947EB0" w:rsidRPr="00412144" w:rsidRDefault="00947EB0" w:rsidP="00947EB0">
      <w:pPr>
        <w:pStyle w:val="60"/>
        <w:shd w:val="clear" w:color="auto" w:fill="auto"/>
        <w:spacing w:after="0" w:line="240" w:lineRule="auto"/>
        <w:ind w:right="540" w:firstLine="0"/>
        <w:jc w:val="center"/>
        <w:rPr>
          <w:sz w:val="28"/>
          <w:szCs w:val="28"/>
        </w:rPr>
      </w:pPr>
      <w:r w:rsidRPr="00412144">
        <w:rPr>
          <w:sz w:val="28"/>
          <w:szCs w:val="28"/>
        </w:rPr>
        <w:t>______________________________________________________________</w:t>
      </w:r>
    </w:p>
    <w:p w:rsidR="00947EB0" w:rsidRPr="00C22BF3" w:rsidRDefault="00947EB0" w:rsidP="00947EB0">
      <w:pPr>
        <w:suppressLineNumber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22BF3">
        <w:rPr>
          <w:rFonts w:ascii="Times New Roman" w:hAnsi="Times New Roman"/>
          <w:sz w:val="28"/>
          <w:szCs w:val="24"/>
        </w:rPr>
        <w:t>ФАКУЛЬТЕТ ГЕОГРАФИИ И ГЕОЭКОЛОГИИ</w:t>
      </w:r>
    </w:p>
    <w:p w:rsidR="00947EB0" w:rsidRPr="00C22BF3" w:rsidRDefault="00947EB0" w:rsidP="00947EB0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C22BF3">
        <w:rPr>
          <w:rFonts w:ascii="Times New Roman" w:hAnsi="Times New Roman"/>
          <w:bCs/>
          <w:sz w:val="28"/>
          <w:szCs w:val="28"/>
        </w:rPr>
        <w:t>Кафедра Экологии и природопользования</w:t>
      </w:r>
    </w:p>
    <w:p w:rsidR="00947EB0" w:rsidRPr="00412144" w:rsidRDefault="009A56A9" w:rsidP="00947EB0">
      <w:pPr>
        <w:pStyle w:val="aa"/>
        <w:shd w:val="clear" w:color="auto" w:fill="auto"/>
        <w:tabs>
          <w:tab w:val="left" w:leader="underscore" w:pos="8561"/>
        </w:tabs>
        <w:spacing w:before="0" w:after="0" w:line="240" w:lineRule="auto"/>
        <w:ind w:left="2140" w:right="1320"/>
      </w:pPr>
      <w:hyperlink w:anchor="bookmark17" w:tooltip="Current Document"/>
    </w:p>
    <w:p w:rsidR="00947EB0" w:rsidRPr="00412144" w:rsidRDefault="00947EB0" w:rsidP="00947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EB0" w:rsidRPr="00412144" w:rsidRDefault="00947EB0" w:rsidP="00947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EB0" w:rsidRPr="00412144" w:rsidRDefault="00947EB0" w:rsidP="00947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EB0" w:rsidRPr="00412144" w:rsidRDefault="00947EB0" w:rsidP="00947EB0">
      <w:pPr>
        <w:pStyle w:val="42"/>
        <w:shd w:val="clear" w:color="auto" w:fill="auto"/>
        <w:spacing w:before="0" w:after="0" w:line="240" w:lineRule="auto"/>
        <w:ind w:right="540"/>
        <w:rPr>
          <w:sz w:val="28"/>
          <w:szCs w:val="28"/>
        </w:rPr>
      </w:pPr>
      <w:bookmarkStart w:id="0" w:name="bookmark18"/>
      <w:r w:rsidRPr="00412144">
        <w:rPr>
          <w:sz w:val="28"/>
          <w:szCs w:val="28"/>
        </w:rPr>
        <w:t>РАБОЧАЯ ПРОГРАММА</w:t>
      </w:r>
      <w:bookmarkEnd w:id="0"/>
    </w:p>
    <w:p w:rsidR="00947EB0" w:rsidRPr="00412144" w:rsidRDefault="00947EB0" w:rsidP="00947EB0">
      <w:pPr>
        <w:pStyle w:val="aa"/>
        <w:shd w:val="clear" w:color="auto" w:fill="auto"/>
        <w:spacing w:before="0" w:after="0" w:line="240" w:lineRule="auto"/>
        <w:ind w:right="540" w:firstLine="0"/>
        <w:jc w:val="center"/>
      </w:pPr>
      <w:bookmarkStart w:id="1" w:name="bookmark19"/>
      <w:r w:rsidRPr="00412144">
        <w:t>УЧЕБНОЙ ДИСЦИПЛИНЫ</w:t>
      </w:r>
      <w:bookmarkEnd w:id="1"/>
    </w:p>
    <w:p w:rsidR="00947EB0" w:rsidRPr="00412144" w:rsidRDefault="00947EB0" w:rsidP="00947EB0">
      <w:pPr>
        <w:pStyle w:val="aa"/>
        <w:shd w:val="clear" w:color="auto" w:fill="auto"/>
        <w:spacing w:before="0" w:after="0" w:line="240" w:lineRule="auto"/>
        <w:ind w:right="540" w:firstLine="0"/>
        <w:jc w:val="center"/>
      </w:pPr>
      <w:r w:rsidRPr="00412144">
        <w:t>"</w:t>
      </w:r>
      <w:r w:rsidR="00593682" w:rsidRPr="00593682">
        <w:t xml:space="preserve"> </w:t>
      </w:r>
      <w:r w:rsidR="00A918A7">
        <w:rPr>
          <w:iCs/>
        </w:rPr>
        <w:t>МЕДИКО-ЭКОЛОГИЧЕСКИЕ ОСНОВЫ ПРИРОДОПОЛЬЗОВАНИЯ</w:t>
      </w:r>
      <w:r w:rsidR="0052755A">
        <w:rPr>
          <w:iCs/>
        </w:rPr>
        <w:t xml:space="preserve"> </w:t>
      </w:r>
      <w:r w:rsidRPr="00412144">
        <w:t>"</w:t>
      </w:r>
    </w:p>
    <w:p w:rsidR="00947EB0" w:rsidRPr="00412144" w:rsidRDefault="00947EB0" w:rsidP="00947EB0">
      <w:pPr>
        <w:pStyle w:val="aa"/>
        <w:shd w:val="clear" w:color="auto" w:fill="auto"/>
        <w:spacing w:before="0" w:after="0" w:line="240" w:lineRule="auto"/>
        <w:ind w:right="540" w:firstLine="0"/>
        <w:jc w:val="center"/>
      </w:pPr>
    </w:p>
    <w:p w:rsidR="00947EB0" w:rsidRPr="00412144" w:rsidRDefault="00947EB0" w:rsidP="00947EB0">
      <w:pPr>
        <w:pStyle w:val="aa"/>
        <w:shd w:val="clear" w:color="auto" w:fill="auto"/>
        <w:spacing w:before="0" w:after="0" w:line="240" w:lineRule="auto"/>
        <w:ind w:right="540" w:firstLine="0"/>
        <w:jc w:val="center"/>
      </w:pPr>
    </w:p>
    <w:p w:rsidR="00947EB0" w:rsidRPr="00412144" w:rsidRDefault="00947EB0" w:rsidP="00947EB0">
      <w:pPr>
        <w:pStyle w:val="aa"/>
        <w:shd w:val="clear" w:color="auto" w:fill="auto"/>
        <w:spacing w:before="0" w:after="0" w:line="240" w:lineRule="auto"/>
        <w:ind w:right="540" w:firstLine="0"/>
        <w:jc w:val="center"/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1"/>
        <w:gridCol w:w="4819"/>
      </w:tblGrid>
      <w:tr w:rsidR="00593682" w:rsidRPr="00412144" w:rsidTr="001A7BE2">
        <w:tc>
          <w:tcPr>
            <w:tcW w:w="4791" w:type="dxa"/>
          </w:tcPr>
          <w:p w:rsidR="00593682" w:rsidRPr="00412144" w:rsidRDefault="00593682" w:rsidP="005936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144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</w:t>
            </w:r>
          </w:p>
        </w:tc>
        <w:tc>
          <w:tcPr>
            <w:tcW w:w="4819" w:type="dxa"/>
          </w:tcPr>
          <w:p w:rsidR="00593682" w:rsidRPr="00A918A7" w:rsidRDefault="00A918A7" w:rsidP="00A918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8A7">
              <w:rPr>
                <w:rFonts w:ascii="Times New Roman" w:hAnsi="Times New Roman"/>
                <w:iCs/>
                <w:sz w:val="24"/>
                <w:szCs w:val="24"/>
              </w:rPr>
              <w:t xml:space="preserve">МЕДИКО-ЭКОЛОГИЧЕСКИЕ ОСНОВЫ ПРИРОДОПОЛЬЗОВАНИЯ </w:t>
            </w:r>
          </w:p>
        </w:tc>
      </w:tr>
      <w:tr w:rsidR="00593682" w:rsidRPr="00412144" w:rsidTr="001A7BE2">
        <w:tc>
          <w:tcPr>
            <w:tcW w:w="4791" w:type="dxa"/>
          </w:tcPr>
          <w:p w:rsidR="00593682" w:rsidRPr="00412144" w:rsidRDefault="00593682" w:rsidP="005936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144">
              <w:rPr>
                <w:rFonts w:ascii="Times New Roman" w:hAnsi="Times New Roman"/>
                <w:color w:val="000000"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4819" w:type="dxa"/>
          </w:tcPr>
          <w:p w:rsidR="00593682" w:rsidRPr="001A7BE2" w:rsidRDefault="00D47319" w:rsidP="00593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05.04</w:t>
            </w:r>
            <w:r w:rsidR="00593682" w:rsidRPr="001A7BE2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</w:tr>
      <w:tr w:rsidR="00593682" w:rsidRPr="00412144" w:rsidTr="001A7BE2">
        <w:tc>
          <w:tcPr>
            <w:tcW w:w="4791" w:type="dxa"/>
          </w:tcPr>
          <w:p w:rsidR="00593682" w:rsidRPr="00412144" w:rsidRDefault="00593682" w:rsidP="005936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Профиль подготовки</w:t>
            </w:r>
            <w:r w:rsidRPr="004121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593682" w:rsidRPr="001A7BE2" w:rsidRDefault="000F7281" w:rsidP="00593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основы устойчивого развития</w:t>
            </w:r>
          </w:p>
        </w:tc>
      </w:tr>
      <w:tr w:rsidR="00593682" w:rsidRPr="00412144" w:rsidTr="001A7BE2">
        <w:tc>
          <w:tcPr>
            <w:tcW w:w="4791" w:type="dxa"/>
          </w:tcPr>
          <w:p w:rsidR="00593682" w:rsidRPr="00412144" w:rsidRDefault="00593682" w:rsidP="005936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1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Квалификация выпускника </w:t>
            </w:r>
          </w:p>
        </w:tc>
        <w:tc>
          <w:tcPr>
            <w:tcW w:w="4819" w:type="dxa"/>
          </w:tcPr>
          <w:p w:rsidR="00593682" w:rsidRPr="001A7BE2" w:rsidRDefault="005D0215" w:rsidP="005936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Магистр</w:t>
            </w:r>
          </w:p>
        </w:tc>
      </w:tr>
      <w:tr w:rsidR="00593682" w:rsidRPr="00412144" w:rsidTr="001A7BE2">
        <w:tc>
          <w:tcPr>
            <w:tcW w:w="4791" w:type="dxa"/>
          </w:tcPr>
          <w:p w:rsidR="00593682" w:rsidRPr="00412144" w:rsidRDefault="00593682" w:rsidP="005936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144">
              <w:rPr>
                <w:rFonts w:ascii="Times New Roman" w:hAnsi="Times New Roman"/>
                <w:color w:val="000000"/>
                <w:sz w:val="28"/>
                <w:szCs w:val="28"/>
              </w:rPr>
              <w:t>Форма обучения</w:t>
            </w:r>
          </w:p>
        </w:tc>
        <w:tc>
          <w:tcPr>
            <w:tcW w:w="4819" w:type="dxa"/>
          </w:tcPr>
          <w:p w:rsidR="00593682" w:rsidRPr="001A7BE2" w:rsidRDefault="00A918A7" w:rsidP="009320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Очная</w:t>
            </w:r>
            <w:r w:rsidR="005D0215">
              <w:rPr>
                <w:rFonts w:ascii="Times New Roman" w:hAnsi="Times New Roman"/>
                <w:sz w:val="28"/>
                <w:szCs w:val="28"/>
              </w:rPr>
              <w:t>, заочная</w:t>
            </w:r>
          </w:p>
        </w:tc>
      </w:tr>
    </w:tbl>
    <w:p w:rsidR="00947EB0" w:rsidRPr="00412144" w:rsidRDefault="00947EB0" w:rsidP="00947EB0">
      <w:pPr>
        <w:pStyle w:val="aa"/>
        <w:shd w:val="clear" w:color="auto" w:fill="auto"/>
        <w:spacing w:before="0" w:after="150" w:line="280" w:lineRule="exact"/>
        <w:ind w:right="540" w:firstLine="0"/>
        <w:jc w:val="center"/>
      </w:pPr>
    </w:p>
    <w:p w:rsidR="00947EB0" w:rsidRPr="00412144" w:rsidRDefault="00947EB0" w:rsidP="00947EB0">
      <w:pPr>
        <w:pStyle w:val="aa"/>
        <w:shd w:val="clear" w:color="auto" w:fill="auto"/>
        <w:spacing w:before="0" w:after="150" w:line="280" w:lineRule="exact"/>
        <w:ind w:right="540" w:firstLine="0"/>
        <w:jc w:val="center"/>
      </w:pPr>
    </w:p>
    <w:p w:rsidR="00947EB0" w:rsidRPr="00412144" w:rsidRDefault="00947EB0" w:rsidP="00947EB0">
      <w:pPr>
        <w:pStyle w:val="aa"/>
        <w:shd w:val="clear" w:color="auto" w:fill="auto"/>
        <w:spacing w:before="0" w:after="150" w:line="280" w:lineRule="exact"/>
        <w:ind w:right="540" w:firstLine="0"/>
        <w:jc w:val="center"/>
      </w:pPr>
    </w:p>
    <w:p w:rsidR="00947EB0" w:rsidRPr="00412144" w:rsidRDefault="00947EB0" w:rsidP="00947EB0">
      <w:pPr>
        <w:pStyle w:val="aa"/>
        <w:shd w:val="clear" w:color="auto" w:fill="auto"/>
        <w:spacing w:before="0" w:after="150" w:line="280" w:lineRule="exact"/>
        <w:ind w:right="540" w:firstLine="0"/>
        <w:jc w:val="center"/>
      </w:pPr>
    </w:p>
    <w:p w:rsidR="00947EB0" w:rsidRPr="00412144" w:rsidRDefault="00947EB0" w:rsidP="00947EB0">
      <w:pPr>
        <w:pStyle w:val="aa"/>
        <w:shd w:val="clear" w:color="auto" w:fill="auto"/>
        <w:spacing w:before="0" w:after="150" w:line="280" w:lineRule="exact"/>
        <w:ind w:right="540" w:firstLine="0"/>
        <w:jc w:val="center"/>
      </w:pPr>
    </w:p>
    <w:p w:rsidR="00947EB0" w:rsidRPr="00412144" w:rsidRDefault="00947EB0" w:rsidP="00947EB0">
      <w:pPr>
        <w:pStyle w:val="aa"/>
        <w:shd w:val="clear" w:color="auto" w:fill="auto"/>
        <w:spacing w:before="0" w:after="150" w:line="280" w:lineRule="exact"/>
        <w:ind w:right="540" w:firstLine="0"/>
        <w:jc w:val="center"/>
      </w:pPr>
    </w:p>
    <w:p w:rsidR="00947EB0" w:rsidRDefault="00947EB0" w:rsidP="00947EB0">
      <w:pPr>
        <w:pStyle w:val="aa"/>
        <w:shd w:val="clear" w:color="auto" w:fill="auto"/>
        <w:spacing w:before="0" w:after="150" w:line="280" w:lineRule="exact"/>
        <w:ind w:right="540" w:firstLine="0"/>
        <w:jc w:val="center"/>
      </w:pPr>
    </w:p>
    <w:p w:rsidR="001A7BE2" w:rsidRDefault="001A7BE2" w:rsidP="00947EB0">
      <w:pPr>
        <w:pStyle w:val="aa"/>
        <w:shd w:val="clear" w:color="auto" w:fill="auto"/>
        <w:spacing w:before="0" w:after="150" w:line="280" w:lineRule="exact"/>
        <w:ind w:right="540" w:firstLine="0"/>
        <w:jc w:val="center"/>
      </w:pPr>
    </w:p>
    <w:p w:rsidR="001A7BE2" w:rsidRDefault="001A7BE2" w:rsidP="00947EB0">
      <w:pPr>
        <w:pStyle w:val="aa"/>
        <w:shd w:val="clear" w:color="auto" w:fill="auto"/>
        <w:spacing w:before="0" w:after="150" w:line="280" w:lineRule="exact"/>
        <w:ind w:right="540" w:firstLine="0"/>
        <w:jc w:val="center"/>
      </w:pPr>
    </w:p>
    <w:p w:rsidR="001A7BE2" w:rsidRDefault="001A7BE2" w:rsidP="00947EB0">
      <w:pPr>
        <w:pStyle w:val="aa"/>
        <w:shd w:val="clear" w:color="auto" w:fill="auto"/>
        <w:spacing w:before="0" w:after="150" w:line="280" w:lineRule="exact"/>
        <w:ind w:right="540" w:firstLine="0"/>
        <w:jc w:val="center"/>
      </w:pPr>
    </w:p>
    <w:p w:rsidR="001A7BE2" w:rsidRDefault="001A7BE2" w:rsidP="00947EB0">
      <w:pPr>
        <w:pStyle w:val="aa"/>
        <w:shd w:val="clear" w:color="auto" w:fill="auto"/>
        <w:spacing w:before="0" w:after="150" w:line="280" w:lineRule="exact"/>
        <w:ind w:right="540" w:firstLine="0"/>
        <w:jc w:val="center"/>
      </w:pPr>
    </w:p>
    <w:p w:rsidR="00947EB0" w:rsidRPr="001A7BE2" w:rsidRDefault="00947EB0" w:rsidP="00947EB0">
      <w:pPr>
        <w:jc w:val="center"/>
        <w:rPr>
          <w:rFonts w:ascii="Times New Roman" w:hAnsi="Times New Roman"/>
          <w:b/>
          <w:sz w:val="28"/>
          <w:szCs w:val="28"/>
        </w:rPr>
      </w:pPr>
      <w:r w:rsidRPr="001A7BE2">
        <w:rPr>
          <w:rFonts w:ascii="Times New Roman" w:hAnsi="Times New Roman"/>
          <w:b/>
          <w:sz w:val="28"/>
          <w:szCs w:val="28"/>
        </w:rPr>
        <w:t>Грозный, 20</w:t>
      </w:r>
      <w:r w:rsidR="00AC1D89">
        <w:rPr>
          <w:rFonts w:ascii="Times New Roman" w:hAnsi="Times New Roman"/>
          <w:b/>
          <w:sz w:val="28"/>
          <w:szCs w:val="28"/>
        </w:rPr>
        <w:t>20</w:t>
      </w:r>
    </w:p>
    <w:p w:rsidR="001A7BE2" w:rsidRDefault="001A7BE2" w:rsidP="00947EB0">
      <w:pPr>
        <w:pStyle w:val="60"/>
        <w:shd w:val="clear" w:color="auto" w:fill="auto"/>
        <w:spacing w:after="0" w:line="240" w:lineRule="auto"/>
        <w:ind w:right="-1" w:firstLine="0"/>
        <w:rPr>
          <w:sz w:val="28"/>
          <w:szCs w:val="28"/>
        </w:rPr>
      </w:pPr>
    </w:p>
    <w:p w:rsidR="00947EB0" w:rsidRPr="00412144" w:rsidRDefault="00947EB0" w:rsidP="00947EB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proofErr w:type="spellStart"/>
      <w:r w:rsidRPr="001A7BE2">
        <w:rPr>
          <w:rFonts w:ascii="Times New Roman" w:hAnsi="Times New Roman"/>
          <w:b/>
          <w:color w:val="000000"/>
          <w:sz w:val="28"/>
          <w:szCs w:val="28"/>
        </w:rPr>
        <w:lastRenderedPageBreak/>
        <w:t>Ирисханов</w:t>
      </w:r>
      <w:proofErr w:type="spellEnd"/>
      <w:r w:rsidRPr="001A7BE2">
        <w:rPr>
          <w:rFonts w:ascii="Times New Roman" w:hAnsi="Times New Roman"/>
          <w:b/>
          <w:color w:val="000000"/>
          <w:sz w:val="28"/>
          <w:szCs w:val="28"/>
        </w:rPr>
        <w:t xml:space="preserve"> И.В.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144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</w:t>
      </w:r>
      <w:r w:rsidRPr="00C22BF3">
        <w:rPr>
          <w:rFonts w:ascii="Times New Roman" w:hAnsi="Times New Roman"/>
          <w:color w:val="000000"/>
          <w:sz w:val="28"/>
          <w:szCs w:val="28"/>
        </w:rPr>
        <w:t>«</w:t>
      </w:r>
      <w:r w:rsidR="006B4909">
        <w:rPr>
          <w:rFonts w:ascii="Times New Roman" w:hAnsi="Times New Roman"/>
          <w:bCs/>
          <w:sz w:val="28"/>
          <w:szCs w:val="28"/>
        </w:rPr>
        <w:t>Медико-экологические основы природопользования</w:t>
      </w:r>
      <w:r w:rsidRPr="00C22BF3">
        <w:rPr>
          <w:rFonts w:ascii="Times New Roman" w:hAnsi="Times New Roman"/>
          <w:color w:val="000000"/>
          <w:sz w:val="28"/>
          <w:szCs w:val="28"/>
        </w:rPr>
        <w:t>»</w:t>
      </w:r>
      <w:r w:rsidRPr="004121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12144">
        <w:rPr>
          <w:rFonts w:ascii="Times New Roman" w:hAnsi="Times New Roman"/>
          <w:color w:val="000000"/>
          <w:sz w:val="28"/>
          <w:szCs w:val="28"/>
        </w:rPr>
        <w:t xml:space="preserve">[Текст] / Сост. </w:t>
      </w:r>
      <w:r w:rsidR="001A7BE2">
        <w:rPr>
          <w:rFonts w:ascii="Times New Roman" w:hAnsi="Times New Roman"/>
          <w:color w:val="000000"/>
          <w:sz w:val="28"/>
          <w:szCs w:val="28"/>
        </w:rPr>
        <w:t xml:space="preserve">доцент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Ирисханов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И.В</w:t>
      </w:r>
      <w:r w:rsidR="001A7BE2">
        <w:rPr>
          <w:rFonts w:ascii="Times New Roman" w:hAnsi="Times New Roman"/>
          <w:color w:val="000000"/>
          <w:sz w:val="28"/>
          <w:szCs w:val="28"/>
        </w:rPr>
        <w:t xml:space="preserve">.  – </w:t>
      </w:r>
      <w:r w:rsidRPr="00412144">
        <w:rPr>
          <w:rFonts w:ascii="Times New Roman" w:hAnsi="Times New Roman"/>
          <w:color w:val="000000"/>
          <w:sz w:val="28"/>
          <w:szCs w:val="28"/>
        </w:rPr>
        <w:t xml:space="preserve">Грозный: ФГБОУ </w:t>
      </w:r>
      <w:proofErr w:type="gramStart"/>
      <w:r w:rsidRPr="00412144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412144">
        <w:rPr>
          <w:rFonts w:ascii="Times New Roman" w:hAnsi="Times New Roman"/>
          <w:color w:val="000000"/>
          <w:sz w:val="28"/>
          <w:szCs w:val="28"/>
        </w:rPr>
        <w:t xml:space="preserve"> «Чеченский государственный университет», 20</w:t>
      </w:r>
      <w:r w:rsidR="00AC1D89">
        <w:rPr>
          <w:rFonts w:ascii="Times New Roman" w:hAnsi="Times New Roman"/>
          <w:color w:val="000000"/>
          <w:sz w:val="28"/>
          <w:szCs w:val="28"/>
        </w:rPr>
        <w:t>20</w:t>
      </w:r>
      <w:r w:rsidRPr="00412144">
        <w:rPr>
          <w:rFonts w:ascii="Times New Roman" w:hAnsi="Times New Roman"/>
          <w:color w:val="000000"/>
          <w:sz w:val="28"/>
          <w:szCs w:val="28"/>
        </w:rPr>
        <w:t>.</w:t>
      </w:r>
      <w:r w:rsidRPr="00412144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</w:p>
    <w:p w:rsidR="00947EB0" w:rsidRPr="00412144" w:rsidRDefault="00947EB0" w:rsidP="00947EB0">
      <w:pPr>
        <w:suppressLineNumbers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7EB0" w:rsidRPr="00412144" w:rsidRDefault="00947EB0" w:rsidP="00947EB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144">
        <w:rPr>
          <w:rFonts w:ascii="Times New Roman" w:hAnsi="Times New Roman"/>
          <w:color w:val="000000"/>
          <w:sz w:val="28"/>
          <w:szCs w:val="28"/>
        </w:rPr>
        <w:t xml:space="preserve">Рабочая программа рассмотрена и одобрена на заседании кафедры </w:t>
      </w:r>
      <w:r w:rsidR="006B4909">
        <w:rPr>
          <w:rFonts w:ascii="Times New Roman" w:hAnsi="Times New Roman"/>
          <w:color w:val="000000"/>
          <w:sz w:val="28"/>
          <w:szCs w:val="28"/>
        </w:rPr>
        <w:t>экологии и природопользования</w:t>
      </w:r>
      <w:r w:rsidRPr="00412144">
        <w:rPr>
          <w:rFonts w:ascii="Times New Roman" w:hAnsi="Times New Roman"/>
          <w:color w:val="000000"/>
          <w:sz w:val="28"/>
          <w:szCs w:val="28"/>
        </w:rPr>
        <w:t>, рекомендована к использованию в учебном процессе (протокол №</w:t>
      </w:r>
      <w:r w:rsidR="00AC1D89">
        <w:rPr>
          <w:rFonts w:ascii="Times New Roman" w:hAnsi="Times New Roman"/>
          <w:color w:val="000000"/>
          <w:sz w:val="28"/>
          <w:szCs w:val="28"/>
        </w:rPr>
        <w:t>1</w:t>
      </w:r>
      <w:r w:rsidRPr="00412144">
        <w:rPr>
          <w:rFonts w:ascii="Times New Roman" w:hAnsi="Times New Roman"/>
          <w:color w:val="000000"/>
          <w:sz w:val="28"/>
          <w:szCs w:val="28"/>
        </w:rPr>
        <w:t xml:space="preserve"> от «</w:t>
      </w:r>
      <w:r w:rsidR="00AC1D89">
        <w:rPr>
          <w:rFonts w:ascii="Times New Roman" w:hAnsi="Times New Roman"/>
          <w:color w:val="000000"/>
          <w:sz w:val="28"/>
          <w:szCs w:val="28"/>
        </w:rPr>
        <w:t>1</w:t>
      </w:r>
      <w:r w:rsidRPr="00412144">
        <w:rPr>
          <w:rFonts w:ascii="Times New Roman" w:hAnsi="Times New Roman"/>
          <w:color w:val="000000"/>
          <w:sz w:val="28"/>
          <w:szCs w:val="28"/>
        </w:rPr>
        <w:t>»</w:t>
      </w:r>
      <w:r w:rsidR="00AC1D89">
        <w:rPr>
          <w:rFonts w:ascii="Times New Roman" w:hAnsi="Times New Roman"/>
          <w:color w:val="000000"/>
          <w:sz w:val="28"/>
          <w:szCs w:val="28"/>
        </w:rPr>
        <w:t>09.</w:t>
      </w:r>
      <w:r w:rsidRPr="00412144">
        <w:rPr>
          <w:rFonts w:ascii="Times New Roman" w:hAnsi="Times New Roman"/>
          <w:color w:val="000000"/>
          <w:sz w:val="28"/>
          <w:szCs w:val="28"/>
        </w:rPr>
        <w:t>20</w:t>
      </w:r>
      <w:r w:rsidR="00AC1D89">
        <w:rPr>
          <w:rFonts w:ascii="Times New Roman" w:hAnsi="Times New Roman"/>
          <w:color w:val="000000"/>
          <w:sz w:val="28"/>
          <w:szCs w:val="28"/>
        </w:rPr>
        <w:t>20</w:t>
      </w:r>
      <w:r w:rsidRPr="00412144">
        <w:rPr>
          <w:rFonts w:ascii="Times New Roman" w:hAnsi="Times New Roman"/>
          <w:color w:val="000000"/>
          <w:sz w:val="28"/>
          <w:szCs w:val="28"/>
        </w:rPr>
        <w:t xml:space="preserve">г.), составлена в соответствии с требованиями ФГОС ВО по направлению подготовки </w:t>
      </w:r>
      <w:r w:rsidR="006B4909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="006B490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="006B4909">
        <w:rPr>
          <w:rFonts w:ascii="Times New Roman" w:hAnsi="Times New Roman"/>
          <w:color w:val="000000"/>
          <w:sz w:val="28"/>
          <w:szCs w:val="28"/>
        </w:rPr>
        <w:t>.В.ДВ.03</w:t>
      </w:r>
      <w:r w:rsidR="00290580">
        <w:rPr>
          <w:rFonts w:ascii="Times New Roman" w:hAnsi="Times New Roman"/>
          <w:color w:val="000000"/>
          <w:sz w:val="28"/>
          <w:szCs w:val="28"/>
        </w:rPr>
        <w:t>.</w:t>
      </w:r>
      <w:r w:rsidR="006B4909">
        <w:rPr>
          <w:rFonts w:ascii="Times New Roman" w:hAnsi="Times New Roman"/>
          <w:color w:val="000000"/>
          <w:sz w:val="28"/>
          <w:szCs w:val="28"/>
        </w:rPr>
        <w:t>0</w:t>
      </w:r>
      <w:r w:rsidR="00290580">
        <w:rPr>
          <w:rFonts w:ascii="Times New Roman" w:hAnsi="Times New Roman"/>
          <w:color w:val="000000"/>
          <w:sz w:val="28"/>
          <w:szCs w:val="28"/>
        </w:rPr>
        <w:t>1</w:t>
      </w:r>
      <w:r w:rsidR="001A7BE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12144">
        <w:rPr>
          <w:rFonts w:ascii="Times New Roman" w:hAnsi="Times New Roman"/>
          <w:color w:val="000000"/>
          <w:sz w:val="28"/>
          <w:szCs w:val="28"/>
        </w:rPr>
        <w:t xml:space="preserve"> утвержденного приказом Министерства образования и науки Российской Федерации от </w:t>
      </w:r>
      <w:r w:rsidR="001A7BE2">
        <w:rPr>
          <w:rFonts w:ascii="Times New Roman" w:hAnsi="Times New Roman"/>
          <w:color w:val="000000"/>
          <w:sz w:val="28"/>
          <w:szCs w:val="28"/>
        </w:rPr>
        <w:t xml:space="preserve">14 декабря </w:t>
      </w:r>
      <w:r w:rsidRPr="00412144">
        <w:rPr>
          <w:rFonts w:ascii="Times New Roman" w:hAnsi="Times New Roman"/>
          <w:color w:val="000000"/>
          <w:sz w:val="28"/>
          <w:szCs w:val="28"/>
        </w:rPr>
        <w:t>20</w:t>
      </w:r>
      <w:r w:rsidR="001A7BE2">
        <w:rPr>
          <w:rFonts w:ascii="Times New Roman" w:hAnsi="Times New Roman"/>
          <w:color w:val="000000"/>
          <w:sz w:val="28"/>
          <w:szCs w:val="28"/>
        </w:rPr>
        <w:t xml:space="preserve">15 </w:t>
      </w:r>
      <w:r w:rsidRPr="00412144">
        <w:rPr>
          <w:rFonts w:ascii="Times New Roman" w:hAnsi="Times New Roman"/>
          <w:color w:val="000000"/>
          <w:sz w:val="28"/>
          <w:szCs w:val="28"/>
        </w:rPr>
        <w:t>г. №</w:t>
      </w:r>
      <w:r w:rsidR="001A7BE2">
        <w:rPr>
          <w:rFonts w:ascii="Times New Roman" w:hAnsi="Times New Roman"/>
          <w:color w:val="000000"/>
          <w:sz w:val="28"/>
          <w:szCs w:val="28"/>
        </w:rPr>
        <w:t>1463</w:t>
      </w:r>
      <w:r w:rsidRPr="00412144">
        <w:rPr>
          <w:rFonts w:ascii="Times New Roman" w:hAnsi="Times New Roman"/>
          <w:color w:val="000000"/>
          <w:sz w:val="28"/>
          <w:szCs w:val="28"/>
        </w:rPr>
        <w:t xml:space="preserve">, с учетом профиля </w:t>
      </w:r>
      <w:proofErr w:type="spellStart"/>
      <w:r w:rsidR="0068758E">
        <w:rPr>
          <w:rFonts w:ascii="Times New Roman" w:hAnsi="Times New Roman"/>
          <w:color w:val="000000"/>
          <w:sz w:val="28"/>
          <w:szCs w:val="28"/>
        </w:rPr>
        <w:t>Геоэкологические</w:t>
      </w:r>
      <w:proofErr w:type="spellEnd"/>
      <w:r w:rsidR="0068758E">
        <w:rPr>
          <w:rFonts w:ascii="Times New Roman" w:hAnsi="Times New Roman"/>
          <w:color w:val="000000"/>
          <w:sz w:val="28"/>
          <w:szCs w:val="28"/>
        </w:rPr>
        <w:t xml:space="preserve"> основы устойчивого развития</w:t>
      </w:r>
      <w:r w:rsidR="001A7BE2">
        <w:rPr>
          <w:rFonts w:ascii="Times New Roman" w:hAnsi="Times New Roman"/>
          <w:color w:val="000000"/>
          <w:sz w:val="28"/>
          <w:szCs w:val="28"/>
        </w:rPr>
        <w:t>,</w:t>
      </w:r>
      <w:r w:rsidRPr="00412144">
        <w:rPr>
          <w:rFonts w:ascii="Times New Roman" w:hAnsi="Times New Roman"/>
          <w:color w:val="000000"/>
          <w:sz w:val="28"/>
          <w:szCs w:val="28"/>
        </w:rPr>
        <w:t xml:space="preserve"> а также рабочим учебным планом по данному направлению подготовки.</w:t>
      </w:r>
    </w:p>
    <w:p w:rsidR="00947EB0" w:rsidRPr="00412144" w:rsidRDefault="00947EB0" w:rsidP="00947EB0">
      <w:pPr>
        <w:pStyle w:val="ab"/>
        <w:spacing w:after="0"/>
        <w:ind w:firstLine="709"/>
        <w:rPr>
          <w:color w:val="000000"/>
          <w:sz w:val="28"/>
          <w:szCs w:val="28"/>
        </w:rPr>
      </w:pPr>
    </w:p>
    <w:p w:rsidR="00947EB0" w:rsidRPr="00412144" w:rsidRDefault="00947EB0" w:rsidP="00947EB0">
      <w:pPr>
        <w:pStyle w:val="ab"/>
        <w:spacing w:after="0"/>
        <w:ind w:firstLine="709"/>
        <w:rPr>
          <w:color w:val="000000"/>
          <w:sz w:val="28"/>
          <w:szCs w:val="28"/>
        </w:rPr>
      </w:pPr>
    </w:p>
    <w:p w:rsidR="00947EB0" w:rsidRPr="00412144" w:rsidRDefault="00947EB0" w:rsidP="00947EB0">
      <w:pPr>
        <w:pStyle w:val="ab"/>
        <w:spacing w:after="0"/>
        <w:ind w:firstLine="709"/>
        <w:rPr>
          <w:color w:val="000000"/>
          <w:sz w:val="28"/>
          <w:szCs w:val="28"/>
        </w:rPr>
      </w:pPr>
    </w:p>
    <w:p w:rsidR="00947EB0" w:rsidRPr="00412144" w:rsidRDefault="00947EB0" w:rsidP="00947EB0">
      <w:pPr>
        <w:pStyle w:val="ab"/>
        <w:spacing w:after="0"/>
        <w:ind w:firstLine="709"/>
        <w:rPr>
          <w:color w:val="000000"/>
          <w:sz w:val="28"/>
          <w:szCs w:val="28"/>
        </w:rPr>
      </w:pPr>
    </w:p>
    <w:p w:rsidR="00947EB0" w:rsidRPr="00412144" w:rsidRDefault="00947EB0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947EB0" w:rsidRPr="00412144" w:rsidRDefault="00947EB0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947EB0" w:rsidRPr="00412144" w:rsidRDefault="00947EB0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947EB0" w:rsidRPr="00412144" w:rsidRDefault="00947EB0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947EB0" w:rsidRDefault="00947EB0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947EB0" w:rsidRPr="00412144" w:rsidRDefault="00947EB0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947EB0" w:rsidRPr="00412144" w:rsidRDefault="00947EB0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947EB0" w:rsidRPr="00412144" w:rsidRDefault="00947EB0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947EB0" w:rsidRPr="00412144" w:rsidRDefault="00947EB0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947EB0" w:rsidRDefault="00947EB0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220BF4" w:rsidRDefault="00220BF4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220BF4" w:rsidRDefault="00220BF4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220BF4" w:rsidRDefault="00220BF4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220BF4" w:rsidRDefault="00220BF4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220BF4" w:rsidRDefault="00220BF4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220BF4" w:rsidRDefault="00220BF4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220BF4" w:rsidRDefault="00220BF4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220BF4" w:rsidRDefault="00220BF4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220BF4" w:rsidRDefault="00220BF4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220BF4" w:rsidRPr="00412144" w:rsidRDefault="00220BF4" w:rsidP="00947EB0">
      <w:pPr>
        <w:pStyle w:val="22"/>
        <w:spacing w:before="0" w:after="0"/>
        <w:rPr>
          <w:rFonts w:ascii="Times New Roman" w:hAnsi="Times New Roman"/>
          <w:color w:val="000000"/>
        </w:rPr>
      </w:pPr>
    </w:p>
    <w:p w:rsidR="00947EB0" w:rsidRPr="00412144" w:rsidRDefault="00947EB0" w:rsidP="00947EB0">
      <w:pPr>
        <w:pStyle w:val="22"/>
        <w:spacing w:before="0" w:after="0"/>
        <w:jc w:val="left"/>
        <w:rPr>
          <w:rFonts w:ascii="Times New Roman" w:hAnsi="Times New Roman"/>
          <w:color w:val="000000"/>
        </w:rPr>
      </w:pPr>
    </w:p>
    <w:tbl>
      <w:tblPr>
        <w:tblW w:w="9606" w:type="dxa"/>
        <w:tblLook w:val="01E0"/>
      </w:tblPr>
      <w:tblGrid>
        <w:gridCol w:w="9606"/>
      </w:tblGrid>
      <w:tr w:rsidR="00947EB0" w:rsidRPr="00412144" w:rsidTr="0064474D">
        <w:tc>
          <w:tcPr>
            <w:tcW w:w="9606" w:type="dxa"/>
          </w:tcPr>
          <w:p w:rsidR="00947EB0" w:rsidRPr="00412144" w:rsidRDefault="00947EB0" w:rsidP="00AC1D89">
            <w:pPr>
              <w:pStyle w:val="ad"/>
              <w:suppressLineNumber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144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E3"/>
            </w:r>
            <w:r w:rsidRPr="004121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A7BE2">
              <w:rPr>
                <w:rFonts w:ascii="Times New Roman" w:hAnsi="Times New Roman"/>
                <w:color w:val="000000"/>
                <w:sz w:val="28"/>
                <w:szCs w:val="28"/>
              </w:rPr>
              <w:t>Ирисханов</w:t>
            </w:r>
            <w:proofErr w:type="spellEnd"/>
            <w:r w:rsidRPr="004121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</w:t>
            </w:r>
            <w:r w:rsidR="00220BF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412144">
              <w:rPr>
                <w:rFonts w:ascii="Times New Roman" w:hAnsi="Times New Roman"/>
                <w:color w:val="000000"/>
                <w:sz w:val="28"/>
                <w:szCs w:val="28"/>
              </w:rPr>
              <w:t>., 20</w:t>
            </w:r>
            <w:r w:rsidR="00AC1D8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947EB0" w:rsidRPr="00C505F4" w:rsidTr="0064474D">
        <w:tc>
          <w:tcPr>
            <w:tcW w:w="9606" w:type="dxa"/>
          </w:tcPr>
          <w:p w:rsidR="00947EB0" w:rsidRPr="00C505F4" w:rsidRDefault="00947EB0" w:rsidP="00C505F4">
            <w:pPr>
              <w:pStyle w:val="ad"/>
              <w:suppressLineNumbers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E3"/>
            </w:r>
            <w:r w:rsidRPr="00C505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ФГБОУ </w:t>
            </w:r>
            <w:proofErr w:type="gramStart"/>
            <w:r w:rsidRPr="00C505F4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C505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«Чеченский государственный университет», 20</w:t>
            </w:r>
            <w:r w:rsidR="00AC1D8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  <w:p w:rsidR="00220BF4" w:rsidRPr="00C505F4" w:rsidRDefault="00220BF4" w:rsidP="00C505F4">
            <w:pPr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BF4" w:rsidRPr="00C505F4" w:rsidRDefault="00220BF4" w:rsidP="00C505F4">
            <w:pPr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220BF4" w:rsidRPr="00C505F4" w:rsidRDefault="00220BF4" w:rsidP="00C505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951"/>
              <w:gridCol w:w="7426"/>
              <w:gridCol w:w="1013"/>
            </w:tblGrid>
            <w:tr w:rsidR="00220BF4" w:rsidRPr="00C505F4" w:rsidTr="00DA6858">
              <w:tc>
                <w:tcPr>
                  <w:tcW w:w="959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Цели и задачи освоения дисциплины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220BF4" w:rsidRPr="00C505F4" w:rsidTr="00DA6858">
              <w:tc>
                <w:tcPr>
                  <w:tcW w:w="959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Перечень планируемых результатов </w:t>
                  </w:r>
                  <w:proofErr w:type="gramStart"/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обучения по дисциплине</w:t>
                  </w:r>
                  <w:proofErr w:type="gramEnd"/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, соотнесенных с планируемыми результатами освоения образовательной программы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220BF4" w:rsidRPr="00C505F4" w:rsidRDefault="00DE7D26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20BF4" w:rsidRPr="00C505F4" w:rsidTr="00DA6858">
              <w:tc>
                <w:tcPr>
                  <w:tcW w:w="959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Место дисциплины в структуре образовательной программы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220BF4" w:rsidRPr="00C505F4" w:rsidTr="00DA6858">
              <w:tc>
                <w:tcPr>
                  <w:tcW w:w="959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Содержание дисциплины, структурированное по темам с указанием отведенного на них количества академических часов и видов учебных занятий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220BF4" w:rsidRPr="00C505F4" w:rsidTr="00DA6858">
              <w:tc>
                <w:tcPr>
                  <w:tcW w:w="959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Перечень учебно-методического обеспечения для самостоятельной работы </w:t>
                  </w:r>
                  <w:proofErr w:type="gramStart"/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дисциплине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220BF4" w:rsidRPr="00C505F4" w:rsidRDefault="00220BF4" w:rsidP="00DE7D26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DE7D26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220BF4" w:rsidRPr="00C505F4" w:rsidTr="00DA6858">
              <w:tc>
                <w:tcPr>
                  <w:tcW w:w="959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Фонд оценочных сре</w:t>
                  </w:r>
                  <w:proofErr w:type="gramStart"/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дств дл</w:t>
                  </w:r>
                  <w:proofErr w:type="gramEnd"/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я проведения промежуточной аттестации обучающихся по дисциплине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220BF4" w:rsidRPr="00C505F4" w:rsidRDefault="00220BF4" w:rsidP="00DE7D26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DE7D26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220BF4" w:rsidRPr="00C505F4" w:rsidTr="00DA6858">
              <w:tc>
                <w:tcPr>
                  <w:tcW w:w="959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Перечень основной и дополнительной учебной литературы, необходимой для освоения дисциплины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220BF4" w:rsidRPr="00C505F4" w:rsidRDefault="00DE7D26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220BF4" w:rsidRPr="00C505F4" w:rsidTr="00DA6858">
              <w:tc>
                <w:tcPr>
                  <w:tcW w:w="959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Перечень ресурсов информационно-телекоммуникационной сети Интернет, необходимых для освоения дисциплины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220BF4" w:rsidRPr="00C505F4" w:rsidRDefault="00DE7D26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220BF4" w:rsidRPr="00C505F4" w:rsidTr="00DA6858">
              <w:tc>
                <w:tcPr>
                  <w:tcW w:w="959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Методические указания для </w:t>
                  </w:r>
                  <w:proofErr w:type="gramStart"/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освоению дисциплины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220BF4" w:rsidRPr="00C505F4" w:rsidRDefault="00DE7D26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220BF4" w:rsidRPr="00C505F4" w:rsidTr="00DA6858">
              <w:tc>
                <w:tcPr>
                  <w:tcW w:w="959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220BF4" w:rsidRPr="00C505F4" w:rsidTr="00DA6858">
              <w:tc>
                <w:tcPr>
                  <w:tcW w:w="959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220BF4" w:rsidRPr="00C505F4" w:rsidRDefault="00220BF4" w:rsidP="00C505F4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05F4">
                    <w:rPr>
                      <w:rFonts w:ascii="Times New Roman" w:hAnsi="Times New Roman"/>
                      <w:sz w:val="28"/>
                      <w:szCs w:val="28"/>
                    </w:rPr>
                    <w:t>Описание материально-технической базы, необходимой для осуществления образовательного процесса по дисциплине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220BF4" w:rsidRPr="00C505F4" w:rsidRDefault="000448FD" w:rsidP="00C505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</w:tr>
          </w:tbl>
          <w:p w:rsidR="001A7BE2" w:rsidRPr="00C505F4" w:rsidRDefault="001A7BE2" w:rsidP="00C505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7EB0" w:rsidRPr="00C505F4" w:rsidRDefault="00947EB0" w:rsidP="00C505F4">
            <w:pPr>
              <w:pStyle w:val="ad"/>
              <w:suppressLineNumbers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7EB0" w:rsidRDefault="00947EB0" w:rsidP="00C505F4">
            <w:pPr>
              <w:pStyle w:val="ad"/>
              <w:suppressLineNumbers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7DC" w:rsidRDefault="002507DC" w:rsidP="00C505F4">
            <w:pPr>
              <w:pStyle w:val="ad"/>
              <w:suppressLineNumbers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7DC" w:rsidRDefault="002507DC" w:rsidP="00C505F4">
            <w:pPr>
              <w:pStyle w:val="ad"/>
              <w:suppressLineNumbers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7DC" w:rsidRDefault="002507DC" w:rsidP="00C505F4">
            <w:pPr>
              <w:pStyle w:val="ad"/>
              <w:suppressLineNumbers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7DC" w:rsidRDefault="002507DC" w:rsidP="00C505F4">
            <w:pPr>
              <w:pStyle w:val="ad"/>
              <w:suppressLineNumbers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7DC" w:rsidRDefault="002507DC" w:rsidP="00C505F4">
            <w:pPr>
              <w:pStyle w:val="ad"/>
              <w:suppressLineNumbers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7DC" w:rsidRDefault="002507DC" w:rsidP="00C505F4">
            <w:pPr>
              <w:pStyle w:val="ad"/>
              <w:suppressLineNumbers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7DC" w:rsidRPr="00C505F4" w:rsidRDefault="002507DC" w:rsidP="00C505F4">
            <w:pPr>
              <w:pStyle w:val="ad"/>
              <w:suppressLineNumbers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0BF4" w:rsidRPr="00C505F4" w:rsidRDefault="00220BF4" w:rsidP="00C505F4">
            <w:pPr>
              <w:pStyle w:val="1"/>
              <w:spacing w:before="0"/>
              <w:jc w:val="center"/>
              <w:rPr>
                <w:rFonts w:ascii="Times New Roman" w:hAnsi="Times New Roman"/>
                <w:bCs w:val="0"/>
                <w:color w:val="000000"/>
              </w:rPr>
            </w:pPr>
            <w:r w:rsidRPr="00C505F4">
              <w:rPr>
                <w:rFonts w:ascii="Times New Roman" w:hAnsi="Times New Roman"/>
                <w:color w:val="000000"/>
              </w:rPr>
              <w:t xml:space="preserve">1. </w:t>
            </w:r>
            <w:r w:rsidRPr="00C505F4">
              <w:rPr>
                <w:rFonts w:ascii="Times New Roman" w:hAnsi="Times New Roman"/>
                <w:bCs w:val="0"/>
                <w:color w:val="000000"/>
              </w:rPr>
              <w:t>Цели и задачи освоения дисциплины</w:t>
            </w:r>
          </w:p>
          <w:p w:rsidR="00290580" w:rsidRPr="00EB367C" w:rsidRDefault="00220BF4" w:rsidP="00C505F4">
            <w:pPr>
              <w:spacing w:after="0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Целью</w:t>
            </w:r>
            <w:r w:rsidRPr="00C505F4">
              <w:rPr>
                <w:rFonts w:ascii="Times New Roman" w:hAnsi="Times New Roman"/>
                <w:sz w:val="28"/>
                <w:szCs w:val="28"/>
              </w:rPr>
              <w:t xml:space="preserve"> изучения дисциплины </w:t>
            </w:r>
            <w:r w:rsidR="00333092" w:rsidRPr="00C505F4">
              <w:rPr>
                <w:rFonts w:ascii="Times New Roman" w:hAnsi="Times New Roman"/>
                <w:sz w:val="28"/>
                <w:szCs w:val="28"/>
              </w:rPr>
              <w:t>«</w:t>
            </w:r>
            <w:r w:rsidR="006B4909">
              <w:rPr>
                <w:rFonts w:ascii="Times New Roman" w:hAnsi="Times New Roman"/>
                <w:bCs/>
                <w:sz w:val="28"/>
                <w:szCs w:val="28"/>
              </w:rPr>
              <w:t>Медико-экологические основы природопользования</w:t>
            </w:r>
            <w:r w:rsidR="00333092" w:rsidRPr="00C505F4">
              <w:rPr>
                <w:rFonts w:ascii="Times New Roman" w:hAnsi="Times New Roman"/>
                <w:sz w:val="28"/>
                <w:szCs w:val="28"/>
              </w:rPr>
              <w:t xml:space="preserve">» является </w:t>
            </w:r>
            <w:r w:rsidR="00552D7F" w:rsidRPr="00C505F4">
              <w:rPr>
                <w:rFonts w:ascii="Times New Roman" w:hAnsi="Times New Roman"/>
                <w:sz w:val="28"/>
                <w:szCs w:val="28"/>
              </w:rPr>
              <w:t xml:space="preserve">получение </w:t>
            </w:r>
            <w:r w:rsidR="00AF14AE">
              <w:rPr>
                <w:rFonts w:ascii="Times New Roman" w:hAnsi="Times New Roman"/>
                <w:sz w:val="28"/>
                <w:szCs w:val="28"/>
              </w:rPr>
              <w:t>магистрант</w:t>
            </w:r>
            <w:r w:rsidR="00552D7F" w:rsidRPr="00C505F4">
              <w:rPr>
                <w:rFonts w:ascii="Times New Roman" w:hAnsi="Times New Roman"/>
                <w:sz w:val="28"/>
                <w:szCs w:val="28"/>
              </w:rPr>
              <w:t xml:space="preserve">ами представления </w:t>
            </w:r>
            <w:r w:rsidR="0052755A" w:rsidRPr="00C505F4">
              <w:rPr>
                <w:rFonts w:ascii="Times New Roman" w:hAnsi="Times New Roman"/>
                <w:sz w:val="28"/>
                <w:szCs w:val="28"/>
              </w:rPr>
              <w:t xml:space="preserve">о причинах и направлениях развития предмета - </w:t>
            </w:r>
            <w:r w:rsidR="006B4909">
              <w:rPr>
                <w:rFonts w:ascii="Times New Roman" w:hAnsi="Times New Roman"/>
                <w:bCs/>
                <w:sz w:val="28"/>
                <w:szCs w:val="28"/>
              </w:rPr>
              <w:t>Медико-экологические основы природопользования</w:t>
            </w:r>
            <w:r w:rsidR="0052755A" w:rsidRPr="00C505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52755A" w:rsidRPr="00C505F4">
              <w:rPr>
                <w:rFonts w:ascii="Times New Roman" w:hAnsi="Times New Roman"/>
                <w:sz w:val="28"/>
                <w:szCs w:val="28"/>
              </w:rPr>
              <w:t xml:space="preserve">Приобретение системных знаний о связях организма человека со средой обитания, факторах, </w:t>
            </w:r>
            <w:r w:rsidR="00FA77E1" w:rsidRPr="00EB367C">
              <w:rPr>
                <w:rFonts w:ascii="Times New Roman" w:hAnsi="Times New Roman"/>
                <w:sz w:val="28"/>
                <w:szCs w:val="28"/>
              </w:rPr>
              <w:t xml:space="preserve">способствующих созданию устойчивой системы, в которой общество и природа рассматриваются в качестве среды обитания человека и определяют полноценное и гармоничное его развитие, а также раскрытие понятий о единстве физических, социальных и психологических аспектов здоровья человека, гармонизации отношений природы и общества и их устойчивого развития. </w:t>
            </w:r>
            <w:proofErr w:type="gramEnd"/>
          </w:p>
          <w:p w:rsidR="00220BF4" w:rsidRPr="00C505F4" w:rsidRDefault="00220BF4" w:rsidP="00C505F4">
            <w:pPr>
              <w:tabs>
                <w:tab w:val="left" w:pos="1134"/>
              </w:tabs>
              <w:spacing w:after="0"/>
              <w:ind w:firstLine="7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552D7F" w:rsidRPr="00C505F4" w:rsidRDefault="00552D7F" w:rsidP="00C505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t>- ознакомиться с основными принципами государственной политики в области экологии и здравоохранения, поддерживающие стратегию Всемирной организации здравоохранения (ВОЗ) «Здоровье для всех»;</w:t>
            </w:r>
          </w:p>
          <w:p w:rsidR="00552D7F" w:rsidRPr="00C505F4" w:rsidRDefault="00552D7F" w:rsidP="00C505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t>- изучить главные понятия экологической эпидемиологии, методы оценки риска;</w:t>
            </w:r>
          </w:p>
          <w:p w:rsidR="00552D7F" w:rsidRPr="00C505F4" w:rsidRDefault="00552D7F" w:rsidP="00C505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t xml:space="preserve"> - дать основы оценки качества различных компонентов окружающей среды (атмосферного воздуха, воздуха помещений, питьевой воды, почв), продуктов питания, а также оценки опасности воздействия неблагоприятных химических и физических факторов;</w:t>
            </w:r>
          </w:p>
          <w:p w:rsidR="00552D7F" w:rsidRPr="00C505F4" w:rsidRDefault="00552D7F" w:rsidP="00C505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t xml:space="preserve"> - изучить факторы, которые в настоящее время представляют наибольшую опасность для здоровья человека – это мелкодисперсные взвешенные частицы, тяжелые металлы, стойкие органические загрязнители, в том числе: </w:t>
            </w:r>
            <w:proofErr w:type="spellStart"/>
            <w:r w:rsidRPr="00C505F4">
              <w:rPr>
                <w:rFonts w:ascii="Times New Roman" w:hAnsi="Times New Roman"/>
                <w:sz w:val="28"/>
                <w:szCs w:val="28"/>
              </w:rPr>
              <w:t>диоксины</w:t>
            </w:r>
            <w:proofErr w:type="spellEnd"/>
            <w:r w:rsidRPr="00C505F4">
              <w:rPr>
                <w:rFonts w:ascii="Times New Roman" w:hAnsi="Times New Roman"/>
                <w:sz w:val="28"/>
                <w:szCs w:val="28"/>
              </w:rPr>
              <w:t>, побочные продукты хлорирования воды; электромагнитные поля;</w:t>
            </w:r>
          </w:p>
          <w:p w:rsidR="00552D7F" w:rsidRPr="00C505F4" w:rsidRDefault="00552D7F" w:rsidP="00C505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t xml:space="preserve"> - ознакомиться с новыми актуальными направлениями – оценка негативных последствий изменения климата на здоровье, оценка </w:t>
            </w:r>
            <w:proofErr w:type="gramStart"/>
            <w:r w:rsidRPr="00C505F4">
              <w:rPr>
                <w:rFonts w:ascii="Times New Roman" w:hAnsi="Times New Roman"/>
                <w:sz w:val="28"/>
                <w:szCs w:val="28"/>
              </w:rPr>
              <w:t>информативности индикаторов негативных последствий воздействия загрязнений окружающей среды</w:t>
            </w:r>
            <w:proofErr w:type="gramEnd"/>
            <w:r w:rsidRPr="00C505F4">
              <w:rPr>
                <w:rFonts w:ascii="Times New Roman" w:hAnsi="Times New Roman"/>
                <w:sz w:val="28"/>
                <w:szCs w:val="28"/>
              </w:rPr>
              <w:t xml:space="preserve"> на здоровье населения;</w:t>
            </w:r>
          </w:p>
          <w:p w:rsidR="00552D7F" w:rsidRPr="00C505F4" w:rsidRDefault="00552D7F" w:rsidP="00C505F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t xml:space="preserve">- изучить влияние неблагоприятных факторов окружающей среды на различные показатели здоровья взрослого и детского населения, такие как заболевания органов дыхания и </w:t>
            </w:r>
            <w:proofErr w:type="spellStart"/>
            <w:proofErr w:type="gramStart"/>
            <w:r w:rsidRPr="00C505F4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C505F4">
              <w:rPr>
                <w:rFonts w:ascii="Times New Roman" w:hAnsi="Times New Roman"/>
                <w:sz w:val="28"/>
                <w:szCs w:val="28"/>
              </w:rPr>
              <w:t xml:space="preserve"> системы, нарушения репродуктивного здоровья и эндокринного статуса и др.</w:t>
            </w:r>
          </w:p>
          <w:p w:rsidR="00552D7F" w:rsidRPr="00C505F4" w:rsidRDefault="00552D7F" w:rsidP="00C505F4">
            <w:pPr>
              <w:pStyle w:val="ab"/>
              <w:spacing w:after="0" w:line="276" w:lineRule="auto"/>
              <w:jc w:val="both"/>
              <w:rPr>
                <w:sz w:val="28"/>
                <w:szCs w:val="28"/>
              </w:rPr>
            </w:pPr>
            <w:r w:rsidRPr="00C505F4">
              <w:rPr>
                <w:sz w:val="28"/>
                <w:szCs w:val="28"/>
              </w:rPr>
              <w:t xml:space="preserve">- приобретение навыков планирования и проведения </w:t>
            </w:r>
            <w:r w:rsidR="00FA77E1">
              <w:rPr>
                <w:sz w:val="28"/>
                <w:szCs w:val="28"/>
              </w:rPr>
              <w:t>медико-эколо</w:t>
            </w:r>
            <w:r w:rsidRPr="00C505F4">
              <w:rPr>
                <w:sz w:val="28"/>
                <w:szCs w:val="28"/>
              </w:rPr>
              <w:t xml:space="preserve">гических расследований на примерах анализа конкретных </w:t>
            </w:r>
            <w:proofErr w:type="spellStart"/>
            <w:r w:rsidRPr="00C505F4">
              <w:rPr>
                <w:sz w:val="28"/>
                <w:szCs w:val="28"/>
              </w:rPr>
              <w:t>экотоксикологических</w:t>
            </w:r>
            <w:proofErr w:type="spellEnd"/>
            <w:r w:rsidRPr="00C505F4">
              <w:rPr>
                <w:sz w:val="28"/>
                <w:szCs w:val="28"/>
              </w:rPr>
              <w:t xml:space="preserve"> ситуаций.</w:t>
            </w:r>
          </w:p>
          <w:p w:rsidR="00552D7F" w:rsidRPr="00C505F4" w:rsidRDefault="00552D7F" w:rsidP="00C505F4">
            <w:pPr>
              <w:tabs>
                <w:tab w:val="left" w:pos="1134"/>
              </w:tabs>
              <w:spacing w:after="0"/>
              <w:ind w:firstLine="7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7EB0" w:rsidRPr="00C505F4" w:rsidRDefault="00947EB0" w:rsidP="00C505F4">
            <w:pPr>
              <w:pStyle w:val="ad"/>
              <w:suppressLineNumbers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0BF4" w:rsidRPr="00C505F4" w:rsidRDefault="00220BF4" w:rsidP="00C505F4">
            <w:pPr>
              <w:spacing w:after="0"/>
              <w:ind w:hanging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2. </w:t>
            </w: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обучения по дисциплине</w:t>
            </w:r>
            <w:proofErr w:type="gramEnd"/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, соотнесенных с планируемыми результатами освоения образовательной программы</w:t>
            </w:r>
          </w:p>
          <w:p w:rsidR="00220BF4" w:rsidRPr="00C505F4" w:rsidRDefault="00220BF4" w:rsidP="00C505F4">
            <w:pPr>
              <w:pStyle w:val="31"/>
              <w:shd w:val="clear" w:color="auto" w:fill="auto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>Процесс изучения дисциплины «</w:t>
            </w:r>
            <w:r w:rsidR="006B4909">
              <w:rPr>
                <w:rFonts w:ascii="Times New Roman" w:hAnsi="Times New Roman"/>
                <w:bCs/>
                <w:sz w:val="28"/>
                <w:szCs w:val="28"/>
              </w:rPr>
              <w:t>Медико-экологические основы природопользования</w:t>
            </w: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» по направлению подготовки </w:t>
            </w:r>
            <w:r w:rsidR="00EB3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</w:t>
            </w:r>
            <w:r w:rsidR="00AE1B23" w:rsidRPr="00C50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профилю </w:t>
            </w:r>
            <w:r w:rsidR="00FB6AAD" w:rsidRPr="00C505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B6AAD" w:rsidRPr="00C505F4">
              <w:rPr>
                <w:rFonts w:ascii="Times New Roman" w:hAnsi="Times New Roman" w:cs="Times New Roman"/>
                <w:sz w:val="28"/>
                <w:szCs w:val="28"/>
              </w:rPr>
              <w:t>Геоэкологи</w:t>
            </w:r>
            <w:r w:rsidR="00FB6AAD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="00FB6AAD">
              <w:rPr>
                <w:rFonts w:ascii="Times New Roman" w:hAnsi="Times New Roman" w:cs="Times New Roman"/>
                <w:sz w:val="28"/>
                <w:szCs w:val="28"/>
              </w:rPr>
              <w:t xml:space="preserve"> основы устойчивого развити</w:t>
            </w:r>
            <w:r w:rsidR="00FB6AAD" w:rsidRPr="00C505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B6AAD" w:rsidRPr="00C505F4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»</w:t>
            </w:r>
            <w:r w:rsidRPr="00C505F4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, </w:t>
            </w: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с уровнем </w:t>
            </w:r>
            <w:r w:rsidR="00EB367C">
              <w:rPr>
                <w:rFonts w:ascii="Times New Roman" w:hAnsi="Times New Roman" w:cs="Times New Roman"/>
                <w:sz w:val="28"/>
                <w:szCs w:val="28"/>
              </w:rPr>
              <w:t>магистратура (академическая</w:t>
            </w: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) в соответствии с ФГОС </w:t>
            </w:r>
            <w:proofErr w:type="gramStart"/>
            <w:r w:rsidRPr="00C505F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 и ООП </w:t>
            </w:r>
            <w:proofErr w:type="gramStart"/>
            <w:r w:rsidRPr="00C505F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данному направлению подготовки направлен на формирование профессиональной компетенции (ПК): </w:t>
            </w:r>
          </w:p>
          <w:p w:rsidR="001F029F" w:rsidRDefault="001F029F" w:rsidP="00C505F4">
            <w:pPr>
              <w:pStyle w:val="31"/>
              <w:shd w:val="clear" w:color="auto" w:fill="auto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BF4"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C" w:rsidRPr="00EB3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  <w:r w:rsidR="00EB3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7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A77E1"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 ПК-1</w:t>
            </w:r>
            <w:r w:rsidR="00FA77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FA77E1" w:rsidRPr="00C505F4" w:rsidRDefault="00FA77E1" w:rsidP="00C505F4">
            <w:pPr>
              <w:pStyle w:val="31"/>
              <w:shd w:val="clear" w:color="auto" w:fill="auto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367C" w:rsidRPr="00EB367C">
              <w:rPr>
                <w:rFonts w:ascii="Times New Roman" w:hAnsi="Times New Roman" w:cs="Times New Roman"/>
                <w:sz w:val="28"/>
                <w:szCs w:val="28"/>
              </w:rPr>
              <w:t>способностью творчески 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</w:t>
            </w:r>
            <w:r w:rsidR="00EB367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ПК-2</w:t>
            </w:r>
            <w:r w:rsidR="00854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EF0" w:rsidRPr="00C505F4" w:rsidRDefault="00002EF0" w:rsidP="00C505F4">
            <w:pPr>
              <w:pStyle w:val="31"/>
              <w:shd w:val="clear" w:color="auto" w:fill="auto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BF4" w:rsidRPr="00C505F4" w:rsidRDefault="00220BF4" w:rsidP="00C505F4">
            <w:pPr>
              <w:pStyle w:val="31"/>
              <w:shd w:val="clear" w:color="auto" w:fill="auto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дисциплины </w:t>
            </w:r>
            <w:proofErr w:type="gramStart"/>
            <w:r w:rsidRPr="00C505F4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 должен:</w:t>
            </w:r>
          </w:p>
          <w:p w:rsidR="00220BF4" w:rsidRPr="00C505F4" w:rsidRDefault="00220BF4" w:rsidP="00C505F4">
            <w:pPr>
              <w:pStyle w:val="31"/>
              <w:shd w:val="clear" w:color="auto" w:fill="auto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</w:p>
          <w:p w:rsidR="00FA77E1" w:rsidRPr="00EB367C" w:rsidRDefault="00FA77E1" w:rsidP="00FA77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7C">
              <w:rPr>
                <w:rFonts w:ascii="Times New Roman" w:hAnsi="Times New Roman"/>
                <w:sz w:val="28"/>
                <w:szCs w:val="28"/>
              </w:rPr>
              <w:t>- основные направления медико-экологических основ природопользования, изучающих закономерности возникновения и распространения заболеваний в человеческом обществе, а также меры по их предупреждению;</w:t>
            </w:r>
          </w:p>
          <w:p w:rsidR="00FA77E1" w:rsidRPr="00EB367C" w:rsidRDefault="00FA77E1" w:rsidP="00FA77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7C">
              <w:rPr>
                <w:rFonts w:ascii="Times New Roman" w:hAnsi="Times New Roman"/>
                <w:sz w:val="28"/>
                <w:szCs w:val="28"/>
              </w:rPr>
              <w:t xml:space="preserve"> - состояние современной демографической ситуации и состояние здоровья различных групп населения страны;</w:t>
            </w:r>
          </w:p>
          <w:p w:rsidR="00FA77E1" w:rsidRPr="00EB367C" w:rsidRDefault="00FA77E1" w:rsidP="00FA77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7C">
              <w:rPr>
                <w:rFonts w:ascii="Times New Roman" w:hAnsi="Times New Roman"/>
                <w:sz w:val="28"/>
                <w:szCs w:val="28"/>
              </w:rPr>
              <w:t xml:space="preserve"> - основные понятия </w:t>
            </w:r>
            <w:proofErr w:type="gramStart"/>
            <w:r w:rsidRPr="00EB367C">
              <w:rPr>
                <w:rFonts w:ascii="Times New Roman" w:hAnsi="Times New Roman"/>
                <w:sz w:val="28"/>
                <w:szCs w:val="28"/>
              </w:rPr>
              <w:t>оценки риска воздействия неблагоприятных факторов окружающей среды</w:t>
            </w:r>
            <w:proofErr w:type="gramEnd"/>
            <w:r w:rsidRPr="00EB367C">
              <w:rPr>
                <w:rFonts w:ascii="Times New Roman" w:hAnsi="Times New Roman"/>
                <w:sz w:val="28"/>
                <w:szCs w:val="28"/>
              </w:rPr>
              <w:t xml:space="preserve"> на здоровье населения;</w:t>
            </w:r>
          </w:p>
          <w:p w:rsidR="00FA77E1" w:rsidRPr="00EB367C" w:rsidRDefault="00FA77E1" w:rsidP="00FA77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7C">
              <w:rPr>
                <w:rFonts w:ascii="Times New Roman" w:hAnsi="Times New Roman"/>
                <w:sz w:val="28"/>
                <w:szCs w:val="28"/>
              </w:rPr>
              <w:t xml:space="preserve"> - влияние на здоровье человека различных социальных, экологических, медико-биологических и психологических факторов;</w:t>
            </w:r>
          </w:p>
          <w:p w:rsidR="00FA77E1" w:rsidRPr="00EB367C" w:rsidRDefault="00FA77E1" w:rsidP="00FA77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7C">
              <w:rPr>
                <w:rFonts w:ascii="Times New Roman" w:hAnsi="Times New Roman"/>
                <w:sz w:val="28"/>
                <w:szCs w:val="28"/>
              </w:rPr>
              <w:t xml:space="preserve"> -  основы оценки качества окружающей среды и опасности ее загрязнения для здоровья населения;</w:t>
            </w:r>
          </w:p>
          <w:p w:rsidR="00FA77E1" w:rsidRPr="00EB367C" w:rsidRDefault="00FA77E1" w:rsidP="00FA77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7C">
              <w:rPr>
                <w:rFonts w:ascii="Times New Roman" w:hAnsi="Times New Roman"/>
                <w:sz w:val="28"/>
                <w:szCs w:val="28"/>
              </w:rPr>
              <w:t xml:space="preserve"> - наиболее распространенные загрязняющие вещества в атмосферном воздухе и их влияние на здоровье населения;</w:t>
            </w:r>
          </w:p>
          <w:p w:rsidR="00FA77E1" w:rsidRPr="00EB367C" w:rsidRDefault="00FA77E1" w:rsidP="00FA77E1">
            <w:pPr>
              <w:spacing w:after="0"/>
              <w:jc w:val="both"/>
              <w:rPr>
                <w:rStyle w:val="FontStyle34"/>
                <w:sz w:val="28"/>
                <w:szCs w:val="28"/>
              </w:rPr>
            </w:pPr>
            <w:r w:rsidRPr="00EB367C">
              <w:rPr>
                <w:rFonts w:ascii="Times New Roman" w:hAnsi="Times New Roman"/>
                <w:sz w:val="28"/>
                <w:szCs w:val="28"/>
              </w:rPr>
              <w:t xml:space="preserve">  - роль неблагоприятных факторов окружающей среды в развитии отдельных локализаций злокачественных новообразований;</w:t>
            </w:r>
          </w:p>
          <w:p w:rsidR="00220BF4" w:rsidRPr="00C505F4" w:rsidRDefault="00220BF4" w:rsidP="00C505F4">
            <w:pPr>
              <w:spacing w:after="0"/>
              <w:ind w:firstLine="72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en-US"/>
              </w:rPr>
            </w:pPr>
            <w:r w:rsidRPr="00C505F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Уметь</w:t>
            </w:r>
            <w:r w:rsidRPr="00C505F4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en-US"/>
              </w:rPr>
              <w:t>:</w:t>
            </w:r>
          </w:p>
          <w:p w:rsidR="001F029F" w:rsidRPr="00C505F4" w:rsidRDefault="001F029F" w:rsidP="00C505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lastRenderedPageBreak/>
              <w:t>- прогнозировать последствия воздействия загрязнений окружающей среды на состояние здоровья населения;</w:t>
            </w:r>
          </w:p>
          <w:p w:rsidR="001F029F" w:rsidRPr="00C505F4" w:rsidRDefault="001F029F" w:rsidP="00C505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t>- количественно оценить величину изучаемых воздействий, установить причинно-следственные связи между неблагоприятными факторами среды обитания человека и показателями здоровья;</w:t>
            </w:r>
          </w:p>
          <w:p w:rsidR="001F029F" w:rsidRPr="00C505F4" w:rsidRDefault="001F029F" w:rsidP="00C505F4">
            <w:pPr>
              <w:spacing w:after="0"/>
              <w:jc w:val="both"/>
              <w:rPr>
                <w:rStyle w:val="FontStyle34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t xml:space="preserve"> - принимать участие в разработке эффективной природоохранной политики, использовать рыночные механизмы управления качеством окружающей среды в интересах сохранения здоровья населения и экосистем.</w:t>
            </w:r>
          </w:p>
          <w:p w:rsidR="00220BF4" w:rsidRPr="00C505F4" w:rsidRDefault="00220BF4" w:rsidP="00C505F4">
            <w:pPr>
              <w:spacing w:after="0"/>
              <w:ind w:firstLine="74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505F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Владеть:</w:t>
            </w:r>
          </w:p>
          <w:p w:rsidR="001F029F" w:rsidRDefault="001F029F" w:rsidP="00C505F4">
            <w:pPr>
              <w:pStyle w:val="Style1"/>
              <w:widowControl/>
              <w:spacing w:line="276" w:lineRule="auto"/>
              <w:rPr>
                <w:rStyle w:val="FontStyle26"/>
                <w:b w:val="0"/>
                <w:i w:val="0"/>
                <w:sz w:val="28"/>
                <w:szCs w:val="28"/>
              </w:rPr>
            </w:pPr>
            <w:r w:rsidRPr="00C505F4">
              <w:rPr>
                <w:rStyle w:val="FontStyle26"/>
                <w:sz w:val="28"/>
                <w:szCs w:val="28"/>
              </w:rPr>
              <w:t>-</w:t>
            </w:r>
            <w:r w:rsidR="00FA77E1">
              <w:rPr>
                <w:rStyle w:val="FontStyle26"/>
                <w:sz w:val="28"/>
                <w:szCs w:val="28"/>
              </w:rPr>
              <w:t xml:space="preserve"> </w:t>
            </w:r>
            <w:r w:rsidRPr="00C505F4">
              <w:rPr>
                <w:rStyle w:val="FontStyle34"/>
                <w:sz w:val="28"/>
                <w:szCs w:val="28"/>
              </w:rPr>
              <w:t xml:space="preserve">методикой </w:t>
            </w:r>
            <w:r w:rsidR="00EB367C">
              <w:rPr>
                <w:rStyle w:val="FontStyle34"/>
                <w:sz w:val="28"/>
                <w:szCs w:val="28"/>
              </w:rPr>
              <w:t xml:space="preserve">проведения </w:t>
            </w:r>
            <w:r w:rsidR="00EB367C">
              <w:rPr>
                <w:rStyle w:val="FontStyle26"/>
                <w:b w:val="0"/>
                <w:i w:val="0"/>
                <w:sz w:val="28"/>
                <w:szCs w:val="28"/>
              </w:rPr>
              <w:t>анализа</w:t>
            </w:r>
            <w:r w:rsidRPr="00C505F4">
              <w:rPr>
                <w:rStyle w:val="FontStyle26"/>
                <w:b w:val="0"/>
                <w:i w:val="0"/>
                <w:sz w:val="28"/>
                <w:szCs w:val="28"/>
              </w:rPr>
              <w:t xml:space="preserve">  и прогнозирования возникновения случаев массового заболевания (эпиде</w:t>
            </w:r>
            <w:r w:rsidR="00FA77E1">
              <w:rPr>
                <w:rStyle w:val="FontStyle26"/>
                <w:b w:val="0"/>
                <w:i w:val="0"/>
                <w:sz w:val="28"/>
                <w:szCs w:val="28"/>
              </w:rPr>
              <w:t>мии) среди населения и животных;</w:t>
            </w:r>
          </w:p>
          <w:p w:rsidR="00FA77E1" w:rsidRPr="00197CA9" w:rsidRDefault="00FA77E1" w:rsidP="00FA77E1">
            <w:pPr>
              <w:pStyle w:val="Style1"/>
              <w:widowControl/>
              <w:spacing w:line="276" w:lineRule="auto"/>
              <w:rPr>
                <w:rStyle w:val="FontStyle34"/>
              </w:rPr>
            </w:pPr>
            <w:r>
              <w:rPr>
                <w:rStyle w:val="FontStyle26"/>
                <w:b w:val="0"/>
                <w:i w:val="0"/>
                <w:sz w:val="28"/>
                <w:szCs w:val="28"/>
              </w:rPr>
              <w:t xml:space="preserve">- </w:t>
            </w:r>
            <w:r w:rsidRPr="00EB367C">
              <w:rPr>
                <w:sz w:val="28"/>
                <w:szCs w:val="28"/>
              </w:rPr>
              <w:t>методами современных исследований функционального состояния и адаптивных возможностей организма человека.</w:t>
            </w:r>
          </w:p>
          <w:p w:rsidR="00002EF0" w:rsidRPr="00C505F4" w:rsidRDefault="00002EF0" w:rsidP="00C505F4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220BF4" w:rsidRPr="00C505F4" w:rsidRDefault="00220BF4" w:rsidP="00C505F4">
            <w:pPr>
              <w:pStyle w:val="31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 w:cs="Times New Roman"/>
                <w:b/>
                <w:sz w:val="28"/>
                <w:szCs w:val="28"/>
              </w:rPr>
              <w:t>3. Место дисциплины в структуре ОПОП.</w:t>
            </w:r>
          </w:p>
          <w:p w:rsidR="00220BF4" w:rsidRPr="00C505F4" w:rsidRDefault="00220BF4" w:rsidP="00C505F4">
            <w:pPr>
              <w:pStyle w:val="31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в соответствии с требованиями ФГОС ВПО по направлению подготовки </w:t>
            </w:r>
            <w:r w:rsidR="00AE1B23" w:rsidRPr="00C50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</w:t>
            </w:r>
            <w:r w:rsidR="00EB3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E1B23" w:rsidRPr="00C50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  <w:r w:rsidR="00AE1B23"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03F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103F9" w:rsidRPr="00C505F4">
              <w:rPr>
                <w:rFonts w:ascii="Times New Roman" w:hAnsi="Times New Roman" w:cs="Times New Roman"/>
                <w:sz w:val="28"/>
                <w:szCs w:val="28"/>
              </w:rPr>
              <w:t>кология</w:t>
            </w:r>
            <w:r w:rsidR="00C103F9">
              <w:rPr>
                <w:rFonts w:ascii="Times New Roman" w:hAnsi="Times New Roman" w:cs="Times New Roman"/>
                <w:sz w:val="28"/>
                <w:szCs w:val="28"/>
              </w:rPr>
              <w:t xml:space="preserve"> и природопользование</w:t>
            </w: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». Дисциплина </w:t>
            </w:r>
            <w:r w:rsidR="006B4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Start"/>
            <w:r w:rsidR="006B4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="006B4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.В.ДВ.03</w:t>
            </w:r>
            <w:r w:rsidR="00002EF0" w:rsidRPr="00C50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B4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002EF0" w:rsidRPr="00C50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2EF0"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4909">
              <w:rPr>
                <w:rFonts w:ascii="Times New Roman" w:hAnsi="Times New Roman"/>
                <w:bCs/>
                <w:sz w:val="28"/>
                <w:szCs w:val="28"/>
              </w:rPr>
              <w:t>Медико-экологические основы природопользования</w:t>
            </w: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» относится </w:t>
            </w:r>
            <w:r w:rsidR="00EB367C">
              <w:rPr>
                <w:rFonts w:ascii="Times New Roman" w:hAnsi="Times New Roman" w:cs="Times New Roman"/>
                <w:sz w:val="28"/>
                <w:szCs w:val="28"/>
              </w:rPr>
              <w:t>к вариативной части</w:t>
            </w: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</w:t>
            </w:r>
            <w:r w:rsidR="00EB367C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</w:t>
            </w: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учебного плана по направлению подготовки </w:t>
            </w:r>
            <w:r w:rsidR="00AE1B23" w:rsidRPr="00C50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</w:t>
            </w:r>
            <w:r w:rsidR="00EB3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E1B23" w:rsidRPr="00C50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  <w:r w:rsidR="00AE1B23"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03F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103F9" w:rsidRPr="00C505F4">
              <w:rPr>
                <w:rFonts w:ascii="Times New Roman" w:hAnsi="Times New Roman" w:cs="Times New Roman"/>
                <w:sz w:val="28"/>
                <w:szCs w:val="28"/>
              </w:rPr>
              <w:t>кология</w:t>
            </w:r>
            <w:r w:rsidR="00C103F9">
              <w:rPr>
                <w:rFonts w:ascii="Times New Roman" w:hAnsi="Times New Roman" w:cs="Times New Roman"/>
                <w:sz w:val="28"/>
                <w:szCs w:val="28"/>
              </w:rPr>
              <w:t xml:space="preserve"> и природопользование</w:t>
            </w:r>
            <w:r w:rsidR="001F029F"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». Изучается на </w:t>
            </w:r>
            <w:r w:rsidR="006B4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 курсе в</w:t>
            </w:r>
            <w:r w:rsidR="006B49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9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05F4">
              <w:rPr>
                <w:rFonts w:ascii="Times New Roman" w:hAnsi="Times New Roman" w:cs="Times New Roman"/>
                <w:sz w:val="28"/>
                <w:szCs w:val="28"/>
              </w:rPr>
              <w:t xml:space="preserve"> семестре.</w:t>
            </w:r>
          </w:p>
          <w:p w:rsidR="00A339DF" w:rsidRPr="00C505F4" w:rsidRDefault="00A339DF" w:rsidP="00C505F4">
            <w:pPr>
              <w:pStyle w:val="Style1"/>
              <w:widowControl/>
              <w:spacing w:line="276" w:lineRule="auto"/>
              <w:ind w:firstLine="708"/>
              <w:rPr>
                <w:b/>
                <w:bCs/>
                <w:sz w:val="28"/>
                <w:szCs w:val="28"/>
              </w:rPr>
            </w:pPr>
            <w:r w:rsidRPr="00C505F4">
              <w:rPr>
                <w:sz w:val="28"/>
                <w:szCs w:val="28"/>
              </w:rPr>
              <w:t>Освоение</w:t>
            </w:r>
            <w:r w:rsidR="00220BF4" w:rsidRPr="00C505F4">
              <w:rPr>
                <w:sz w:val="28"/>
                <w:szCs w:val="28"/>
              </w:rPr>
              <w:t xml:space="preserve"> дисциплины </w:t>
            </w:r>
            <w:r w:rsidRPr="00C505F4">
              <w:rPr>
                <w:rFonts w:eastAsia="MS Mincho"/>
                <w:sz w:val="28"/>
                <w:szCs w:val="28"/>
              </w:rPr>
              <w:t>«</w:t>
            </w:r>
            <w:r w:rsidR="006B4909">
              <w:rPr>
                <w:bCs/>
                <w:sz w:val="28"/>
                <w:szCs w:val="28"/>
              </w:rPr>
              <w:t>Медико-экологические основы природопользования</w:t>
            </w:r>
            <w:r w:rsidRPr="00C505F4">
              <w:rPr>
                <w:rFonts w:eastAsia="MS Mincho"/>
                <w:sz w:val="28"/>
                <w:szCs w:val="28"/>
              </w:rPr>
              <w:t>» опирается на знание студентами химии, биологии, географии и базовых профессиональных дисциплин (общая экология, геоэкология, учение об атмосфере, учение о гидросфере, учение о биосфере, ландшафтоведение,</w:t>
            </w:r>
            <w:r w:rsidRPr="00C505F4">
              <w:rPr>
                <w:sz w:val="28"/>
                <w:szCs w:val="28"/>
              </w:rPr>
              <w:t xml:space="preserve"> теоретические основы экологического мониторинга, методы и средства снижения загрязнения окружающей среды, техногенные системы и экологический риск</w:t>
            </w:r>
            <w:r w:rsidRPr="00C505F4">
              <w:rPr>
                <w:rFonts w:eastAsia="MS Mincho"/>
                <w:sz w:val="28"/>
                <w:szCs w:val="28"/>
              </w:rPr>
              <w:t>).</w:t>
            </w:r>
          </w:p>
          <w:p w:rsidR="00947EB0" w:rsidRPr="00C505F4" w:rsidRDefault="00947EB0" w:rsidP="00C505F4">
            <w:pPr>
              <w:pStyle w:val="31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0BF4" w:rsidRPr="00C505F4" w:rsidRDefault="00220BF4" w:rsidP="00C505F4">
      <w:pPr>
        <w:pStyle w:val="ConsPlusNormal"/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F4">
        <w:rPr>
          <w:rFonts w:ascii="Times New Roman" w:hAnsi="Times New Roman" w:cs="Times New Roman"/>
          <w:b/>
          <w:iCs/>
          <w:sz w:val="28"/>
          <w:szCs w:val="28"/>
        </w:rPr>
        <w:lastRenderedPageBreak/>
        <w:t>4. С</w:t>
      </w:r>
      <w:r w:rsidRPr="00C505F4">
        <w:rPr>
          <w:rFonts w:ascii="Times New Roman" w:hAnsi="Times New Roman" w:cs="Times New Roman"/>
          <w:b/>
          <w:sz w:val="28"/>
          <w:szCs w:val="28"/>
        </w:rPr>
        <w:t>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занятий.</w:t>
      </w:r>
    </w:p>
    <w:p w:rsidR="00220BF4" w:rsidRPr="00C505F4" w:rsidRDefault="00220BF4" w:rsidP="00C505F4">
      <w:pPr>
        <w:pStyle w:val="60"/>
        <w:shd w:val="clear" w:color="auto" w:fill="auto"/>
        <w:tabs>
          <w:tab w:val="left" w:pos="9360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220BF4" w:rsidRPr="00C505F4" w:rsidRDefault="00220BF4" w:rsidP="00C505F4">
      <w:pPr>
        <w:pStyle w:val="30"/>
        <w:shd w:val="clear" w:color="auto" w:fill="auto"/>
        <w:tabs>
          <w:tab w:val="left" w:pos="1954"/>
        </w:tabs>
        <w:spacing w:line="276" w:lineRule="auto"/>
        <w:jc w:val="center"/>
        <w:rPr>
          <w:sz w:val="28"/>
          <w:szCs w:val="28"/>
        </w:rPr>
      </w:pPr>
      <w:r w:rsidRPr="00C505F4">
        <w:rPr>
          <w:sz w:val="28"/>
          <w:szCs w:val="28"/>
        </w:rPr>
        <w:t>4.1. Структура дисциплины.</w:t>
      </w:r>
    </w:p>
    <w:p w:rsidR="00220BF4" w:rsidRPr="00C505F4" w:rsidRDefault="00220BF4" w:rsidP="00C505F4">
      <w:pPr>
        <w:pStyle w:val="30"/>
        <w:shd w:val="clear" w:color="auto" w:fill="auto"/>
        <w:tabs>
          <w:tab w:val="left" w:pos="1954"/>
        </w:tabs>
        <w:spacing w:line="276" w:lineRule="auto"/>
        <w:jc w:val="center"/>
        <w:rPr>
          <w:sz w:val="28"/>
          <w:szCs w:val="28"/>
        </w:rPr>
      </w:pPr>
    </w:p>
    <w:p w:rsidR="00220BF4" w:rsidRPr="00C505F4" w:rsidRDefault="00220BF4" w:rsidP="00C505F4">
      <w:pPr>
        <w:pStyle w:val="60"/>
        <w:shd w:val="clear" w:color="auto" w:fill="auto"/>
        <w:tabs>
          <w:tab w:val="left" w:leader="dot" w:pos="7005"/>
        </w:tabs>
        <w:spacing w:after="0" w:line="276" w:lineRule="auto"/>
        <w:ind w:firstLine="993"/>
        <w:jc w:val="both"/>
        <w:rPr>
          <w:sz w:val="28"/>
          <w:szCs w:val="28"/>
        </w:rPr>
      </w:pPr>
      <w:r w:rsidRPr="00C505F4">
        <w:rPr>
          <w:sz w:val="28"/>
          <w:szCs w:val="28"/>
        </w:rPr>
        <w:t>Общая трудоемкость дисциплины по да</w:t>
      </w:r>
      <w:r w:rsidR="001F029F" w:rsidRPr="00C505F4">
        <w:rPr>
          <w:sz w:val="28"/>
          <w:szCs w:val="28"/>
        </w:rPr>
        <w:t xml:space="preserve">нной форме обучения составляет </w:t>
      </w:r>
      <w:r w:rsidR="006B4909">
        <w:rPr>
          <w:sz w:val="28"/>
          <w:szCs w:val="28"/>
        </w:rPr>
        <w:t>4</w:t>
      </w:r>
      <w:r w:rsidR="001F029F" w:rsidRPr="00C505F4">
        <w:rPr>
          <w:sz w:val="28"/>
          <w:szCs w:val="28"/>
        </w:rPr>
        <w:t xml:space="preserve"> зачетные единицы (</w:t>
      </w:r>
      <w:r w:rsidR="006B4909">
        <w:rPr>
          <w:sz w:val="28"/>
          <w:szCs w:val="28"/>
        </w:rPr>
        <w:t>144</w:t>
      </w:r>
      <w:r w:rsidRPr="00C505F4">
        <w:rPr>
          <w:sz w:val="28"/>
          <w:szCs w:val="28"/>
        </w:rPr>
        <w:t xml:space="preserve"> часа).</w:t>
      </w:r>
    </w:p>
    <w:p w:rsidR="00A339DF" w:rsidRPr="00C505F4" w:rsidRDefault="00A339DF" w:rsidP="00C505F4">
      <w:pPr>
        <w:pStyle w:val="60"/>
        <w:shd w:val="clear" w:color="auto" w:fill="auto"/>
        <w:tabs>
          <w:tab w:val="left" w:leader="dot" w:pos="7005"/>
        </w:tabs>
        <w:spacing w:after="0" w:line="276" w:lineRule="auto"/>
        <w:ind w:firstLine="993"/>
        <w:jc w:val="both"/>
        <w:rPr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98"/>
        <w:gridCol w:w="1967"/>
        <w:gridCol w:w="1701"/>
      </w:tblGrid>
      <w:tr w:rsidR="00220BF4" w:rsidRPr="00C505F4" w:rsidTr="00DA6858">
        <w:trPr>
          <w:trHeight w:hRule="exact" w:val="543"/>
        </w:trPr>
        <w:tc>
          <w:tcPr>
            <w:tcW w:w="5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BF4" w:rsidRPr="00C505F4" w:rsidRDefault="00220BF4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Форма работы обучающихся/Виды учебных занятий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BF4" w:rsidRPr="00C505F4" w:rsidRDefault="00220BF4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Style w:val="212pt"/>
                <w:sz w:val="28"/>
                <w:szCs w:val="28"/>
              </w:rPr>
              <w:t>Трудоемкость, часов</w:t>
            </w:r>
          </w:p>
        </w:tc>
      </w:tr>
      <w:tr w:rsidR="00220BF4" w:rsidRPr="00C505F4" w:rsidTr="00DA6858">
        <w:trPr>
          <w:trHeight w:hRule="exact" w:val="533"/>
        </w:trPr>
        <w:tc>
          <w:tcPr>
            <w:tcW w:w="5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0BF4" w:rsidRPr="00C505F4" w:rsidRDefault="00220BF4" w:rsidP="00C505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BF4" w:rsidRPr="00C505F4" w:rsidRDefault="00EB367C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029F" w:rsidRPr="00C50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BF4" w:rsidRPr="00C505F4">
              <w:rPr>
                <w:rStyle w:val="212pt"/>
                <w:sz w:val="28"/>
                <w:szCs w:val="28"/>
              </w:rPr>
              <w:t>семестр</w:t>
            </w:r>
          </w:p>
          <w:p w:rsidR="00220BF4" w:rsidRPr="00C505F4" w:rsidRDefault="00220BF4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BF4" w:rsidRPr="00C505F4" w:rsidRDefault="00220BF4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Style w:val="212pt"/>
                <w:sz w:val="28"/>
                <w:szCs w:val="28"/>
              </w:rPr>
              <w:t>Всего</w:t>
            </w:r>
          </w:p>
        </w:tc>
      </w:tr>
      <w:tr w:rsidR="00220BF4" w:rsidRPr="00C505F4" w:rsidTr="00DA6858">
        <w:trPr>
          <w:trHeight w:hRule="exact" w:val="710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BF4" w:rsidRPr="00C505F4" w:rsidRDefault="00220BF4" w:rsidP="00C505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 xml:space="preserve">Контактная аудиторная работа </w:t>
            </w:r>
            <w:proofErr w:type="gramStart"/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C505F4">
              <w:rPr>
                <w:rFonts w:ascii="Times New Roman" w:hAnsi="Times New Roman"/>
                <w:b/>
                <w:sz w:val="28"/>
                <w:szCs w:val="28"/>
              </w:rPr>
              <w:t xml:space="preserve"> с преподавателем: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BF4" w:rsidRPr="00C505F4" w:rsidRDefault="00580A41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BF4" w:rsidRPr="00C505F4" w:rsidRDefault="00580A41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AC1D89" w:rsidRPr="00C505F4" w:rsidTr="00DA6858">
        <w:trPr>
          <w:trHeight w:hRule="exact" w:val="424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D89" w:rsidRPr="00C505F4" w:rsidRDefault="00AC1D89" w:rsidP="00C505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Style w:val="212pt1"/>
                <w:sz w:val="28"/>
                <w:szCs w:val="28"/>
              </w:rPr>
              <w:t>Лекции (Л)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D89" w:rsidRPr="00C505F4" w:rsidRDefault="00AC1D89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D89" w:rsidRPr="00C505F4" w:rsidRDefault="00AC1D89" w:rsidP="00455E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C1D89" w:rsidRPr="00C505F4" w:rsidTr="00DA6858">
        <w:trPr>
          <w:trHeight w:hRule="exact" w:val="429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D89" w:rsidRPr="00C505F4" w:rsidRDefault="00AC1D89" w:rsidP="00C505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Style w:val="212pt1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D89" w:rsidRPr="00C505F4" w:rsidRDefault="00AC1D89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D89" w:rsidRPr="00C505F4" w:rsidRDefault="00AC1D89" w:rsidP="00455E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20BF4" w:rsidRPr="00C505F4" w:rsidTr="00DA6858">
        <w:trPr>
          <w:trHeight w:hRule="exact" w:val="421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BF4" w:rsidRPr="00C505F4" w:rsidRDefault="00220BF4" w:rsidP="00C505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Style w:val="212pt1"/>
                <w:sz w:val="28"/>
                <w:szCs w:val="28"/>
              </w:rPr>
              <w:t>Лабораторные работы (ЛР)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BF4" w:rsidRPr="00C505F4" w:rsidRDefault="00220BF4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BF4" w:rsidRPr="00C505F4" w:rsidRDefault="00220BF4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0BF4" w:rsidRPr="00C505F4" w:rsidTr="00DA6858">
        <w:trPr>
          <w:trHeight w:hRule="exact" w:val="428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BF4" w:rsidRPr="00C505F4" w:rsidRDefault="00220BF4" w:rsidP="00C505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Style w:val="212pt0"/>
                <w:sz w:val="28"/>
                <w:szCs w:val="28"/>
              </w:rPr>
              <w:t>Самостоятельная работа: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BF4" w:rsidRPr="00C505F4" w:rsidRDefault="00AC1D89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BF4" w:rsidRPr="00C505F4" w:rsidRDefault="00AC1D89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220BF4" w:rsidRPr="00C505F4" w:rsidTr="00DA6858">
        <w:trPr>
          <w:trHeight w:hRule="exact" w:val="576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BF4" w:rsidRPr="00C505F4" w:rsidRDefault="00220BF4" w:rsidP="00C505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Style w:val="212pt"/>
                <w:sz w:val="28"/>
                <w:szCs w:val="28"/>
              </w:rPr>
              <w:t>Курсовой проект (КП), курсовая работа (КР)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BF4" w:rsidRPr="00C505F4" w:rsidRDefault="00942676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BF4" w:rsidRPr="00C505F4" w:rsidRDefault="00220BF4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0BF4" w:rsidRPr="00C505F4" w:rsidTr="00DA6858">
        <w:trPr>
          <w:trHeight w:hRule="exact" w:val="414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BF4" w:rsidRPr="00C505F4" w:rsidRDefault="00220BF4" w:rsidP="00C505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Style w:val="212pt"/>
                <w:sz w:val="28"/>
                <w:szCs w:val="28"/>
              </w:rPr>
              <w:t>Расчетно-графическое задание (РГЗ)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BF4" w:rsidRPr="00C505F4" w:rsidRDefault="00220BF4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BF4" w:rsidRPr="00C505F4" w:rsidRDefault="00220BF4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0BF4" w:rsidRPr="00C505F4" w:rsidTr="00DA6858">
        <w:trPr>
          <w:trHeight w:hRule="exact" w:val="419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BF4" w:rsidRPr="00C505F4" w:rsidRDefault="00220BF4" w:rsidP="00C505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Style w:val="212pt"/>
                <w:sz w:val="28"/>
                <w:szCs w:val="28"/>
              </w:rPr>
              <w:t>Реферат (Р)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BF4" w:rsidRPr="00C505F4" w:rsidRDefault="00942676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BF4" w:rsidRPr="00C505F4" w:rsidRDefault="00942676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20BF4" w:rsidRPr="00C505F4" w:rsidTr="00DA6858">
        <w:trPr>
          <w:trHeight w:hRule="exact" w:val="42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BF4" w:rsidRPr="00C505F4" w:rsidRDefault="00220BF4" w:rsidP="00C505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Style w:val="212pt"/>
                <w:sz w:val="28"/>
                <w:szCs w:val="28"/>
              </w:rPr>
              <w:t>Эссе (Э)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BF4" w:rsidRPr="00C505F4" w:rsidRDefault="00220BF4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BF4" w:rsidRPr="00C505F4" w:rsidRDefault="00220BF4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BF4" w:rsidRPr="00C505F4" w:rsidTr="00DA6858">
        <w:trPr>
          <w:trHeight w:hRule="exact" w:val="424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0BF4" w:rsidRPr="00C505F4" w:rsidRDefault="00FA77E1" w:rsidP="00C505F4">
            <w:pPr>
              <w:spacing w:after="0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Экзамен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BF4" w:rsidRPr="00C505F4" w:rsidRDefault="00FA77E1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BF4" w:rsidRPr="00C505F4" w:rsidRDefault="00FA77E1" w:rsidP="00C505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220BF4" w:rsidRDefault="00220BF4" w:rsidP="00C505F4">
      <w:pPr>
        <w:pStyle w:val="30"/>
        <w:shd w:val="clear" w:color="auto" w:fill="auto"/>
        <w:tabs>
          <w:tab w:val="left" w:pos="1644"/>
        </w:tabs>
        <w:spacing w:line="276" w:lineRule="auto"/>
        <w:jc w:val="center"/>
        <w:rPr>
          <w:sz w:val="28"/>
          <w:szCs w:val="28"/>
        </w:rPr>
      </w:pPr>
      <w:r w:rsidRPr="00C505F4">
        <w:rPr>
          <w:iCs/>
          <w:sz w:val="28"/>
          <w:szCs w:val="28"/>
        </w:rPr>
        <w:t xml:space="preserve">4.2. </w:t>
      </w:r>
      <w:r w:rsidR="00DE3603">
        <w:rPr>
          <w:sz w:val="28"/>
          <w:szCs w:val="28"/>
        </w:rPr>
        <w:t>Содержание разделов дисциплины</w:t>
      </w:r>
    </w:p>
    <w:p w:rsidR="00DE3603" w:rsidRPr="00197CA9" w:rsidRDefault="00DE3603" w:rsidP="00DE3603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356"/>
        <w:gridCol w:w="5072"/>
        <w:gridCol w:w="1171"/>
      </w:tblGrid>
      <w:tr w:rsidR="00DE3603" w:rsidRPr="00197CA9" w:rsidTr="00D47319">
        <w:trPr>
          <w:cantSplit/>
          <w:trHeight w:val="1134"/>
          <w:jc w:val="center"/>
        </w:trPr>
        <w:tc>
          <w:tcPr>
            <w:tcW w:w="368" w:type="pct"/>
            <w:shd w:val="clear" w:color="auto" w:fill="auto"/>
            <w:textDirection w:val="btLr"/>
            <w:vAlign w:val="center"/>
          </w:tcPr>
          <w:p w:rsidR="00DE3603" w:rsidRPr="00197CA9" w:rsidRDefault="00DE3603" w:rsidP="00D47319">
            <w:pPr>
              <w:suppressLineNumber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№ темы</w:t>
            </w:r>
            <w:r w:rsidRPr="00197CA9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DE3603" w:rsidRPr="00197CA9" w:rsidRDefault="00DE3603" w:rsidP="00D47319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napToGrid w:val="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DE3603" w:rsidRPr="00197CA9" w:rsidRDefault="00DE3603" w:rsidP="00D47319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Содержание раздела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E3603" w:rsidRPr="00197CA9" w:rsidRDefault="00DE3603" w:rsidP="00D47319">
            <w:pPr>
              <w:suppressLineNumbers/>
              <w:spacing w:after="0" w:line="240" w:lineRule="auto"/>
              <w:ind w:left="-94" w:right="-112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napToGrid w:val="0"/>
                <w:sz w:val="24"/>
                <w:szCs w:val="24"/>
              </w:rPr>
              <w:t>Форма текущего контроля</w:t>
            </w:r>
          </w:p>
        </w:tc>
      </w:tr>
      <w:tr w:rsidR="00DE3603" w:rsidRPr="00197CA9" w:rsidTr="00D47319">
        <w:trPr>
          <w:trHeight w:val="197"/>
          <w:jc w:val="center"/>
        </w:trPr>
        <w:tc>
          <w:tcPr>
            <w:tcW w:w="368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197CA9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269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197CA9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732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197CA9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631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197CA9">
              <w:rPr>
                <w:snapToGrid w:val="0"/>
                <w:sz w:val="24"/>
                <w:szCs w:val="24"/>
              </w:rPr>
              <w:t>4</w:t>
            </w:r>
          </w:p>
        </w:tc>
      </w:tr>
      <w:tr w:rsidR="00DE3603" w:rsidRPr="00197CA9" w:rsidTr="00D47319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197CA9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269" w:type="pct"/>
            <w:shd w:val="clear" w:color="auto" w:fill="auto"/>
          </w:tcPr>
          <w:p w:rsidR="00DE3603" w:rsidRPr="00197CA9" w:rsidRDefault="00DE3603" w:rsidP="00D47319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z w:val="24"/>
                <w:szCs w:val="24"/>
              </w:rPr>
              <w:t xml:space="preserve"> Экология и здоровье человека: общие представления о перспективах развития человеческой популяции; особенности адаптации и образа жизни современного человека</w:t>
            </w:r>
          </w:p>
        </w:tc>
        <w:tc>
          <w:tcPr>
            <w:tcW w:w="2732" w:type="pct"/>
            <w:shd w:val="clear" w:color="auto" w:fill="auto"/>
          </w:tcPr>
          <w:p w:rsidR="00DE3603" w:rsidRPr="00197CA9" w:rsidRDefault="00DE3603" w:rsidP="00D4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z w:val="24"/>
                <w:szCs w:val="24"/>
              </w:rPr>
              <w:t xml:space="preserve">Постулаты </w:t>
            </w:r>
            <w:proofErr w:type="spellStart"/>
            <w:r w:rsidRPr="00197CA9">
              <w:rPr>
                <w:rFonts w:ascii="Times New Roman" w:hAnsi="Times New Roman"/>
                <w:sz w:val="24"/>
                <w:szCs w:val="24"/>
              </w:rPr>
              <w:t>антроп</w:t>
            </w:r>
            <w:proofErr w:type="gramStart"/>
            <w:r w:rsidRPr="00197CA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197CA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97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97CA9">
              <w:rPr>
                <w:rFonts w:ascii="Times New Roman" w:hAnsi="Times New Roman"/>
                <w:sz w:val="24"/>
                <w:szCs w:val="24"/>
              </w:rPr>
              <w:t>экоцентризма</w:t>
            </w:r>
            <w:proofErr w:type="spellEnd"/>
            <w:r w:rsidRPr="00197CA9">
              <w:rPr>
                <w:rFonts w:ascii="Times New Roman" w:hAnsi="Times New Roman"/>
                <w:sz w:val="24"/>
                <w:szCs w:val="24"/>
              </w:rPr>
              <w:t xml:space="preserve">. Плоды антропоцентризма; индустриальная интоксикация природы. </w:t>
            </w:r>
            <w:proofErr w:type="spellStart"/>
            <w:r w:rsidRPr="00197CA9">
              <w:rPr>
                <w:rFonts w:ascii="Times New Roman" w:hAnsi="Times New Roman"/>
                <w:sz w:val="24"/>
                <w:szCs w:val="24"/>
              </w:rPr>
              <w:t>Кризисность</w:t>
            </w:r>
            <w:proofErr w:type="spellEnd"/>
            <w:r w:rsidRPr="00197CA9">
              <w:rPr>
                <w:rFonts w:ascii="Times New Roman" w:hAnsi="Times New Roman"/>
                <w:sz w:val="24"/>
                <w:szCs w:val="24"/>
              </w:rPr>
              <w:t xml:space="preserve"> отношений между обществом и природой. Пути разрешения кризиса в отношениях между обществом и природой. Закон Р. Эшби. Научно-технический прогресс как новое средство выживания технократических сообществ.</w:t>
            </w:r>
          </w:p>
          <w:p w:rsidR="00DE3603" w:rsidRPr="00197CA9" w:rsidRDefault="00DE3603" w:rsidP="00D17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z w:val="24"/>
                <w:szCs w:val="24"/>
              </w:rPr>
              <w:t xml:space="preserve">Генофонд человека и механизмы его сохранения. Демография современной популяции человека: средняя продолжительность жизни и численность популяции. Перенаселение и способы регулирования численности людей. Синдром </w:t>
            </w:r>
            <w:proofErr w:type="gramStart"/>
            <w:r w:rsidRPr="00197CA9">
              <w:rPr>
                <w:rFonts w:ascii="Times New Roman" w:hAnsi="Times New Roman"/>
                <w:sz w:val="24"/>
                <w:szCs w:val="24"/>
              </w:rPr>
              <w:t>психосоматической</w:t>
            </w:r>
            <w:proofErr w:type="gramEnd"/>
            <w:r w:rsidRPr="0019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CA9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197C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97CA9">
              <w:rPr>
                <w:rFonts w:ascii="Times New Roman" w:hAnsi="Times New Roman"/>
                <w:sz w:val="24"/>
                <w:szCs w:val="24"/>
              </w:rPr>
              <w:t>Феноптоз</w:t>
            </w:r>
            <w:proofErr w:type="spellEnd"/>
            <w:r w:rsidRPr="00197CA9">
              <w:rPr>
                <w:rFonts w:ascii="Times New Roman" w:hAnsi="Times New Roman"/>
                <w:sz w:val="24"/>
                <w:szCs w:val="24"/>
              </w:rPr>
              <w:t xml:space="preserve">, снижение качества (здоровья) вида </w:t>
            </w:r>
            <w:proofErr w:type="spellStart"/>
            <w:r w:rsidRPr="00197CA9">
              <w:rPr>
                <w:rFonts w:ascii="Times New Roman" w:hAnsi="Times New Roman"/>
                <w:i/>
                <w:sz w:val="24"/>
                <w:szCs w:val="24"/>
              </w:rPr>
              <w:t>Homo</w:t>
            </w:r>
            <w:proofErr w:type="spellEnd"/>
            <w:r w:rsidRPr="00197C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97CA9">
              <w:rPr>
                <w:rFonts w:ascii="Times New Roman" w:hAnsi="Times New Roman"/>
                <w:i/>
                <w:sz w:val="24"/>
                <w:szCs w:val="24"/>
              </w:rPr>
              <w:t>sapiens</w:t>
            </w:r>
            <w:proofErr w:type="spellEnd"/>
            <w:r w:rsidRPr="00197CA9">
              <w:rPr>
                <w:rFonts w:ascii="Times New Roman" w:hAnsi="Times New Roman"/>
                <w:sz w:val="24"/>
                <w:szCs w:val="24"/>
              </w:rPr>
              <w:t xml:space="preserve">. Биологический и технократический типы поведения популяций Востока и Запада. Особенности адаптации человека к факторам среды химической, физической и биологической природы. Гомеостаз и гормональная ось стресса. Условия питания и </w:t>
            </w:r>
            <w:r w:rsidRPr="00197C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физические параметры человека. Риски, связанные с особенностями питания современного человека: дефициты микро- и макроэлементов, </w:t>
            </w:r>
            <w:proofErr w:type="spellStart"/>
            <w:r w:rsidRPr="00197CA9">
              <w:rPr>
                <w:rFonts w:ascii="Times New Roman" w:hAnsi="Times New Roman"/>
                <w:sz w:val="24"/>
                <w:szCs w:val="24"/>
              </w:rPr>
              <w:t>гипо</w:t>
            </w:r>
            <w:proofErr w:type="spellEnd"/>
            <w:r w:rsidRPr="00197CA9">
              <w:rPr>
                <w:rFonts w:ascii="Times New Roman" w:hAnsi="Times New Roman"/>
                <w:sz w:val="24"/>
                <w:szCs w:val="24"/>
              </w:rPr>
              <w:t xml:space="preserve">- и гипергликемия, </w:t>
            </w:r>
            <w:proofErr w:type="spellStart"/>
            <w:r w:rsidRPr="00197CA9">
              <w:rPr>
                <w:rFonts w:ascii="Times New Roman" w:hAnsi="Times New Roman"/>
                <w:sz w:val="24"/>
                <w:szCs w:val="24"/>
              </w:rPr>
              <w:t>гиперлипидемия</w:t>
            </w:r>
            <w:proofErr w:type="spellEnd"/>
            <w:r w:rsidRPr="00197C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97CA9">
              <w:rPr>
                <w:rFonts w:ascii="Times New Roman" w:hAnsi="Times New Roman"/>
                <w:sz w:val="24"/>
                <w:szCs w:val="24"/>
              </w:rPr>
              <w:t>Антиоксидантная</w:t>
            </w:r>
            <w:proofErr w:type="spellEnd"/>
            <w:r w:rsidRPr="00197CA9">
              <w:rPr>
                <w:rFonts w:ascii="Times New Roman" w:hAnsi="Times New Roman"/>
                <w:sz w:val="24"/>
                <w:szCs w:val="24"/>
              </w:rPr>
              <w:t xml:space="preserve"> система. Слом </w:t>
            </w:r>
            <w:proofErr w:type="spellStart"/>
            <w:r w:rsidRPr="00197CA9">
              <w:rPr>
                <w:rFonts w:ascii="Times New Roman" w:hAnsi="Times New Roman"/>
                <w:sz w:val="24"/>
                <w:szCs w:val="24"/>
              </w:rPr>
              <w:t>антиоксидантной</w:t>
            </w:r>
            <w:proofErr w:type="spellEnd"/>
            <w:r w:rsidRPr="00197CA9">
              <w:rPr>
                <w:rFonts w:ascii="Times New Roman" w:hAnsi="Times New Roman"/>
                <w:sz w:val="24"/>
                <w:szCs w:val="24"/>
              </w:rPr>
              <w:t xml:space="preserve"> защиты и ее последствия. Связь продолжительности жизни с интенсивностью обмена веществ, калорийностью питания, температурой окружающей среды и др.</w:t>
            </w:r>
          </w:p>
        </w:tc>
        <w:tc>
          <w:tcPr>
            <w:tcW w:w="631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center"/>
              <w:rPr>
                <w:snapToGrid w:val="0"/>
                <w:sz w:val="24"/>
                <w:szCs w:val="24"/>
              </w:rPr>
            </w:pPr>
          </w:p>
          <w:p w:rsidR="00DE3603" w:rsidRPr="00197CA9" w:rsidRDefault="00DE3603" w:rsidP="00D47319">
            <w:pPr>
              <w:pStyle w:val="af3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197CA9">
              <w:rPr>
                <w:sz w:val="24"/>
                <w:szCs w:val="24"/>
              </w:rPr>
              <w:t>УО</w:t>
            </w:r>
          </w:p>
        </w:tc>
      </w:tr>
      <w:tr w:rsidR="00DE3603" w:rsidRPr="00197CA9" w:rsidTr="00D47319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197CA9">
              <w:rPr>
                <w:snapToGrid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9" w:type="pct"/>
            <w:shd w:val="clear" w:color="auto" w:fill="auto"/>
          </w:tcPr>
          <w:p w:rsidR="00DE3603" w:rsidRPr="00197CA9" w:rsidRDefault="00DE3603" w:rsidP="00D4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bCs/>
                <w:sz w:val="24"/>
                <w:szCs w:val="24"/>
              </w:rPr>
              <w:t>Науки, объектом исследования которых является система "окружающая среда - здоровье человека" и краткий очерк их развития.</w:t>
            </w:r>
          </w:p>
        </w:tc>
        <w:tc>
          <w:tcPr>
            <w:tcW w:w="2732" w:type="pct"/>
            <w:shd w:val="clear" w:color="auto" w:fill="auto"/>
          </w:tcPr>
          <w:p w:rsidR="00DE3603" w:rsidRPr="00197CA9" w:rsidRDefault="00DE3603" w:rsidP="00D47319">
            <w:pPr>
              <w:pStyle w:val="ab"/>
              <w:spacing w:after="0"/>
              <w:jc w:val="both"/>
              <w:rPr>
                <w:lang w:eastAsia="en-US"/>
              </w:rPr>
            </w:pPr>
            <w:r w:rsidRPr="00197CA9">
              <w:t xml:space="preserve">Медицинская география. Экология человека. Социальная экология. Медицинская экология. </w:t>
            </w:r>
            <w:proofErr w:type="spellStart"/>
            <w:r w:rsidRPr="00197CA9">
              <w:t>Геогигиена</w:t>
            </w:r>
            <w:proofErr w:type="spellEnd"/>
            <w:r w:rsidRPr="00197CA9">
              <w:t>. Экологическая физиология. Медицинская антропология. Экологическая эпидемиология. Географическая патология и др. Обоснование и разработка профилактических мероприятий по защите здоровья населения от негативных воздействий окружающей среды. Методы выявления и оценки взаимосвязей между состоянием здоровья населения и особенностями географической среды, картографические, математико-статистические, эпидемиологические, биогеохимические и др. Аэрокосмический мониторинг. Системный подход к анализу взаимоотношений человека со средой его обитания.</w:t>
            </w:r>
          </w:p>
        </w:tc>
        <w:tc>
          <w:tcPr>
            <w:tcW w:w="631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center"/>
              <w:rPr>
                <w:sz w:val="24"/>
                <w:szCs w:val="24"/>
              </w:rPr>
            </w:pPr>
            <w:r w:rsidRPr="00197CA9">
              <w:rPr>
                <w:sz w:val="24"/>
                <w:szCs w:val="24"/>
              </w:rPr>
              <w:t xml:space="preserve">УО </w:t>
            </w:r>
            <w:proofErr w:type="gramStart"/>
            <w:r w:rsidRPr="00197CA9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DE3603" w:rsidRPr="00197CA9" w:rsidTr="00D47319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197CA9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269" w:type="pct"/>
            <w:shd w:val="clear" w:color="auto" w:fill="auto"/>
          </w:tcPr>
          <w:p w:rsidR="00DE3603" w:rsidRPr="00197CA9" w:rsidRDefault="00DE3603" w:rsidP="00D4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bCs/>
                <w:sz w:val="24"/>
                <w:szCs w:val="24"/>
              </w:rPr>
              <w:t>Факторы риска окружающей среды для здоровья человека.</w:t>
            </w:r>
          </w:p>
        </w:tc>
        <w:tc>
          <w:tcPr>
            <w:tcW w:w="2732" w:type="pct"/>
            <w:shd w:val="clear" w:color="auto" w:fill="auto"/>
          </w:tcPr>
          <w:p w:rsidR="00DE3603" w:rsidRPr="00197CA9" w:rsidRDefault="00DE3603" w:rsidP="00D4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z w:val="24"/>
                <w:szCs w:val="24"/>
              </w:rPr>
              <w:t>Абиотические, биотические, антропогенные факторы внешней среды. Глобальные экологические потрясения, катастрофы и эпидемии. Влияние   экологических факторов на организм человека. Классификация болезней и патологических состояний по степени и характеру их зависимости от факторов окружающей среды. Загрязнение окружающей среды как экологический процесс.</w:t>
            </w:r>
          </w:p>
        </w:tc>
        <w:tc>
          <w:tcPr>
            <w:tcW w:w="631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center"/>
              <w:rPr>
                <w:sz w:val="24"/>
                <w:szCs w:val="24"/>
              </w:rPr>
            </w:pPr>
            <w:r w:rsidRPr="00197CA9">
              <w:rPr>
                <w:sz w:val="24"/>
                <w:szCs w:val="24"/>
              </w:rPr>
              <w:t>УО С</w:t>
            </w:r>
          </w:p>
        </w:tc>
      </w:tr>
      <w:tr w:rsidR="00DE3603" w:rsidRPr="00197CA9" w:rsidTr="00D47319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197CA9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269" w:type="pct"/>
            <w:shd w:val="clear" w:color="auto" w:fill="auto"/>
          </w:tcPr>
          <w:p w:rsidR="00DE3603" w:rsidRPr="00197CA9" w:rsidRDefault="00DE3603" w:rsidP="00D473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97C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7CA9">
              <w:rPr>
                <w:rFonts w:ascii="Times New Roman" w:hAnsi="Times New Roman"/>
                <w:sz w:val="24"/>
                <w:szCs w:val="24"/>
              </w:rPr>
              <w:t xml:space="preserve">Эпидемиология неинфекционных заболеваний. </w:t>
            </w:r>
          </w:p>
          <w:p w:rsidR="00DE3603" w:rsidRPr="00197CA9" w:rsidRDefault="00DE3603" w:rsidP="00D47319">
            <w:pPr>
              <w:pStyle w:val="af3"/>
              <w:suppressLineNumbers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2" w:type="pct"/>
            <w:shd w:val="clear" w:color="auto" w:fill="auto"/>
          </w:tcPr>
          <w:p w:rsidR="00DE3603" w:rsidRPr="00197CA9" w:rsidRDefault="00DE3603" w:rsidP="00D4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z w:val="24"/>
                <w:szCs w:val="24"/>
              </w:rPr>
              <w:t xml:space="preserve">Воспроизведение человеческой популяции и природная среда. Уровни влияния факторов среды на воспроизведение человечества. Рост, развитие и старение в различных экологических условиях. Влияние геофизических факторов. Человек в условиях горной местности. </w:t>
            </w:r>
            <w:proofErr w:type="spellStart"/>
            <w:r w:rsidRPr="00197CA9">
              <w:rPr>
                <w:rFonts w:ascii="Times New Roman" w:hAnsi="Times New Roman"/>
                <w:sz w:val="24"/>
                <w:szCs w:val="24"/>
              </w:rPr>
              <w:t>Природно-эндемичные</w:t>
            </w:r>
            <w:proofErr w:type="spellEnd"/>
            <w:r w:rsidRPr="00197CA9">
              <w:rPr>
                <w:rFonts w:ascii="Times New Roman" w:hAnsi="Times New Roman"/>
                <w:sz w:val="24"/>
                <w:szCs w:val="24"/>
              </w:rPr>
              <w:t xml:space="preserve"> заболевания. Учение о </w:t>
            </w:r>
            <w:proofErr w:type="gramStart"/>
            <w:r w:rsidRPr="00197CA9">
              <w:rPr>
                <w:rFonts w:ascii="Times New Roman" w:hAnsi="Times New Roman"/>
                <w:sz w:val="24"/>
                <w:szCs w:val="24"/>
              </w:rPr>
              <w:t>природной</w:t>
            </w:r>
            <w:proofErr w:type="gramEnd"/>
            <w:r w:rsidRPr="0019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CA9">
              <w:rPr>
                <w:rFonts w:ascii="Times New Roman" w:hAnsi="Times New Roman"/>
                <w:sz w:val="24"/>
                <w:szCs w:val="24"/>
              </w:rPr>
              <w:t>очаговости</w:t>
            </w:r>
            <w:proofErr w:type="spellEnd"/>
            <w:r w:rsidRPr="00197CA9">
              <w:rPr>
                <w:rFonts w:ascii="Times New Roman" w:hAnsi="Times New Roman"/>
                <w:sz w:val="24"/>
                <w:szCs w:val="24"/>
              </w:rPr>
              <w:t xml:space="preserve"> болезней. Географические закономерности распространения природно-очаговых болезней. Ландшафтоведение как основа ландшафтной эпидемиологии. Воздействие комплекса природных условий. Влияние климата на состояние здоровья человека. </w:t>
            </w:r>
            <w:r w:rsidRPr="00197CA9">
              <w:rPr>
                <w:rFonts w:ascii="Times New Roman" w:hAnsi="Times New Roman"/>
                <w:sz w:val="24"/>
                <w:szCs w:val="24"/>
              </w:rPr>
              <w:lastRenderedPageBreak/>
              <w:t>Экология человека и водная среда обитания. Воздействие стихийных действий.</w:t>
            </w:r>
          </w:p>
        </w:tc>
        <w:tc>
          <w:tcPr>
            <w:tcW w:w="631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center"/>
              <w:rPr>
                <w:sz w:val="24"/>
                <w:szCs w:val="24"/>
              </w:rPr>
            </w:pPr>
            <w:r w:rsidRPr="00197CA9">
              <w:rPr>
                <w:sz w:val="24"/>
                <w:szCs w:val="24"/>
              </w:rPr>
              <w:lastRenderedPageBreak/>
              <w:t>УО</w:t>
            </w:r>
          </w:p>
        </w:tc>
      </w:tr>
      <w:tr w:rsidR="00DE3603" w:rsidRPr="00197CA9" w:rsidTr="00D47319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197CA9">
              <w:rPr>
                <w:snapToGrid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9" w:type="pct"/>
            <w:shd w:val="clear" w:color="auto" w:fill="auto"/>
          </w:tcPr>
          <w:p w:rsidR="00DE3603" w:rsidRPr="00197CA9" w:rsidRDefault="00DE3603" w:rsidP="00D4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z w:val="24"/>
                <w:szCs w:val="24"/>
              </w:rPr>
              <w:t xml:space="preserve">Основные эффекты негативного воздействия загрязненной окружающей среды на здоровье населения. Экологически обусловленные заболевания и другие нарушения здоровья населения. </w:t>
            </w:r>
          </w:p>
        </w:tc>
        <w:tc>
          <w:tcPr>
            <w:tcW w:w="2732" w:type="pct"/>
            <w:shd w:val="clear" w:color="auto" w:fill="auto"/>
          </w:tcPr>
          <w:p w:rsidR="00DE3603" w:rsidRPr="00197CA9" w:rsidRDefault="00DE3603" w:rsidP="00D4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z w:val="24"/>
                <w:szCs w:val="24"/>
              </w:rPr>
              <w:t xml:space="preserve">Преобразование природы и здоровья человека. Изменение ландшафтов в результате антропогенной деятельности и эволюция природных очагов инфекционных болезней. Эпидемиологические последствия различных форм преобразования природы (земледелие, эксплуатация лесов и лесоустроительные работы, сооружение искусственных водохранилищ, орошение засушливых территорий, осушение </w:t>
            </w:r>
            <w:proofErr w:type="spellStart"/>
            <w:r w:rsidRPr="00197CA9">
              <w:rPr>
                <w:rFonts w:ascii="Times New Roman" w:hAnsi="Times New Roman"/>
                <w:sz w:val="24"/>
                <w:szCs w:val="24"/>
              </w:rPr>
              <w:t>переувлажненных</w:t>
            </w:r>
            <w:proofErr w:type="spellEnd"/>
            <w:r w:rsidRPr="00197CA9">
              <w:rPr>
                <w:rFonts w:ascii="Times New Roman" w:hAnsi="Times New Roman"/>
                <w:sz w:val="24"/>
                <w:szCs w:val="24"/>
              </w:rPr>
              <w:t xml:space="preserve"> и заболоченных регионов, интенсификация животноводства, строительные работы). Пути предупреждения негативных эпидемиологических последствий преобразования природы.</w:t>
            </w:r>
          </w:p>
        </w:tc>
        <w:tc>
          <w:tcPr>
            <w:tcW w:w="631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center"/>
              <w:rPr>
                <w:snapToGrid w:val="0"/>
                <w:sz w:val="24"/>
                <w:szCs w:val="24"/>
              </w:rPr>
            </w:pPr>
          </w:p>
          <w:p w:rsidR="00DE3603" w:rsidRPr="00197CA9" w:rsidRDefault="00DE3603" w:rsidP="00D47319">
            <w:pPr>
              <w:pStyle w:val="af3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197CA9">
              <w:rPr>
                <w:sz w:val="24"/>
                <w:szCs w:val="24"/>
              </w:rPr>
              <w:t>УО</w:t>
            </w:r>
          </w:p>
        </w:tc>
      </w:tr>
      <w:tr w:rsidR="00DE3603" w:rsidRPr="00197CA9" w:rsidTr="00D47319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197CA9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1269" w:type="pct"/>
            <w:shd w:val="clear" w:color="auto" w:fill="auto"/>
          </w:tcPr>
          <w:p w:rsidR="00DE3603" w:rsidRPr="00197CA9" w:rsidRDefault="00DE3603" w:rsidP="00D4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z w:val="24"/>
                <w:szCs w:val="24"/>
              </w:rPr>
              <w:t>Гигиеническое регулирование – показатели вредности неблагоприятных факторов окружающей среды, зависимости «доза-эффект», определение предельно допустимых концентраций.</w:t>
            </w:r>
          </w:p>
        </w:tc>
        <w:tc>
          <w:tcPr>
            <w:tcW w:w="2732" w:type="pct"/>
            <w:shd w:val="clear" w:color="auto" w:fill="auto"/>
          </w:tcPr>
          <w:p w:rsidR="00DE3603" w:rsidRPr="00197CA9" w:rsidRDefault="00DE3603" w:rsidP="00D4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z w:val="24"/>
                <w:szCs w:val="24"/>
              </w:rPr>
              <w:t xml:space="preserve">Антропогенные факторы и механизмы их токсического действия на организм человека. Влияние физических факторов. Последствия радиационного воздействия. Влияние химических факторов. Последствия воздействия мутагенных и канцерогенных веществ. Влияние биологических и других факторов. Комплексное воздействие антропогенных факторов (промышленности, транспорта, сельского хозяйства, прочих отраслей и сфер деятельности). Состояние и оптимизация среды обитания. Заболевания, вызванные антропогенным загрязнением окружающей среды. Проблемы качества жизни и экологической безопасности. Методы оценки экологического риска. Загрязнение космического пространства. Проблемы космической и авиационной экологии. </w:t>
            </w:r>
          </w:p>
        </w:tc>
        <w:tc>
          <w:tcPr>
            <w:tcW w:w="631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197CA9">
              <w:rPr>
                <w:sz w:val="24"/>
                <w:szCs w:val="24"/>
              </w:rPr>
              <w:t>УО</w:t>
            </w:r>
          </w:p>
        </w:tc>
      </w:tr>
      <w:tr w:rsidR="00DE3603" w:rsidRPr="00197CA9" w:rsidTr="00D47319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197CA9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1269" w:type="pct"/>
            <w:shd w:val="clear" w:color="auto" w:fill="auto"/>
          </w:tcPr>
          <w:p w:rsidR="00DE3603" w:rsidRPr="00197CA9" w:rsidRDefault="00DE3603" w:rsidP="00D4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z w:val="24"/>
                <w:szCs w:val="24"/>
              </w:rPr>
              <w:t>Риск воздействия факторов окружающей среды на здоровье человека, оценка риска, основные принципы управления риском.</w:t>
            </w:r>
          </w:p>
        </w:tc>
        <w:tc>
          <w:tcPr>
            <w:tcW w:w="2732" w:type="pct"/>
            <w:shd w:val="clear" w:color="auto" w:fill="auto"/>
          </w:tcPr>
          <w:p w:rsidR="00DE3603" w:rsidRPr="00197CA9" w:rsidRDefault="00DE3603" w:rsidP="00D47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z w:val="24"/>
                <w:szCs w:val="24"/>
              </w:rPr>
              <w:t>Экология, генетика и поведение человека. Этническая экология. Демографические проблемы. Урбанизация и здоровье человека. Гиподинамия. Стресс и другие психологические проблемы. Курение, алкоголизм, наркомания. Питание. Зависимость характера пищи от среды обитания. Географическое распределение болезней, связанных с алиментарной недостаточностью. Инфекционные и неинфекционные болезни. Основные механизмы и закономерности медико-экологических процессов. Организация охраны здоровья населения.</w:t>
            </w:r>
          </w:p>
        </w:tc>
        <w:tc>
          <w:tcPr>
            <w:tcW w:w="631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197CA9">
              <w:rPr>
                <w:sz w:val="24"/>
                <w:szCs w:val="24"/>
              </w:rPr>
              <w:t>УО</w:t>
            </w:r>
          </w:p>
        </w:tc>
      </w:tr>
      <w:tr w:rsidR="00DE3603" w:rsidRPr="00197CA9" w:rsidTr="00D47319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197CA9">
              <w:rPr>
                <w:snapToGrid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9" w:type="pct"/>
            <w:shd w:val="clear" w:color="auto" w:fill="auto"/>
          </w:tcPr>
          <w:p w:rsidR="00DE3603" w:rsidRPr="00D17B14" w:rsidRDefault="00DE3603" w:rsidP="00D4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14">
              <w:rPr>
                <w:rFonts w:ascii="Times New Roman" w:hAnsi="Times New Roman"/>
                <w:sz w:val="24"/>
                <w:szCs w:val="24"/>
              </w:rPr>
              <w:t>Основные законодательные и нормативные документы</w:t>
            </w:r>
            <w:r w:rsidR="00A779FF" w:rsidRPr="00D17B14">
              <w:rPr>
                <w:rFonts w:ascii="Times New Roman" w:hAnsi="Times New Roman"/>
                <w:sz w:val="24"/>
                <w:szCs w:val="24"/>
              </w:rPr>
              <w:t xml:space="preserve"> в области обеспечения здоровья населения и экологической безопасности.</w:t>
            </w:r>
          </w:p>
          <w:p w:rsidR="00DE3603" w:rsidRPr="00197CA9" w:rsidRDefault="00DE3603" w:rsidP="00D47319">
            <w:pPr>
              <w:pStyle w:val="af3"/>
              <w:suppressLineNumbers/>
              <w:rPr>
                <w:sz w:val="24"/>
                <w:szCs w:val="24"/>
                <w:lang w:eastAsia="en-US"/>
              </w:rPr>
            </w:pPr>
            <w:r w:rsidRPr="00D17B14">
              <w:rPr>
                <w:sz w:val="24"/>
                <w:szCs w:val="24"/>
              </w:rPr>
              <w:br/>
            </w:r>
          </w:p>
        </w:tc>
        <w:tc>
          <w:tcPr>
            <w:tcW w:w="2732" w:type="pct"/>
            <w:shd w:val="clear" w:color="auto" w:fill="auto"/>
          </w:tcPr>
          <w:p w:rsidR="00DE3603" w:rsidRPr="00197CA9" w:rsidRDefault="00A779FF" w:rsidP="00D47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о санитарно-эпидемиологическом благополучии населения. Закон об охране атмосферного воздуха. </w:t>
            </w:r>
            <w:r w:rsidR="00DE3603" w:rsidRPr="00197CA9">
              <w:rPr>
                <w:rFonts w:ascii="Times New Roman" w:hAnsi="Times New Roman"/>
                <w:sz w:val="24"/>
                <w:szCs w:val="24"/>
              </w:rPr>
              <w:t xml:space="preserve">Наиболее распространенные загрязняющие вещества в атмосферном воздухе и их влияние на здоровье населения. Взвешенные частицы. Диоксид азота. Диоксид серы. </w:t>
            </w:r>
            <w:proofErr w:type="spellStart"/>
            <w:r w:rsidR="00DE3603" w:rsidRPr="00197CA9">
              <w:rPr>
                <w:rFonts w:ascii="Times New Roman" w:hAnsi="Times New Roman"/>
                <w:sz w:val="24"/>
                <w:szCs w:val="24"/>
              </w:rPr>
              <w:t>Монооксид</w:t>
            </w:r>
            <w:proofErr w:type="spellEnd"/>
            <w:r w:rsidR="00DE3603" w:rsidRPr="00197CA9">
              <w:rPr>
                <w:rFonts w:ascii="Times New Roman" w:hAnsi="Times New Roman"/>
                <w:sz w:val="24"/>
                <w:szCs w:val="24"/>
              </w:rPr>
              <w:t xml:space="preserve"> углерода. Озон. Экология человечества: естественные пределы численности человеческой популяции. </w:t>
            </w:r>
            <w:proofErr w:type="spellStart"/>
            <w:r w:rsidR="00DE3603" w:rsidRPr="00197CA9">
              <w:rPr>
                <w:rFonts w:ascii="Times New Roman" w:hAnsi="Times New Roman"/>
                <w:sz w:val="24"/>
                <w:szCs w:val="24"/>
              </w:rPr>
              <w:t>Биопродуктивность</w:t>
            </w:r>
            <w:proofErr w:type="spellEnd"/>
            <w:r w:rsidR="00DE3603" w:rsidRPr="00197CA9">
              <w:rPr>
                <w:rFonts w:ascii="Times New Roman" w:hAnsi="Times New Roman"/>
                <w:sz w:val="24"/>
                <w:szCs w:val="24"/>
              </w:rPr>
              <w:t xml:space="preserve"> и ресурсы биосферы. </w:t>
            </w:r>
          </w:p>
        </w:tc>
        <w:tc>
          <w:tcPr>
            <w:tcW w:w="631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197CA9">
              <w:rPr>
                <w:sz w:val="24"/>
                <w:szCs w:val="24"/>
              </w:rPr>
              <w:t>УО</w:t>
            </w:r>
          </w:p>
        </w:tc>
      </w:tr>
      <w:tr w:rsidR="00DE3603" w:rsidRPr="00197CA9" w:rsidTr="00D47319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197CA9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1269" w:type="pct"/>
            <w:shd w:val="clear" w:color="auto" w:fill="auto"/>
          </w:tcPr>
          <w:p w:rsidR="00DE3603" w:rsidRPr="00197CA9" w:rsidRDefault="00DE3603" w:rsidP="00D4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bCs/>
                <w:sz w:val="24"/>
                <w:szCs w:val="24"/>
              </w:rPr>
              <w:t>Экологические катастрофы и их последствия для здоровья населения.</w:t>
            </w:r>
          </w:p>
        </w:tc>
        <w:tc>
          <w:tcPr>
            <w:tcW w:w="2732" w:type="pct"/>
            <w:shd w:val="clear" w:color="auto" w:fill="auto"/>
          </w:tcPr>
          <w:p w:rsidR="00DE3603" w:rsidRPr="00197CA9" w:rsidRDefault="00DE3603" w:rsidP="00D4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z w:val="24"/>
                <w:szCs w:val="24"/>
              </w:rPr>
              <w:t>Определение, классификация, географическое распространение, предпосылки, частота и прогнозирование экологических катастроф. Природные и антропогенные (техногенные) катастрофы. Медицинские последствия катастроф: распространение инфекционных и паразитарных заболеваний, активизация природных очагов болезней и т.п. Медико-экологическая характеристика природных катастроф (землетрясений, извержений вулканов, цунами, наводнений, лавин и селей и т.д.). Экологические факторы риска, обусловленные техногенными авариями и военными действиями. Планирование мероприятий по профилактике и ликвидации последствий экологических катастроф.</w:t>
            </w:r>
          </w:p>
        </w:tc>
        <w:tc>
          <w:tcPr>
            <w:tcW w:w="631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197CA9">
              <w:rPr>
                <w:sz w:val="24"/>
                <w:szCs w:val="24"/>
              </w:rPr>
              <w:t>УО</w:t>
            </w:r>
          </w:p>
        </w:tc>
      </w:tr>
      <w:tr w:rsidR="00DE3603" w:rsidRPr="00197CA9" w:rsidTr="00D47319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197CA9"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1269" w:type="pct"/>
            <w:shd w:val="clear" w:color="auto" w:fill="auto"/>
          </w:tcPr>
          <w:p w:rsidR="00DE3603" w:rsidRPr="00197CA9" w:rsidRDefault="00DE3603" w:rsidP="00D473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eastAsia="TimesNewRomanPSMT" w:hAnsi="Times New Roman"/>
                <w:sz w:val="24"/>
                <w:szCs w:val="24"/>
              </w:rPr>
              <w:t>Социально-экологические проблемы современности и устойчивое развитие</w:t>
            </w:r>
          </w:p>
        </w:tc>
        <w:tc>
          <w:tcPr>
            <w:tcW w:w="2732" w:type="pct"/>
            <w:shd w:val="clear" w:color="auto" w:fill="auto"/>
          </w:tcPr>
          <w:p w:rsidR="00DE3603" w:rsidRPr="00DE3603" w:rsidRDefault="00DE3603" w:rsidP="00DE3603">
            <w:pPr>
              <w:pStyle w:val="1"/>
              <w:keepLines w:val="0"/>
              <w:numPr>
                <w:ilvl w:val="0"/>
                <w:numId w:val="44"/>
              </w:numPr>
              <w:tabs>
                <w:tab w:val="clear" w:pos="432"/>
                <w:tab w:val="num" w:pos="0"/>
              </w:tabs>
              <w:suppressAutoHyphens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E360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1.Обеспечение человечества продовольствием. Экологически чистое земледелие. Пути решения продовольственной проблемы в разных регионах Мира. Предел численности народонаселения Земли по продовольственному критерию. Решение продовольственной проблемы как необходимое условие устойчивого развития человечества.</w:t>
            </w:r>
          </w:p>
          <w:p w:rsidR="00DE3603" w:rsidRPr="00DE3603" w:rsidRDefault="00DE3603" w:rsidP="00DE3603">
            <w:pPr>
              <w:pStyle w:val="1"/>
              <w:keepLines w:val="0"/>
              <w:numPr>
                <w:ilvl w:val="0"/>
                <w:numId w:val="44"/>
              </w:numPr>
              <w:tabs>
                <w:tab w:val="clear" w:pos="432"/>
                <w:tab w:val="num" w:pos="72"/>
              </w:tabs>
              <w:suppressAutoHyphens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E360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2. Потребление природных ресурсов </w:t>
            </w:r>
            <w:proofErr w:type="spellStart"/>
            <w:r w:rsidRPr="00DE360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Возобновимые</w:t>
            </w:r>
            <w:proofErr w:type="spellEnd"/>
            <w:r w:rsidRPr="00DE360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E360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невозобновимые</w:t>
            </w:r>
            <w:proofErr w:type="spellEnd"/>
            <w:r w:rsidRPr="00DE360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ресурсы. Ресурсы и резервы. Пресная вода как </w:t>
            </w:r>
            <w:proofErr w:type="spellStart"/>
            <w:r w:rsidRPr="00DE360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возобновимый</w:t>
            </w:r>
            <w:proofErr w:type="spellEnd"/>
            <w:r w:rsidRPr="00DE360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ресурс. Водопотребление. Неравномерное распределение на Земле водных ресурсов. Дефицит пресной воды как одна из главных проблем человечества в первой половине </w:t>
            </w:r>
            <w:r w:rsidRPr="00DE3603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XXI</w:t>
            </w:r>
            <w:r w:rsidRPr="00DE360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века. Лесные ресурсы. Проблема сокращения минеральных ресурсов. Современные достижения в области оптимизации потребления минеральных ресурсов.</w:t>
            </w:r>
          </w:p>
          <w:p w:rsidR="00DE3603" w:rsidRPr="00197CA9" w:rsidRDefault="00DE3603" w:rsidP="00D4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z w:val="24"/>
                <w:szCs w:val="24"/>
              </w:rPr>
              <w:t xml:space="preserve">3. Экологические проблемы и условия энергетического обеспечения прогресса. </w:t>
            </w:r>
          </w:p>
          <w:p w:rsidR="00DE3603" w:rsidRPr="00197CA9" w:rsidRDefault="00DE3603" w:rsidP="00D4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z w:val="24"/>
                <w:szCs w:val="24"/>
              </w:rPr>
              <w:t xml:space="preserve">Проблема повышения среднегодовой температуры поверхности Земли при </w:t>
            </w:r>
            <w:r w:rsidRPr="00197CA9">
              <w:rPr>
                <w:rFonts w:ascii="Times New Roman" w:hAnsi="Times New Roman"/>
                <w:sz w:val="24"/>
                <w:szCs w:val="24"/>
              </w:rPr>
              <w:lastRenderedPageBreak/>
              <w:t>возрастании энергопотребления. Концепция научно-технического и социального прогресса человечества при стабильном энергопотреблении.</w:t>
            </w:r>
          </w:p>
          <w:p w:rsidR="00DE3603" w:rsidRPr="00DE3603" w:rsidRDefault="00DE3603" w:rsidP="00DE3603">
            <w:pPr>
              <w:pStyle w:val="1"/>
              <w:keepLines w:val="0"/>
              <w:numPr>
                <w:ilvl w:val="0"/>
                <w:numId w:val="44"/>
              </w:numPr>
              <w:tabs>
                <w:tab w:val="clear" w:pos="432"/>
                <w:tab w:val="num" w:pos="72"/>
              </w:tabs>
              <w:suppressAutoHyphens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E360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4. Загрязнение окружающей среды. Виды загрязнения окружающей среды, представляющие опасность для устойчивого развития человечества: кислотные дожди, истощение озонового слоя атмосферы Земли, парниковый эффект, загрязнение Мирового океана, загрязнение почв, глобальное радиоактивное загрязнение в результате возможного применения ядерного оружия или аварий на атомных электростанциях. </w:t>
            </w:r>
          </w:p>
          <w:p w:rsidR="00DE3603" w:rsidRPr="00197CA9" w:rsidRDefault="00DE3603" w:rsidP="00D4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z w:val="24"/>
                <w:szCs w:val="24"/>
              </w:rPr>
              <w:t xml:space="preserve">Основные виды глобального загрязнения Мирового океана и предполагаемые неблагоприятные последствия для климата, биологического разнообразия и благополучия человечества. </w:t>
            </w:r>
          </w:p>
          <w:p w:rsidR="00DE3603" w:rsidRPr="00DE3603" w:rsidRDefault="00DE3603" w:rsidP="00DE3603">
            <w:pPr>
              <w:pStyle w:val="1"/>
              <w:keepLines w:val="0"/>
              <w:numPr>
                <w:ilvl w:val="0"/>
                <w:numId w:val="44"/>
              </w:numPr>
              <w:tabs>
                <w:tab w:val="clear" w:pos="432"/>
                <w:tab w:val="num" w:pos="72"/>
              </w:tabs>
              <w:suppressAutoHyphens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E360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5. Глобальные проблемы изменения климата, истощения озонового слоя атмосферы Земли. Природные и антропогенные составляющие современного изменения климата. Теория «парникового эффекта». Предполагаемые неблагоприятные экологические и экономические последствия потепления климата, вследствие антропогенного воздействия. </w:t>
            </w:r>
          </w:p>
          <w:p w:rsidR="00DE3603" w:rsidRPr="00197CA9" w:rsidRDefault="00DE3603" w:rsidP="00D4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A9">
              <w:rPr>
                <w:rFonts w:ascii="Times New Roman" w:hAnsi="Times New Roman"/>
                <w:sz w:val="24"/>
                <w:szCs w:val="24"/>
              </w:rPr>
              <w:t xml:space="preserve">"Озоновые дыры". Проблема истощения озонового слоя в атмосфере Земли и современные гипотезы относительно причин этого явления. Защитная роль озонового слоя. </w:t>
            </w:r>
          </w:p>
        </w:tc>
        <w:tc>
          <w:tcPr>
            <w:tcW w:w="631" w:type="pct"/>
            <w:shd w:val="clear" w:color="auto" w:fill="auto"/>
          </w:tcPr>
          <w:p w:rsidR="00DE3603" w:rsidRPr="00197CA9" w:rsidRDefault="00DE3603" w:rsidP="00D47319">
            <w:pPr>
              <w:pStyle w:val="af3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197CA9">
              <w:rPr>
                <w:snapToGrid w:val="0"/>
                <w:sz w:val="24"/>
                <w:szCs w:val="24"/>
              </w:rPr>
              <w:lastRenderedPageBreak/>
              <w:t>УОС</w:t>
            </w:r>
          </w:p>
        </w:tc>
      </w:tr>
    </w:tbl>
    <w:p w:rsidR="00DE3603" w:rsidRDefault="00DE3603" w:rsidP="00C505F4">
      <w:pPr>
        <w:pStyle w:val="30"/>
        <w:shd w:val="clear" w:color="auto" w:fill="auto"/>
        <w:tabs>
          <w:tab w:val="left" w:pos="1644"/>
        </w:tabs>
        <w:spacing w:line="276" w:lineRule="auto"/>
        <w:jc w:val="center"/>
        <w:rPr>
          <w:sz w:val="28"/>
          <w:szCs w:val="28"/>
        </w:rPr>
      </w:pPr>
    </w:p>
    <w:p w:rsidR="00220BF4" w:rsidRPr="00642B7A" w:rsidRDefault="00220BF4" w:rsidP="00C505F4">
      <w:pPr>
        <w:keepNext/>
        <w:numPr>
          <w:ilvl w:val="0"/>
          <w:numId w:val="9"/>
        </w:numPr>
        <w:shd w:val="clear" w:color="auto" w:fill="FFFFFF"/>
        <w:spacing w:after="0"/>
        <w:ind w:left="0"/>
        <w:jc w:val="both"/>
        <w:outlineLvl w:val="8"/>
        <w:rPr>
          <w:rFonts w:ascii="Times New Roman" w:hAnsi="Times New Roman"/>
          <w:sz w:val="24"/>
          <w:szCs w:val="24"/>
        </w:rPr>
      </w:pPr>
      <w:r w:rsidRPr="00642B7A">
        <w:rPr>
          <w:rFonts w:ascii="Times New Roman" w:hAnsi="Times New Roman"/>
          <w:b/>
          <w:bCs/>
          <w:sz w:val="24"/>
          <w:szCs w:val="24"/>
        </w:rPr>
        <w:t xml:space="preserve">Планируемые формы текущего контроля: УО – устный опрос,  </w:t>
      </w:r>
      <w:proofErr w:type="gramStart"/>
      <w:r w:rsidRPr="00642B7A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642B7A">
        <w:rPr>
          <w:rFonts w:ascii="Times New Roman" w:hAnsi="Times New Roman"/>
          <w:b/>
          <w:bCs/>
          <w:sz w:val="24"/>
          <w:szCs w:val="24"/>
        </w:rPr>
        <w:t xml:space="preserve"> – написание реферата, К – коллоквиум, Э – эссе, Т – тестирование, рубежный контроль - РК, П – подготовка презентации; С – собеседование; Д – дискуссия; ПР – письменная работа. </w:t>
      </w:r>
    </w:p>
    <w:p w:rsidR="005F755A" w:rsidRDefault="005F755A" w:rsidP="00C505F4">
      <w:pPr>
        <w:tabs>
          <w:tab w:val="left" w:pos="6946"/>
          <w:tab w:val="left" w:pos="7088"/>
          <w:tab w:val="left" w:pos="737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2B7A" w:rsidRDefault="00642B7A" w:rsidP="00C505F4">
      <w:pPr>
        <w:tabs>
          <w:tab w:val="left" w:pos="6946"/>
          <w:tab w:val="left" w:pos="7088"/>
          <w:tab w:val="left" w:pos="737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7B14" w:rsidRDefault="00D17B14" w:rsidP="00C505F4">
      <w:pPr>
        <w:tabs>
          <w:tab w:val="left" w:pos="6946"/>
          <w:tab w:val="left" w:pos="7088"/>
          <w:tab w:val="left" w:pos="737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7B14" w:rsidRDefault="00D17B14" w:rsidP="00C505F4">
      <w:pPr>
        <w:tabs>
          <w:tab w:val="left" w:pos="6946"/>
          <w:tab w:val="left" w:pos="7088"/>
          <w:tab w:val="left" w:pos="737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7B14" w:rsidRDefault="00D17B14" w:rsidP="00C505F4">
      <w:pPr>
        <w:tabs>
          <w:tab w:val="left" w:pos="6946"/>
          <w:tab w:val="left" w:pos="7088"/>
          <w:tab w:val="left" w:pos="737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7B14" w:rsidRDefault="00D17B14" w:rsidP="00C505F4">
      <w:pPr>
        <w:tabs>
          <w:tab w:val="left" w:pos="6946"/>
          <w:tab w:val="left" w:pos="7088"/>
          <w:tab w:val="left" w:pos="737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7B14" w:rsidRDefault="00D17B14" w:rsidP="00C505F4">
      <w:pPr>
        <w:tabs>
          <w:tab w:val="left" w:pos="6946"/>
          <w:tab w:val="left" w:pos="7088"/>
          <w:tab w:val="left" w:pos="737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7B14" w:rsidRDefault="00D17B14" w:rsidP="00C505F4">
      <w:pPr>
        <w:tabs>
          <w:tab w:val="left" w:pos="6946"/>
          <w:tab w:val="left" w:pos="7088"/>
          <w:tab w:val="left" w:pos="737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7B14" w:rsidRDefault="00D17B14" w:rsidP="00C505F4">
      <w:pPr>
        <w:tabs>
          <w:tab w:val="left" w:pos="6946"/>
          <w:tab w:val="left" w:pos="7088"/>
          <w:tab w:val="left" w:pos="737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1D89" w:rsidRDefault="00AC1D89" w:rsidP="00C505F4">
      <w:pPr>
        <w:tabs>
          <w:tab w:val="left" w:pos="6946"/>
          <w:tab w:val="left" w:pos="7088"/>
          <w:tab w:val="left" w:pos="737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1D89" w:rsidRDefault="00AC1D89" w:rsidP="00C505F4">
      <w:pPr>
        <w:tabs>
          <w:tab w:val="left" w:pos="6946"/>
          <w:tab w:val="left" w:pos="7088"/>
          <w:tab w:val="left" w:pos="737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1D89" w:rsidRDefault="00AC1D89" w:rsidP="00C505F4">
      <w:pPr>
        <w:tabs>
          <w:tab w:val="left" w:pos="6946"/>
          <w:tab w:val="left" w:pos="7088"/>
          <w:tab w:val="left" w:pos="737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0A41" w:rsidRPr="00C505F4" w:rsidRDefault="00580A41" w:rsidP="00C505F4">
      <w:pPr>
        <w:tabs>
          <w:tab w:val="left" w:pos="6946"/>
          <w:tab w:val="left" w:pos="7088"/>
          <w:tab w:val="left" w:pos="737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BF4" w:rsidRPr="00C505F4" w:rsidRDefault="00220BF4" w:rsidP="00C505F4">
      <w:pPr>
        <w:tabs>
          <w:tab w:val="left" w:pos="6946"/>
          <w:tab w:val="left" w:pos="7088"/>
          <w:tab w:val="left" w:pos="737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05F4">
        <w:rPr>
          <w:rFonts w:ascii="Times New Roman" w:hAnsi="Times New Roman"/>
          <w:b/>
          <w:bCs/>
          <w:sz w:val="28"/>
          <w:szCs w:val="28"/>
        </w:rPr>
        <w:t>ОЧНАЯ ФОРМА ОБУЧЕНИЯ</w:t>
      </w:r>
    </w:p>
    <w:p w:rsidR="00220BF4" w:rsidRPr="00C505F4" w:rsidRDefault="00220BF4" w:rsidP="00C505F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05F4">
        <w:rPr>
          <w:rFonts w:ascii="Times New Roman" w:hAnsi="Times New Roman"/>
          <w:b/>
          <w:sz w:val="28"/>
          <w:szCs w:val="28"/>
        </w:rPr>
        <w:t>4.3. Структура дисциплины</w:t>
      </w:r>
      <w:r w:rsidRPr="00C505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039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4"/>
        <w:gridCol w:w="4566"/>
        <w:gridCol w:w="1134"/>
        <w:gridCol w:w="992"/>
        <w:gridCol w:w="822"/>
        <w:gridCol w:w="709"/>
        <w:gridCol w:w="1417"/>
      </w:tblGrid>
      <w:tr w:rsidR="00220BF4" w:rsidRPr="00C505F4" w:rsidTr="0068758E">
        <w:trPr>
          <w:trHeight w:val="345"/>
        </w:trPr>
        <w:tc>
          <w:tcPr>
            <w:tcW w:w="754" w:type="dxa"/>
            <w:vMerge w:val="restart"/>
            <w:shd w:val="clear" w:color="auto" w:fill="auto"/>
            <w:textDirection w:val="btLr"/>
          </w:tcPr>
          <w:p w:rsidR="00220BF4" w:rsidRPr="00C505F4" w:rsidRDefault="00220BF4" w:rsidP="00286C34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№ темы</w:t>
            </w:r>
          </w:p>
        </w:tc>
        <w:tc>
          <w:tcPr>
            <w:tcW w:w="4566" w:type="dxa"/>
            <w:vMerge w:val="restart"/>
          </w:tcPr>
          <w:p w:rsidR="00220BF4" w:rsidRPr="00C505F4" w:rsidRDefault="00220BF4" w:rsidP="0028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5074" w:type="dxa"/>
            <w:gridSpan w:val="5"/>
          </w:tcPr>
          <w:p w:rsidR="00220BF4" w:rsidRPr="00C505F4" w:rsidRDefault="00220BF4" w:rsidP="0028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20BF4" w:rsidRPr="00C505F4" w:rsidTr="0068758E">
        <w:trPr>
          <w:trHeight w:val="285"/>
        </w:trPr>
        <w:tc>
          <w:tcPr>
            <w:tcW w:w="754" w:type="dxa"/>
            <w:vMerge/>
            <w:shd w:val="clear" w:color="auto" w:fill="auto"/>
          </w:tcPr>
          <w:p w:rsidR="00220BF4" w:rsidRPr="00C505F4" w:rsidRDefault="00220BF4" w:rsidP="00286C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6" w:type="dxa"/>
            <w:vMerge/>
            <w:vAlign w:val="center"/>
          </w:tcPr>
          <w:p w:rsidR="00220BF4" w:rsidRPr="00C505F4" w:rsidRDefault="00220BF4" w:rsidP="00286C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0BF4" w:rsidRPr="00C505F4" w:rsidRDefault="00220BF4" w:rsidP="0028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  <w:p w:rsidR="00220BF4" w:rsidRPr="00C505F4" w:rsidRDefault="00220BF4" w:rsidP="0028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3"/>
          </w:tcPr>
          <w:p w:rsidR="00220BF4" w:rsidRPr="00C505F4" w:rsidRDefault="00220BF4" w:rsidP="0028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Аудиторная работа</w:t>
            </w:r>
          </w:p>
        </w:tc>
        <w:tc>
          <w:tcPr>
            <w:tcW w:w="1417" w:type="dxa"/>
            <w:vMerge w:val="restart"/>
          </w:tcPr>
          <w:p w:rsidR="00220BF4" w:rsidRPr="00C505F4" w:rsidRDefault="00220BF4" w:rsidP="00C505F4">
            <w:pPr>
              <w:suppressLineNumbers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505F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Внеауд</w:t>
            </w:r>
            <w:proofErr w:type="spellEnd"/>
            <w:r w:rsidRPr="00C505F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. работа</w:t>
            </w:r>
            <w:r w:rsidRPr="00C505F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505F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СР</w:t>
            </w:r>
            <w:proofErr w:type="gramEnd"/>
          </w:p>
        </w:tc>
      </w:tr>
      <w:tr w:rsidR="00220BF4" w:rsidRPr="00C505F4" w:rsidTr="0068758E">
        <w:trPr>
          <w:trHeight w:val="351"/>
        </w:trPr>
        <w:tc>
          <w:tcPr>
            <w:tcW w:w="754" w:type="dxa"/>
            <w:vMerge/>
            <w:shd w:val="clear" w:color="auto" w:fill="auto"/>
          </w:tcPr>
          <w:p w:rsidR="00220BF4" w:rsidRPr="00C505F4" w:rsidRDefault="00220BF4" w:rsidP="00C505F4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66" w:type="dxa"/>
            <w:vMerge/>
            <w:vAlign w:val="center"/>
          </w:tcPr>
          <w:p w:rsidR="00220BF4" w:rsidRPr="00C505F4" w:rsidRDefault="00220BF4" w:rsidP="00C505F4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20BF4" w:rsidRPr="00C505F4" w:rsidRDefault="00220BF4" w:rsidP="00C505F4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20BF4" w:rsidRPr="00C505F4" w:rsidRDefault="00220BF4" w:rsidP="00C505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Л</w:t>
            </w:r>
          </w:p>
        </w:tc>
        <w:tc>
          <w:tcPr>
            <w:tcW w:w="822" w:type="dxa"/>
          </w:tcPr>
          <w:p w:rsidR="00220BF4" w:rsidRPr="00C505F4" w:rsidRDefault="00220BF4" w:rsidP="00C505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9" w:type="dxa"/>
          </w:tcPr>
          <w:p w:rsidR="00220BF4" w:rsidRPr="00C505F4" w:rsidRDefault="00220BF4" w:rsidP="00C505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ЛР</w:t>
            </w:r>
          </w:p>
        </w:tc>
        <w:tc>
          <w:tcPr>
            <w:tcW w:w="1417" w:type="dxa"/>
            <w:vMerge/>
            <w:vAlign w:val="center"/>
          </w:tcPr>
          <w:p w:rsidR="00220BF4" w:rsidRPr="00C505F4" w:rsidRDefault="00220BF4" w:rsidP="00C505F4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1D89" w:rsidRPr="00C505F4" w:rsidTr="00D17B14">
        <w:trPr>
          <w:trHeight w:val="1465"/>
        </w:trPr>
        <w:tc>
          <w:tcPr>
            <w:tcW w:w="754" w:type="dxa"/>
            <w:shd w:val="clear" w:color="auto" w:fill="auto"/>
          </w:tcPr>
          <w:p w:rsidR="00AC1D89" w:rsidRPr="00C505F4" w:rsidRDefault="00AC1D89" w:rsidP="00DE360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6" w:type="dxa"/>
          </w:tcPr>
          <w:p w:rsidR="00AC1D89" w:rsidRPr="002507DC" w:rsidRDefault="00AC1D89" w:rsidP="00286C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DC">
              <w:rPr>
                <w:rFonts w:ascii="Times New Roman" w:hAnsi="Times New Roman"/>
                <w:sz w:val="24"/>
                <w:szCs w:val="24"/>
              </w:rPr>
              <w:t>Экология и здоровье человека: общие представления о перспективах развития человеческой популяции; особенности адаптации и образа жизни современного человека.</w:t>
            </w:r>
          </w:p>
        </w:tc>
        <w:tc>
          <w:tcPr>
            <w:tcW w:w="1134" w:type="dxa"/>
            <w:vAlign w:val="center"/>
          </w:tcPr>
          <w:p w:rsidR="00AC1D89" w:rsidRPr="002507DC" w:rsidRDefault="00D92744" w:rsidP="00DE360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1D89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Pr="002507DC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AC1D89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Pr="002507DC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1D89" w:rsidRPr="002507DC" w:rsidRDefault="00AC1D89" w:rsidP="00DE3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1D89" w:rsidRPr="002507DC" w:rsidRDefault="00AC1D89" w:rsidP="00DE36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C1D89" w:rsidRPr="00C505F4" w:rsidTr="0068758E">
        <w:trPr>
          <w:trHeight w:val="964"/>
        </w:trPr>
        <w:tc>
          <w:tcPr>
            <w:tcW w:w="754" w:type="dxa"/>
            <w:shd w:val="clear" w:color="auto" w:fill="auto"/>
          </w:tcPr>
          <w:p w:rsidR="00AC1D89" w:rsidRPr="00C505F4" w:rsidRDefault="00AC1D89" w:rsidP="00DE360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6" w:type="dxa"/>
          </w:tcPr>
          <w:p w:rsidR="00AC1D89" w:rsidRPr="002507DC" w:rsidRDefault="00AC1D89" w:rsidP="00286C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Style w:val="32"/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</w:pPr>
            <w:r w:rsidRPr="002507DC">
              <w:rPr>
                <w:rFonts w:ascii="Times New Roman" w:hAnsi="Times New Roman"/>
                <w:bCs/>
                <w:sz w:val="24"/>
                <w:szCs w:val="24"/>
              </w:rPr>
              <w:t>Науки, объектом исследования которых является система "окружающая среда - здоровье человека".</w:t>
            </w:r>
          </w:p>
        </w:tc>
        <w:tc>
          <w:tcPr>
            <w:tcW w:w="1134" w:type="dxa"/>
            <w:vAlign w:val="center"/>
          </w:tcPr>
          <w:p w:rsidR="00AC1D89" w:rsidRPr="002507DC" w:rsidRDefault="00D92744" w:rsidP="00DE360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1D89" w:rsidRPr="002507DC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Pr="002507DC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Pr="002507DC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AC1D89" w:rsidRPr="002507DC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Pr="002507DC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Pr="002507DC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C1D89" w:rsidRPr="002507DC" w:rsidRDefault="00AC1D89" w:rsidP="00DE3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1D89" w:rsidRPr="002507DC" w:rsidRDefault="00AC1D89" w:rsidP="00DE36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C1D89" w:rsidRPr="00C505F4" w:rsidTr="00286C34">
        <w:trPr>
          <w:trHeight w:val="595"/>
        </w:trPr>
        <w:tc>
          <w:tcPr>
            <w:tcW w:w="754" w:type="dxa"/>
            <w:shd w:val="clear" w:color="auto" w:fill="auto"/>
          </w:tcPr>
          <w:p w:rsidR="00AC1D89" w:rsidRPr="00C505F4" w:rsidRDefault="00AC1D89" w:rsidP="00DE360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66" w:type="dxa"/>
          </w:tcPr>
          <w:p w:rsidR="00AC1D89" w:rsidRPr="0068758E" w:rsidRDefault="00AC1D89" w:rsidP="00286C34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7DC">
              <w:rPr>
                <w:rFonts w:ascii="Times New Roman" w:hAnsi="Times New Roman"/>
                <w:bCs/>
                <w:sz w:val="24"/>
                <w:szCs w:val="24"/>
              </w:rPr>
              <w:t>Факторы риска окружающей среды для здоровья человека.</w:t>
            </w:r>
          </w:p>
        </w:tc>
        <w:tc>
          <w:tcPr>
            <w:tcW w:w="1134" w:type="dxa"/>
            <w:vAlign w:val="center"/>
          </w:tcPr>
          <w:p w:rsidR="00AC1D89" w:rsidRPr="002507DC" w:rsidRDefault="00D92744" w:rsidP="00DE360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1D89" w:rsidRPr="002507DC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AC1D89" w:rsidRPr="002507DC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1D89" w:rsidRPr="002507DC" w:rsidRDefault="00AC1D89" w:rsidP="00DE3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1D89" w:rsidRPr="002507DC" w:rsidRDefault="00AC1D89" w:rsidP="00DE36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C1D89" w:rsidRPr="00C505F4" w:rsidTr="00286C34">
        <w:trPr>
          <w:trHeight w:val="605"/>
        </w:trPr>
        <w:tc>
          <w:tcPr>
            <w:tcW w:w="754" w:type="dxa"/>
            <w:shd w:val="clear" w:color="auto" w:fill="auto"/>
          </w:tcPr>
          <w:p w:rsidR="00AC1D89" w:rsidRPr="00C505F4" w:rsidRDefault="00AC1D89" w:rsidP="00DE360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66" w:type="dxa"/>
          </w:tcPr>
          <w:p w:rsidR="00AC1D89" w:rsidRPr="002507DC" w:rsidRDefault="00AC1D89" w:rsidP="00286C34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Эпидемиология неинфекцион</w:t>
            </w:r>
            <w:r w:rsidRPr="002507DC">
              <w:rPr>
                <w:rFonts w:ascii="Times New Roman" w:hAnsi="Times New Roman"/>
                <w:sz w:val="24"/>
                <w:szCs w:val="24"/>
              </w:rPr>
              <w:t>ных заболеваний.</w:t>
            </w:r>
          </w:p>
        </w:tc>
        <w:tc>
          <w:tcPr>
            <w:tcW w:w="1134" w:type="dxa"/>
            <w:vAlign w:val="center"/>
          </w:tcPr>
          <w:p w:rsidR="00AC1D89" w:rsidRPr="002507DC" w:rsidRDefault="00D92744" w:rsidP="00DE360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1D89" w:rsidRPr="002507DC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AC1D89" w:rsidRPr="002507DC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1D89" w:rsidRPr="002507DC" w:rsidRDefault="00AC1D89" w:rsidP="00DE3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1D89" w:rsidRPr="002507DC" w:rsidRDefault="00AC1D89" w:rsidP="00DE36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C1D89" w:rsidRPr="00C505F4" w:rsidTr="00286C34">
        <w:trPr>
          <w:trHeight w:val="1739"/>
        </w:trPr>
        <w:tc>
          <w:tcPr>
            <w:tcW w:w="754" w:type="dxa"/>
            <w:shd w:val="clear" w:color="auto" w:fill="auto"/>
          </w:tcPr>
          <w:p w:rsidR="00AC1D89" w:rsidRPr="00C505F4" w:rsidRDefault="00AC1D89" w:rsidP="00DE360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66" w:type="dxa"/>
          </w:tcPr>
          <w:p w:rsidR="00AC1D89" w:rsidRPr="0068758E" w:rsidRDefault="00AC1D89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DC">
              <w:rPr>
                <w:rFonts w:ascii="Times New Roman" w:hAnsi="Times New Roman"/>
                <w:sz w:val="24"/>
                <w:szCs w:val="24"/>
              </w:rPr>
              <w:t>Основные эффекты негативног</w:t>
            </w:r>
            <w:r>
              <w:rPr>
                <w:rFonts w:ascii="Times New Roman" w:hAnsi="Times New Roman"/>
                <w:sz w:val="24"/>
                <w:szCs w:val="24"/>
              </w:rPr>
              <w:t>о воздействия загрязненной окружающей среды на здоровье населения. Экологически обуслов</w:t>
            </w:r>
            <w:r w:rsidRPr="002507DC">
              <w:rPr>
                <w:rFonts w:ascii="Times New Roman" w:hAnsi="Times New Roman"/>
                <w:sz w:val="24"/>
                <w:szCs w:val="24"/>
              </w:rPr>
              <w:t xml:space="preserve">ленные заболевания и другие нарушения здоровья населения. </w:t>
            </w:r>
          </w:p>
        </w:tc>
        <w:tc>
          <w:tcPr>
            <w:tcW w:w="1134" w:type="dxa"/>
            <w:vAlign w:val="center"/>
          </w:tcPr>
          <w:p w:rsidR="00AC1D89" w:rsidRPr="002507DC" w:rsidRDefault="00D92744" w:rsidP="00DE360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1D89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Pr="002507DC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AC1D89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Pr="002507DC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1D89" w:rsidRPr="002507DC" w:rsidRDefault="00AC1D89" w:rsidP="00DE3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1D89" w:rsidRPr="002507DC" w:rsidRDefault="00AC1D89" w:rsidP="00DE36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C1D89" w:rsidRPr="00C505F4" w:rsidTr="00286C34">
        <w:trPr>
          <w:trHeight w:val="1555"/>
        </w:trPr>
        <w:tc>
          <w:tcPr>
            <w:tcW w:w="754" w:type="dxa"/>
            <w:shd w:val="clear" w:color="auto" w:fill="auto"/>
          </w:tcPr>
          <w:p w:rsidR="00AC1D89" w:rsidRPr="00C505F4" w:rsidRDefault="00AC1D89" w:rsidP="00DE360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66" w:type="dxa"/>
          </w:tcPr>
          <w:p w:rsidR="00AC1D89" w:rsidRPr="002507DC" w:rsidRDefault="00AC1D89" w:rsidP="00286C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7DC">
              <w:rPr>
                <w:rFonts w:ascii="Times New Roman" w:hAnsi="Times New Roman"/>
                <w:sz w:val="24"/>
                <w:szCs w:val="24"/>
              </w:rPr>
              <w:t>Гигиеническое регулирование – показатели вредности неблагоприятных факторов окружающей среды, зависимости «доза-эффект», определение предельно допустимых концентраций.</w:t>
            </w:r>
          </w:p>
        </w:tc>
        <w:tc>
          <w:tcPr>
            <w:tcW w:w="1134" w:type="dxa"/>
            <w:vAlign w:val="center"/>
          </w:tcPr>
          <w:p w:rsidR="00AC1D89" w:rsidRPr="002507DC" w:rsidRDefault="00D92744" w:rsidP="00DE360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1D89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Pr="002507DC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AC1D89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Pr="002507DC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1D89" w:rsidRPr="002507DC" w:rsidRDefault="00AC1D89" w:rsidP="00DE3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1D89" w:rsidRPr="002507DC" w:rsidRDefault="00AC1D89" w:rsidP="00DE36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C1D89" w:rsidRPr="00C505F4" w:rsidTr="00286C34">
        <w:trPr>
          <w:trHeight w:val="1767"/>
        </w:trPr>
        <w:tc>
          <w:tcPr>
            <w:tcW w:w="754" w:type="dxa"/>
            <w:shd w:val="clear" w:color="auto" w:fill="auto"/>
          </w:tcPr>
          <w:p w:rsidR="00AC1D89" w:rsidRPr="00C505F4" w:rsidRDefault="00AC1D89" w:rsidP="00DE360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66" w:type="dxa"/>
            <w:vAlign w:val="center"/>
          </w:tcPr>
          <w:p w:rsidR="00AC1D89" w:rsidRPr="002507DC" w:rsidRDefault="00AC1D89" w:rsidP="00286C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7DC">
              <w:rPr>
                <w:rFonts w:ascii="Times New Roman" w:hAnsi="Times New Roman"/>
                <w:sz w:val="24"/>
                <w:szCs w:val="24"/>
              </w:rPr>
              <w:t>Риск воздействия факторов окружающей среды на здоровье человека, оценка риска, основные принципы управления риском. Основные показатели здоровь</w:t>
            </w:r>
            <w:r>
              <w:rPr>
                <w:rFonts w:ascii="Times New Roman" w:hAnsi="Times New Roman"/>
                <w:sz w:val="24"/>
                <w:szCs w:val="24"/>
              </w:rPr>
              <w:t>я населения, в эколого-эпидемиологических исследованиях.</w:t>
            </w:r>
          </w:p>
        </w:tc>
        <w:tc>
          <w:tcPr>
            <w:tcW w:w="1134" w:type="dxa"/>
            <w:vAlign w:val="center"/>
          </w:tcPr>
          <w:p w:rsidR="00AC1D89" w:rsidRPr="002507DC" w:rsidRDefault="00D92744" w:rsidP="00DE360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1D89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Pr="002507DC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AC1D89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Pr="002507DC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1D89" w:rsidRPr="002507DC" w:rsidRDefault="00AC1D89" w:rsidP="00DE3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1D89" w:rsidRPr="002507DC" w:rsidRDefault="00AC1D89" w:rsidP="00DE36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C1D89" w:rsidRPr="00C505F4" w:rsidTr="00286C34">
        <w:trPr>
          <w:trHeight w:val="1127"/>
        </w:trPr>
        <w:tc>
          <w:tcPr>
            <w:tcW w:w="754" w:type="dxa"/>
            <w:shd w:val="clear" w:color="auto" w:fill="auto"/>
          </w:tcPr>
          <w:p w:rsidR="00AC1D89" w:rsidRPr="00C505F4" w:rsidRDefault="00AC1D89" w:rsidP="00DE360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66" w:type="dxa"/>
          </w:tcPr>
          <w:p w:rsidR="00AC1D89" w:rsidRPr="002507DC" w:rsidRDefault="00AC1D89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DC">
              <w:rPr>
                <w:rFonts w:ascii="Times New Roman" w:hAnsi="Times New Roman"/>
                <w:sz w:val="24"/>
                <w:szCs w:val="24"/>
              </w:rPr>
              <w:t>Основные законодательные и нормативные документы в области обеспечения здоровья населения и экологической безопасности.</w:t>
            </w:r>
          </w:p>
        </w:tc>
        <w:tc>
          <w:tcPr>
            <w:tcW w:w="1134" w:type="dxa"/>
            <w:vAlign w:val="center"/>
          </w:tcPr>
          <w:p w:rsidR="00AC1D89" w:rsidRPr="002507DC" w:rsidRDefault="00D92744" w:rsidP="00DE360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1D89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Pr="002507DC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AC1D89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AC1D89" w:rsidRPr="002507DC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1D89" w:rsidRPr="002507DC" w:rsidRDefault="00AC1D89" w:rsidP="00DE3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1D89" w:rsidRPr="002507DC" w:rsidRDefault="00AC1D89" w:rsidP="00DE36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C1D89" w:rsidRPr="00C505F4" w:rsidTr="00286C34">
        <w:trPr>
          <w:trHeight w:val="698"/>
        </w:trPr>
        <w:tc>
          <w:tcPr>
            <w:tcW w:w="754" w:type="dxa"/>
            <w:shd w:val="clear" w:color="auto" w:fill="auto"/>
          </w:tcPr>
          <w:p w:rsidR="00AC1D89" w:rsidRPr="00C505F4" w:rsidRDefault="00AC1D89" w:rsidP="00DE360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566" w:type="dxa"/>
          </w:tcPr>
          <w:p w:rsidR="00AC1D89" w:rsidRPr="002507DC" w:rsidRDefault="00AC1D89" w:rsidP="00DE3603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2507DC">
              <w:rPr>
                <w:rFonts w:ascii="Times New Roman" w:hAnsi="Times New Roman"/>
                <w:bCs/>
                <w:sz w:val="24"/>
                <w:szCs w:val="24"/>
              </w:rPr>
              <w:t xml:space="preserve">Экологические катастрофы и их последствия для здоровья населения. </w:t>
            </w:r>
            <w:r w:rsidRPr="002507DC">
              <w:rPr>
                <w:rStyle w:val="3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1134" w:type="dxa"/>
            <w:vAlign w:val="center"/>
          </w:tcPr>
          <w:p w:rsidR="00AC1D89" w:rsidRPr="002507DC" w:rsidRDefault="00D92744" w:rsidP="00DE360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1D89" w:rsidRPr="002507DC" w:rsidRDefault="00AC1D89" w:rsidP="00AC1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AC1D89" w:rsidRPr="002507DC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1D89" w:rsidRPr="002507DC" w:rsidRDefault="00AC1D89" w:rsidP="00DE3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1D89" w:rsidRPr="002507DC" w:rsidRDefault="00AC1D89" w:rsidP="00AC1D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C1D89" w:rsidRPr="00C505F4" w:rsidTr="00286C34">
        <w:trPr>
          <w:trHeight w:val="694"/>
        </w:trPr>
        <w:tc>
          <w:tcPr>
            <w:tcW w:w="754" w:type="dxa"/>
            <w:shd w:val="clear" w:color="auto" w:fill="auto"/>
          </w:tcPr>
          <w:p w:rsidR="00AC1D89" w:rsidRPr="00C505F4" w:rsidRDefault="00AC1D89" w:rsidP="00DE360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566" w:type="dxa"/>
          </w:tcPr>
          <w:p w:rsidR="00AC1D89" w:rsidRPr="002507DC" w:rsidRDefault="00AC1D89" w:rsidP="00DE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07DC">
              <w:rPr>
                <w:rFonts w:ascii="Times New Roman" w:eastAsia="TimesNewRomanPSMT" w:hAnsi="Times New Roman"/>
                <w:sz w:val="24"/>
                <w:szCs w:val="24"/>
              </w:rPr>
              <w:t>Социально-экологические проблемы современности и устойчивое развитие</w:t>
            </w:r>
          </w:p>
        </w:tc>
        <w:tc>
          <w:tcPr>
            <w:tcW w:w="1134" w:type="dxa"/>
            <w:vAlign w:val="center"/>
          </w:tcPr>
          <w:p w:rsidR="00AC1D89" w:rsidRPr="002507DC" w:rsidRDefault="00D92744" w:rsidP="00DE360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1D89" w:rsidRPr="002507DC" w:rsidRDefault="00AC1D89" w:rsidP="00DE3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AC1D89" w:rsidRPr="002507DC" w:rsidRDefault="00AC1D89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1D89" w:rsidRPr="002507DC" w:rsidRDefault="00AC1D89" w:rsidP="00DE3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1D89" w:rsidRPr="002507DC" w:rsidRDefault="00AC1D89" w:rsidP="00AC1D8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7</w:t>
            </w:r>
          </w:p>
        </w:tc>
      </w:tr>
      <w:tr w:rsidR="00DE3603" w:rsidRPr="00C505F4" w:rsidTr="0068758E">
        <w:trPr>
          <w:trHeight w:val="499"/>
        </w:trPr>
        <w:tc>
          <w:tcPr>
            <w:tcW w:w="754" w:type="dxa"/>
            <w:shd w:val="clear" w:color="auto" w:fill="auto"/>
          </w:tcPr>
          <w:p w:rsidR="00DE3603" w:rsidRPr="00C505F4" w:rsidRDefault="00DE3603" w:rsidP="00DE360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66" w:type="dxa"/>
            <w:vAlign w:val="center"/>
          </w:tcPr>
          <w:p w:rsidR="00DE3603" w:rsidRPr="002507DC" w:rsidRDefault="00DE3603" w:rsidP="00DE3603">
            <w:pPr>
              <w:pStyle w:val="43"/>
              <w:shd w:val="clear" w:color="auto" w:fill="auto"/>
              <w:spacing w:before="0" w:after="0" w:line="276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507DC">
              <w:rPr>
                <w:rStyle w:val="af5"/>
                <w:i w:val="0"/>
                <w:sz w:val="24"/>
                <w:szCs w:val="24"/>
              </w:rPr>
              <w:t>Итого (без учета часов на экзамен):</w:t>
            </w:r>
          </w:p>
        </w:tc>
        <w:tc>
          <w:tcPr>
            <w:tcW w:w="1134" w:type="dxa"/>
            <w:vAlign w:val="center"/>
          </w:tcPr>
          <w:p w:rsidR="00DE3603" w:rsidRPr="002507DC" w:rsidRDefault="00D92744" w:rsidP="00A779F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DE3603" w:rsidRPr="002507DC" w:rsidRDefault="00AC1D89" w:rsidP="00DE3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</w:t>
            </w:r>
            <w:r w:rsidR="00A779FF" w:rsidRPr="002507DC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DE3603" w:rsidRPr="002507DC" w:rsidRDefault="00DE3603" w:rsidP="00A77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2507DC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</w:t>
            </w:r>
            <w:r w:rsidR="00A779FF" w:rsidRPr="002507DC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E3603" w:rsidRPr="002507DC" w:rsidRDefault="00DE3603" w:rsidP="00DE3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3603" w:rsidRPr="002507DC" w:rsidRDefault="00286C34" w:rsidP="00AC1D8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AC1D89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220BF4" w:rsidRPr="00C505F4" w:rsidRDefault="00220BF4" w:rsidP="00C505F4">
      <w:pPr>
        <w:shd w:val="clear" w:color="auto" w:fill="FFFFFF"/>
        <w:spacing w:after="0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BF4" w:rsidRPr="00C505F4" w:rsidRDefault="00220BF4" w:rsidP="00286C34">
      <w:pPr>
        <w:pStyle w:val="30"/>
        <w:shd w:val="clear" w:color="auto" w:fill="auto"/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C505F4">
        <w:rPr>
          <w:sz w:val="28"/>
          <w:szCs w:val="28"/>
        </w:rPr>
        <w:t>4.4. Самостоятельная работа студентов</w:t>
      </w: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7"/>
        <w:gridCol w:w="2551"/>
        <w:gridCol w:w="1559"/>
        <w:gridCol w:w="993"/>
        <w:gridCol w:w="1391"/>
      </w:tblGrid>
      <w:tr w:rsidR="00220BF4" w:rsidRPr="00C505F4" w:rsidTr="00286C34">
        <w:trPr>
          <w:trHeight w:val="11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F4" w:rsidRPr="00914ED6" w:rsidRDefault="00220BF4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Наименование  темы дисциплины или раздела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F4" w:rsidRPr="00914ED6" w:rsidRDefault="00220BF4" w:rsidP="00286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 w:rsidR="00286C34">
              <w:rPr>
                <w:rFonts w:ascii="Times New Roman" w:hAnsi="Times New Roman"/>
                <w:sz w:val="24"/>
                <w:szCs w:val="24"/>
              </w:rPr>
              <w:t>с</w:t>
            </w:r>
            <w:r w:rsidRPr="00914ED6">
              <w:rPr>
                <w:rFonts w:ascii="Times New Roman" w:hAnsi="Times New Roman"/>
                <w:sz w:val="24"/>
                <w:szCs w:val="24"/>
              </w:rPr>
              <w:t xml:space="preserve">амостоятельной внеаудиторной работы </w:t>
            </w:r>
            <w:proofErr w:type="gramStart"/>
            <w:r w:rsidRPr="00914E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14ED6">
              <w:rPr>
                <w:rFonts w:ascii="Times New Roman" w:hAnsi="Times New Roman"/>
                <w:sz w:val="24"/>
                <w:szCs w:val="24"/>
              </w:rPr>
              <w:t>, в т.ч. КСР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F4" w:rsidRPr="00914ED6" w:rsidRDefault="00220BF4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 xml:space="preserve">Оценочное средство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F4" w:rsidRPr="00914ED6" w:rsidRDefault="00220BF4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F4" w:rsidRPr="00286C34" w:rsidRDefault="00220BF4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220BF4" w:rsidRPr="00286C34" w:rsidRDefault="00220BF4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C34">
              <w:rPr>
                <w:rFonts w:ascii="Times New Roman" w:hAnsi="Times New Roman"/>
                <w:sz w:val="24"/>
                <w:szCs w:val="24"/>
              </w:rPr>
              <w:t>компетен</w:t>
            </w:r>
            <w:proofErr w:type="spellEnd"/>
            <w:r w:rsidRPr="00286C3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0BF4" w:rsidRPr="00C505F4" w:rsidRDefault="00220BF4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C34">
              <w:rPr>
                <w:rFonts w:ascii="Times New Roman" w:hAnsi="Times New Roman"/>
                <w:sz w:val="24"/>
                <w:szCs w:val="24"/>
              </w:rPr>
              <w:t>ци</w:t>
            </w:r>
            <w:proofErr w:type="gramStart"/>
            <w:r w:rsidRPr="00286C3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286C3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86C34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286C34">
              <w:rPr>
                <w:rFonts w:ascii="Times New Roman" w:hAnsi="Times New Roman"/>
                <w:sz w:val="24"/>
                <w:szCs w:val="24"/>
              </w:rPr>
              <w:t>)</w:t>
            </w:r>
            <w:r w:rsidRPr="00C50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30F5" w:rsidRPr="00286C34" w:rsidTr="00DE7D26">
        <w:trPr>
          <w:trHeight w:val="1469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 xml:space="preserve">Экология и здоровье человека: общие представления о </w:t>
            </w:r>
            <w:proofErr w:type="spellStart"/>
            <w:proofErr w:type="gramStart"/>
            <w:r w:rsidRPr="00914ED6">
              <w:rPr>
                <w:rFonts w:ascii="Times New Roman" w:hAnsi="Times New Roman"/>
                <w:sz w:val="24"/>
                <w:szCs w:val="24"/>
              </w:rPr>
              <w:t>перспекти</w:t>
            </w:r>
            <w:r w:rsidR="00286C34">
              <w:rPr>
                <w:rFonts w:ascii="Times New Roman" w:hAnsi="Times New Roman"/>
                <w:sz w:val="24"/>
                <w:szCs w:val="24"/>
              </w:rPr>
              <w:t>-</w:t>
            </w:r>
            <w:r w:rsidRPr="00914ED6">
              <w:rPr>
                <w:rFonts w:ascii="Times New Roman" w:hAnsi="Times New Roman"/>
                <w:sz w:val="24"/>
                <w:szCs w:val="24"/>
              </w:rPr>
              <w:t>вах</w:t>
            </w:r>
            <w:proofErr w:type="spellEnd"/>
            <w:proofErr w:type="gramEnd"/>
            <w:r w:rsidRPr="00914ED6">
              <w:rPr>
                <w:rFonts w:ascii="Times New Roman" w:hAnsi="Times New Roman"/>
                <w:sz w:val="24"/>
                <w:szCs w:val="24"/>
              </w:rPr>
              <w:t xml:space="preserve"> развития человеческой </w:t>
            </w:r>
            <w:proofErr w:type="spellStart"/>
            <w:r w:rsidRPr="00914ED6">
              <w:rPr>
                <w:rFonts w:ascii="Times New Roman" w:hAnsi="Times New Roman"/>
                <w:sz w:val="24"/>
                <w:szCs w:val="24"/>
              </w:rPr>
              <w:t>популя</w:t>
            </w:r>
            <w:r w:rsidR="00286C34">
              <w:rPr>
                <w:rFonts w:ascii="Times New Roman" w:hAnsi="Times New Roman"/>
                <w:sz w:val="24"/>
                <w:szCs w:val="24"/>
              </w:rPr>
              <w:t>-</w:t>
            </w:r>
            <w:r w:rsidRPr="00914ED6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914ED6">
              <w:rPr>
                <w:rFonts w:ascii="Times New Roman" w:hAnsi="Times New Roman"/>
                <w:sz w:val="24"/>
                <w:szCs w:val="24"/>
              </w:rPr>
              <w:t xml:space="preserve">; особенности адаптации и </w:t>
            </w:r>
            <w:proofErr w:type="spellStart"/>
            <w:r w:rsidRPr="00914ED6">
              <w:rPr>
                <w:rFonts w:ascii="Times New Roman" w:hAnsi="Times New Roman"/>
                <w:sz w:val="24"/>
                <w:szCs w:val="24"/>
              </w:rPr>
              <w:t>обра</w:t>
            </w:r>
            <w:r w:rsidR="00286C34">
              <w:rPr>
                <w:rFonts w:ascii="Times New Roman" w:hAnsi="Times New Roman"/>
                <w:sz w:val="24"/>
                <w:szCs w:val="24"/>
              </w:rPr>
              <w:t>-</w:t>
            </w:r>
            <w:r w:rsidRPr="00914ED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14ED6">
              <w:rPr>
                <w:rFonts w:ascii="Times New Roman" w:hAnsi="Times New Roman"/>
                <w:sz w:val="24"/>
                <w:szCs w:val="24"/>
              </w:rPr>
              <w:t xml:space="preserve"> жизни современного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Самостоятельное изучение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CF6F2A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0A30F5" w:rsidRPr="00286C34" w:rsidTr="00286C34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pStyle w:val="ab"/>
              <w:spacing w:after="0"/>
              <w:jc w:val="both"/>
              <w:rPr>
                <w:lang w:eastAsia="en-US"/>
              </w:rPr>
            </w:pPr>
            <w:r w:rsidRPr="00914ED6">
              <w:rPr>
                <w:bCs/>
              </w:rPr>
              <w:t>Науки, объектом исследования которых является система "окружающая среда - здоровье человека".</w:t>
            </w:r>
            <w:r w:rsidRPr="00914ED6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proofErr w:type="gramStart"/>
            <w:r w:rsidRPr="00914ED6">
              <w:rPr>
                <w:rFonts w:ascii="Times New Roman" w:hAnsi="Times New Roman"/>
                <w:sz w:val="24"/>
                <w:szCs w:val="24"/>
              </w:rPr>
              <w:t>Интернет-обзора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CF6F2A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0A30F5" w:rsidRPr="00286C34" w:rsidTr="00DE7D26">
        <w:trPr>
          <w:trHeight w:val="61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bCs/>
                <w:sz w:val="24"/>
                <w:szCs w:val="24"/>
              </w:rPr>
              <w:t>Факторы риска окружающей среды для здоровья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Самостоятельное изучение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CF6F2A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0A30F5" w:rsidRPr="00286C34" w:rsidTr="00DE7D26">
        <w:trPr>
          <w:trHeight w:val="711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Эпидемиология неинфекционных заболеваний.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Реферирование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CF6F2A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0A30F5" w:rsidRPr="00286C34" w:rsidTr="00DE7D26">
        <w:trPr>
          <w:trHeight w:val="1643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 xml:space="preserve">Основные эффекты негативного воздействия загрязненной </w:t>
            </w:r>
            <w:proofErr w:type="spellStart"/>
            <w:proofErr w:type="gramStart"/>
            <w:r w:rsidRPr="00914ED6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="00286C34">
              <w:rPr>
                <w:rFonts w:ascii="Times New Roman" w:hAnsi="Times New Roman"/>
                <w:sz w:val="24"/>
                <w:szCs w:val="24"/>
              </w:rPr>
              <w:t>-</w:t>
            </w:r>
            <w:r w:rsidRPr="00914ED6">
              <w:rPr>
                <w:rFonts w:ascii="Times New Roman" w:hAnsi="Times New Roman"/>
                <w:sz w:val="24"/>
                <w:szCs w:val="24"/>
              </w:rPr>
              <w:t>ющей</w:t>
            </w:r>
            <w:proofErr w:type="spellEnd"/>
            <w:proofErr w:type="gramEnd"/>
            <w:r w:rsidRPr="00914ED6">
              <w:rPr>
                <w:rFonts w:ascii="Times New Roman" w:hAnsi="Times New Roman"/>
                <w:sz w:val="24"/>
                <w:szCs w:val="24"/>
              </w:rPr>
              <w:t xml:space="preserve"> среды на здоровье </w:t>
            </w:r>
            <w:proofErr w:type="spellStart"/>
            <w:r w:rsidRPr="00914ED6">
              <w:rPr>
                <w:rFonts w:ascii="Times New Roman" w:hAnsi="Times New Roman"/>
                <w:sz w:val="24"/>
                <w:szCs w:val="24"/>
              </w:rPr>
              <w:t>населе</w:t>
            </w:r>
            <w:r w:rsidR="00642B7A">
              <w:rPr>
                <w:rFonts w:ascii="Times New Roman" w:hAnsi="Times New Roman"/>
                <w:sz w:val="24"/>
                <w:szCs w:val="24"/>
              </w:rPr>
              <w:t>-</w:t>
            </w:r>
            <w:r w:rsidRPr="00914ED6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914ED6">
              <w:rPr>
                <w:rFonts w:ascii="Times New Roman" w:hAnsi="Times New Roman"/>
                <w:sz w:val="24"/>
                <w:szCs w:val="24"/>
              </w:rPr>
              <w:t xml:space="preserve">. Экологически обусловленные заболевания и другие нарушения здоровья населения.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CF6F2A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0A30F5" w:rsidRPr="00286C34" w:rsidTr="00286C34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Гигиеническое регулирование – показатели вредности неблагоприятных факторов окружающей среды, зависимости «доза-эффект», определение предельно допустимых концентраций.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Подготовка к деловой игре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CF6F2A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0A30F5" w:rsidRPr="00286C34" w:rsidTr="00286C34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 xml:space="preserve">Риск воздействия факторов окружающей среды на здоровье человека, оценка риска, основные принципы управления риском. Основные показатели здоровья населения в медико-экологических исследованиях.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Самостоятельное изучение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CF6F2A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0A30F5" w:rsidRPr="00286C34" w:rsidTr="00286C34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Основные законодательные и нормативные документы.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proofErr w:type="gramStart"/>
            <w:r w:rsidRPr="00914ED6">
              <w:rPr>
                <w:rFonts w:ascii="Times New Roman" w:hAnsi="Times New Roman"/>
                <w:sz w:val="24"/>
                <w:szCs w:val="24"/>
              </w:rPr>
              <w:t>Интернет-обзора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CF6F2A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0A30F5" w:rsidRPr="00286C34" w:rsidTr="00286C34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bCs/>
                <w:sz w:val="24"/>
                <w:szCs w:val="24"/>
              </w:rPr>
              <w:t>Экологические катастрофы и их последствия для здоровья населения.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Самостоятельное изучение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CF6F2A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0A30F5" w:rsidRPr="00286C34" w:rsidTr="00286C34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ED6">
              <w:rPr>
                <w:rFonts w:ascii="Times New Roman" w:eastAsia="TimesNewRomanPSMT" w:hAnsi="Times New Roman"/>
                <w:sz w:val="24"/>
                <w:szCs w:val="24"/>
              </w:rPr>
              <w:t>Социально-экологические проблемы современности и устойчивое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0A30F5" w:rsidP="0028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914ED6" w:rsidRDefault="00CF6F2A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0A30F5" w:rsidRPr="00286C34" w:rsidRDefault="000A30F5" w:rsidP="00286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34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</w:tbl>
    <w:p w:rsidR="00220BF4" w:rsidRPr="00C505F4" w:rsidRDefault="00220BF4" w:rsidP="00C505F4">
      <w:pPr>
        <w:tabs>
          <w:tab w:val="left" w:pos="12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05F4">
        <w:rPr>
          <w:rFonts w:ascii="Times New Roman" w:hAnsi="Times New Roman"/>
          <w:b/>
          <w:sz w:val="28"/>
          <w:szCs w:val="28"/>
        </w:rPr>
        <w:lastRenderedPageBreak/>
        <w:t>4.5. Лабораторные занятия.</w:t>
      </w:r>
    </w:p>
    <w:p w:rsidR="00220BF4" w:rsidRPr="00C505F4" w:rsidRDefault="00220BF4" w:rsidP="00C505F4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 xml:space="preserve">Лабораторные занятия по данной дисциплине не предусмотрены учебным планом. </w:t>
      </w:r>
    </w:p>
    <w:p w:rsidR="005F755A" w:rsidRPr="00C505F4" w:rsidRDefault="005F755A" w:rsidP="00C505F4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20BF4" w:rsidRPr="00DE7D26" w:rsidRDefault="00220BF4" w:rsidP="00DE7D26">
      <w:pPr>
        <w:pStyle w:val="af1"/>
        <w:numPr>
          <w:ilvl w:val="1"/>
          <w:numId w:val="49"/>
        </w:numPr>
        <w:tabs>
          <w:tab w:val="left" w:pos="12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7D26">
        <w:rPr>
          <w:rFonts w:ascii="Times New Roman" w:hAnsi="Times New Roman"/>
          <w:b/>
          <w:sz w:val="28"/>
          <w:szCs w:val="28"/>
        </w:rPr>
        <w:t>Практические (семинарские) занятия.</w:t>
      </w:r>
    </w:p>
    <w:p w:rsidR="005F755A" w:rsidRPr="00C505F4" w:rsidRDefault="005F755A" w:rsidP="00C505F4">
      <w:pPr>
        <w:tabs>
          <w:tab w:val="left" w:pos="1234"/>
        </w:tabs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79"/>
        <w:gridCol w:w="6492"/>
        <w:gridCol w:w="1276"/>
      </w:tblGrid>
      <w:tr w:rsidR="00220BF4" w:rsidRPr="00C505F4" w:rsidTr="005F755A">
        <w:trPr>
          <w:trHeight w:val="1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0BF4" w:rsidRPr="00C505F4" w:rsidRDefault="00220BF4" w:rsidP="00C505F4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0BF4" w:rsidRPr="00C505F4" w:rsidRDefault="00220BF4" w:rsidP="00C505F4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4" w:rsidRPr="00C505F4" w:rsidRDefault="00220BF4" w:rsidP="00C505F4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4" w:rsidRPr="00C505F4" w:rsidRDefault="00220BF4" w:rsidP="00C505F4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220BF4" w:rsidRPr="00C505F4" w:rsidRDefault="00220BF4" w:rsidP="00C505F4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220BF4" w:rsidRPr="00C505F4" w:rsidTr="005F75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F4" w:rsidRPr="00C505F4" w:rsidRDefault="00220BF4" w:rsidP="00C505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F4" w:rsidRPr="00C505F4" w:rsidRDefault="00220BF4" w:rsidP="00C505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F4" w:rsidRPr="00C505F4" w:rsidRDefault="00220BF4" w:rsidP="00C505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F4" w:rsidRPr="00C505F4" w:rsidRDefault="00220BF4" w:rsidP="00C505F4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F6F2A" w:rsidRPr="00C505F4" w:rsidTr="005F755A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Pr="00580A41" w:rsidRDefault="00CF6F2A" w:rsidP="00C505F4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Pr="00580A41" w:rsidRDefault="00CF6F2A" w:rsidP="00C505F4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A" w:rsidRPr="00580A41" w:rsidRDefault="00CF6F2A" w:rsidP="00632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>Экология и здоровье человека: общие представления о перспективах развития человеческой популяции; особенности адаптации и образа жизни современного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CF6F2A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CF6F2A" w:rsidRPr="002507DC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CF6F2A" w:rsidRPr="00C505F4" w:rsidTr="005F755A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Pr="00580A41" w:rsidRDefault="00CF6F2A" w:rsidP="00C505F4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Pr="00580A41" w:rsidRDefault="00CF6F2A" w:rsidP="00C505F4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A" w:rsidRPr="00580A41" w:rsidRDefault="00CF6F2A" w:rsidP="0063210E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0"/>
                <w:sz w:val="24"/>
                <w:szCs w:val="24"/>
                <w:lang w:eastAsia="en-US"/>
              </w:rPr>
            </w:pPr>
            <w:r w:rsidRPr="00580A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Факторы риска окружающей среды для здоровья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Pr="002507DC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CF6F2A" w:rsidRPr="00C505F4" w:rsidTr="005F755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Pr="00580A41" w:rsidRDefault="00CF6F2A" w:rsidP="0063210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Pr="00580A41" w:rsidRDefault="00CF6F2A" w:rsidP="0063210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A" w:rsidRPr="00580A41" w:rsidRDefault="00CF6F2A" w:rsidP="0063210E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>Эпидемиология неинфекционных заболеваний.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Pr="002507DC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CF6F2A" w:rsidRPr="00C505F4" w:rsidTr="00D47319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Pr="00580A41" w:rsidRDefault="00CF6F2A" w:rsidP="0063210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Pr="00580A41" w:rsidRDefault="00CF6F2A" w:rsidP="0063210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A" w:rsidRPr="00580A41" w:rsidRDefault="00CF6F2A" w:rsidP="00632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эффекты негативного воздействия загрязненной </w:t>
            </w:r>
            <w:proofErr w:type="spellStart"/>
            <w:proofErr w:type="gramStart"/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>окру-жающей</w:t>
            </w:r>
            <w:proofErr w:type="spellEnd"/>
            <w:proofErr w:type="gramEnd"/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среды на здоровье </w:t>
            </w:r>
            <w:proofErr w:type="spellStart"/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>насе-ления</w:t>
            </w:r>
            <w:proofErr w:type="spellEnd"/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Экологически </w:t>
            </w:r>
            <w:proofErr w:type="spellStart"/>
            <w:proofErr w:type="gramStart"/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>обуслов-ленные</w:t>
            </w:r>
            <w:proofErr w:type="spellEnd"/>
            <w:proofErr w:type="gramEnd"/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заболевания и другие нарушения здоровья населения.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CF6F2A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CF6F2A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CF6F2A" w:rsidRPr="002507DC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CF6F2A" w:rsidRPr="00C505F4" w:rsidTr="00D47319">
        <w:trPr>
          <w:trHeight w:val="7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Pr="00580A41" w:rsidRDefault="00CF6F2A" w:rsidP="0063210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Pr="00580A41" w:rsidRDefault="00CF6F2A" w:rsidP="0063210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A" w:rsidRPr="00580A41" w:rsidRDefault="00CF6F2A" w:rsidP="0063210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>Гигиеническое регулирование – показатели вредности неблагоприятных факторов окружающей среды, зависимости «доза-эффект», определение предельно допустимых концентраций.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CF6F2A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CF6F2A" w:rsidRPr="002507DC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CF6F2A" w:rsidRPr="00C505F4" w:rsidTr="005F755A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Pr="00580A41" w:rsidRDefault="00CF6F2A" w:rsidP="0063210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Pr="00580A41" w:rsidRDefault="00CF6F2A" w:rsidP="0063210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A" w:rsidRPr="00580A41" w:rsidRDefault="00CF6F2A" w:rsidP="0063210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Риск воздействия факторов окружающей среды на здоровье человека, оценка риска, основные принципы управления риском. Основные показатели здоровья населения, в </w:t>
            </w:r>
            <w:proofErr w:type="spellStart"/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>эколого-эпидемио-логических</w:t>
            </w:r>
            <w:proofErr w:type="spellEnd"/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исследованиях.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CF6F2A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CF6F2A" w:rsidRPr="002507DC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CF6F2A" w:rsidRPr="00C505F4" w:rsidTr="005F755A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Pr="00580A41" w:rsidRDefault="00CF6F2A" w:rsidP="0063210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Pr="00580A41" w:rsidRDefault="00CF6F2A" w:rsidP="0063210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A" w:rsidRPr="00580A41" w:rsidRDefault="00CF6F2A" w:rsidP="00632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законодательные и нормативные документы в области обеспечения здоровья населения и экологической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2A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CF6F2A" w:rsidRPr="002507DC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CF6F2A" w:rsidRPr="00C505F4" w:rsidTr="005F755A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A" w:rsidRPr="00580A41" w:rsidRDefault="00CF6F2A" w:rsidP="0063210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A" w:rsidRPr="00580A41" w:rsidRDefault="00CF6F2A" w:rsidP="0063210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A" w:rsidRPr="00580A41" w:rsidRDefault="00CF6F2A" w:rsidP="0063210E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0"/>
                <w:sz w:val="24"/>
                <w:szCs w:val="24"/>
                <w:lang w:eastAsia="en-US"/>
              </w:rPr>
            </w:pPr>
            <w:r w:rsidRPr="00580A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Экологические катастрофы и их последствия для здоровья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A" w:rsidRPr="002507DC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CF6F2A" w:rsidRPr="00C505F4" w:rsidTr="005F755A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A" w:rsidRPr="00580A41" w:rsidRDefault="00CF6F2A" w:rsidP="0063210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A" w:rsidRPr="00580A41" w:rsidRDefault="00CF6F2A" w:rsidP="0063210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A" w:rsidRPr="00580A41" w:rsidRDefault="00CF6F2A" w:rsidP="0063210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A41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Социально-экологические проблемы современности и устойчивое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A" w:rsidRPr="002507DC" w:rsidRDefault="00CF6F2A" w:rsidP="00455E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63210E" w:rsidRPr="00C505F4" w:rsidTr="005F755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0E" w:rsidRPr="00580A41" w:rsidRDefault="0063210E" w:rsidP="0063210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0E" w:rsidRPr="00580A41" w:rsidRDefault="0063210E" w:rsidP="0063210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0E" w:rsidRPr="00580A41" w:rsidRDefault="0063210E" w:rsidP="0063210E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A41">
              <w:rPr>
                <w:rFonts w:ascii="Times New Roman" w:hAnsi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0E" w:rsidRPr="00580A41" w:rsidRDefault="0063210E" w:rsidP="006321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220BF4" w:rsidRPr="00C505F4" w:rsidRDefault="00220BF4" w:rsidP="00C505F4">
      <w:pPr>
        <w:shd w:val="clear" w:color="auto" w:fill="FFFFFF"/>
        <w:spacing w:after="0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BF4" w:rsidRDefault="00220BF4" w:rsidP="00C505F4">
      <w:pPr>
        <w:shd w:val="clear" w:color="auto" w:fill="FFFFFF"/>
        <w:spacing w:after="0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F6F2A" w:rsidRDefault="00CF6F2A" w:rsidP="00C505F4">
      <w:pPr>
        <w:shd w:val="clear" w:color="auto" w:fill="FFFFFF"/>
        <w:spacing w:after="0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F6F2A" w:rsidRDefault="00CF6F2A" w:rsidP="00C505F4">
      <w:pPr>
        <w:shd w:val="clear" w:color="auto" w:fill="FFFFFF"/>
        <w:spacing w:after="0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2B7A" w:rsidRDefault="00642B7A" w:rsidP="00C505F4">
      <w:pPr>
        <w:tabs>
          <w:tab w:val="left" w:pos="12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0BF4" w:rsidRPr="00914ED6" w:rsidRDefault="00220BF4" w:rsidP="00C505F4">
      <w:pPr>
        <w:tabs>
          <w:tab w:val="left" w:pos="12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14ED6">
        <w:rPr>
          <w:rFonts w:ascii="Times New Roman" w:hAnsi="Times New Roman"/>
          <w:b/>
          <w:sz w:val="28"/>
          <w:szCs w:val="28"/>
        </w:rPr>
        <w:lastRenderedPageBreak/>
        <w:t>ЗАОЧНАЯ ФОРМА ОБУЧЕНИЯ</w:t>
      </w:r>
    </w:p>
    <w:p w:rsidR="00220BF4" w:rsidRPr="00914ED6" w:rsidRDefault="00220BF4" w:rsidP="00C505F4">
      <w:pPr>
        <w:pStyle w:val="60"/>
        <w:shd w:val="clear" w:color="auto" w:fill="auto"/>
        <w:tabs>
          <w:tab w:val="left" w:leader="dot" w:pos="7005"/>
        </w:tabs>
        <w:spacing w:after="0" w:line="276" w:lineRule="auto"/>
        <w:ind w:firstLine="993"/>
        <w:jc w:val="both"/>
        <w:rPr>
          <w:sz w:val="28"/>
          <w:szCs w:val="28"/>
        </w:rPr>
      </w:pPr>
      <w:r w:rsidRPr="00914ED6">
        <w:rPr>
          <w:sz w:val="28"/>
          <w:szCs w:val="28"/>
        </w:rPr>
        <w:t xml:space="preserve">Общая трудоемкость дисциплины по данной форме обучения составляет </w:t>
      </w:r>
      <w:r w:rsidR="00580A41" w:rsidRPr="00914ED6">
        <w:rPr>
          <w:sz w:val="28"/>
          <w:szCs w:val="28"/>
        </w:rPr>
        <w:t>4</w:t>
      </w:r>
      <w:r w:rsidRPr="00914ED6">
        <w:rPr>
          <w:sz w:val="28"/>
          <w:szCs w:val="28"/>
        </w:rPr>
        <w:t xml:space="preserve"> зачетные единицы (</w:t>
      </w:r>
      <w:r w:rsidR="00580A41" w:rsidRPr="00914ED6">
        <w:rPr>
          <w:sz w:val="28"/>
          <w:szCs w:val="28"/>
        </w:rPr>
        <w:t>144</w:t>
      </w:r>
      <w:r w:rsidRPr="00914ED6">
        <w:rPr>
          <w:sz w:val="28"/>
          <w:szCs w:val="28"/>
        </w:rPr>
        <w:t xml:space="preserve"> часа).</w:t>
      </w:r>
    </w:p>
    <w:p w:rsidR="005F755A" w:rsidRDefault="005F755A" w:rsidP="00C505F4">
      <w:pPr>
        <w:pStyle w:val="60"/>
        <w:shd w:val="clear" w:color="auto" w:fill="auto"/>
        <w:tabs>
          <w:tab w:val="left" w:leader="dot" w:pos="7005"/>
        </w:tabs>
        <w:spacing w:after="0" w:line="276" w:lineRule="auto"/>
        <w:ind w:firstLine="993"/>
        <w:jc w:val="both"/>
        <w:rPr>
          <w:color w:val="C00000"/>
          <w:sz w:val="28"/>
          <w:szCs w:val="28"/>
        </w:rPr>
      </w:pPr>
    </w:p>
    <w:p w:rsidR="0068052E" w:rsidRPr="00C505F4" w:rsidRDefault="0068052E" w:rsidP="0068052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05F4">
        <w:rPr>
          <w:rFonts w:ascii="Times New Roman" w:hAnsi="Times New Roman"/>
          <w:b/>
          <w:sz w:val="28"/>
          <w:szCs w:val="28"/>
        </w:rPr>
        <w:t>Структура дисциплины</w:t>
      </w:r>
      <w:r w:rsidRPr="00C505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039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4"/>
        <w:gridCol w:w="4708"/>
        <w:gridCol w:w="992"/>
        <w:gridCol w:w="992"/>
        <w:gridCol w:w="822"/>
        <w:gridCol w:w="709"/>
        <w:gridCol w:w="1417"/>
      </w:tblGrid>
      <w:tr w:rsidR="0068052E" w:rsidRPr="00C505F4" w:rsidTr="00642B7A">
        <w:trPr>
          <w:trHeight w:val="345"/>
        </w:trPr>
        <w:tc>
          <w:tcPr>
            <w:tcW w:w="754" w:type="dxa"/>
            <w:vMerge w:val="restart"/>
            <w:shd w:val="clear" w:color="auto" w:fill="auto"/>
            <w:textDirection w:val="btLr"/>
          </w:tcPr>
          <w:p w:rsidR="0068052E" w:rsidRPr="00C505F4" w:rsidRDefault="0068052E" w:rsidP="0068758E">
            <w:pPr>
              <w:suppressLineNumbers/>
              <w:spacing w:after="0"/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№ темы</w:t>
            </w:r>
          </w:p>
        </w:tc>
        <w:tc>
          <w:tcPr>
            <w:tcW w:w="4708" w:type="dxa"/>
            <w:vMerge w:val="restart"/>
          </w:tcPr>
          <w:p w:rsidR="0068052E" w:rsidRPr="00C505F4" w:rsidRDefault="0068052E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4932" w:type="dxa"/>
            <w:gridSpan w:val="5"/>
          </w:tcPr>
          <w:p w:rsidR="0068052E" w:rsidRPr="00C505F4" w:rsidRDefault="0068052E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68052E" w:rsidRPr="00C505F4" w:rsidTr="00642B7A">
        <w:trPr>
          <w:trHeight w:val="285"/>
        </w:trPr>
        <w:tc>
          <w:tcPr>
            <w:tcW w:w="754" w:type="dxa"/>
            <w:vMerge/>
            <w:shd w:val="clear" w:color="auto" w:fill="auto"/>
          </w:tcPr>
          <w:p w:rsidR="0068052E" w:rsidRPr="00C505F4" w:rsidRDefault="0068052E" w:rsidP="0068758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8" w:type="dxa"/>
            <w:vMerge/>
            <w:vAlign w:val="center"/>
          </w:tcPr>
          <w:p w:rsidR="0068052E" w:rsidRPr="00C505F4" w:rsidRDefault="0068052E" w:rsidP="0068758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8052E" w:rsidRPr="00C505F4" w:rsidRDefault="0068052E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  <w:p w:rsidR="0068052E" w:rsidRPr="00C505F4" w:rsidRDefault="0068052E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3"/>
          </w:tcPr>
          <w:p w:rsidR="0068052E" w:rsidRPr="00C505F4" w:rsidRDefault="0068052E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Аудиторная работа</w:t>
            </w:r>
          </w:p>
        </w:tc>
        <w:tc>
          <w:tcPr>
            <w:tcW w:w="1417" w:type="dxa"/>
            <w:vMerge w:val="restart"/>
          </w:tcPr>
          <w:p w:rsidR="0068052E" w:rsidRPr="00C505F4" w:rsidRDefault="0068052E" w:rsidP="0068758E">
            <w:pPr>
              <w:suppressLineNumbers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505F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Внеауд</w:t>
            </w:r>
            <w:proofErr w:type="spellEnd"/>
            <w:r w:rsidRPr="00C505F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. работа</w:t>
            </w:r>
            <w:r w:rsidRPr="00C505F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505F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СР</w:t>
            </w:r>
            <w:proofErr w:type="gramEnd"/>
          </w:p>
        </w:tc>
      </w:tr>
      <w:tr w:rsidR="0068052E" w:rsidRPr="00C505F4" w:rsidTr="00642B7A">
        <w:trPr>
          <w:trHeight w:val="351"/>
        </w:trPr>
        <w:tc>
          <w:tcPr>
            <w:tcW w:w="754" w:type="dxa"/>
            <w:vMerge/>
            <w:shd w:val="clear" w:color="auto" w:fill="auto"/>
          </w:tcPr>
          <w:p w:rsidR="0068052E" w:rsidRPr="00C505F4" w:rsidRDefault="0068052E" w:rsidP="0068758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08" w:type="dxa"/>
            <w:vMerge/>
            <w:vAlign w:val="center"/>
          </w:tcPr>
          <w:p w:rsidR="0068052E" w:rsidRPr="00C505F4" w:rsidRDefault="0068052E" w:rsidP="0068758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8052E" w:rsidRPr="00C505F4" w:rsidRDefault="0068052E" w:rsidP="0068758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8052E" w:rsidRPr="00C505F4" w:rsidRDefault="0068052E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Л</w:t>
            </w:r>
          </w:p>
        </w:tc>
        <w:tc>
          <w:tcPr>
            <w:tcW w:w="822" w:type="dxa"/>
          </w:tcPr>
          <w:p w:rsidR="0068052E" w:rsidRPr="00C505F4" w:rsidRDefault="0068052E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9" w:type="dxa"/>
          </w:tcPr>
          <w:p w:rsidR="0068052E" w:rsidRPr="00C505F4" w:rsidRDefault="0068052E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ЛР</w:t>
            </w:r>
          </w:p>
        </w:tc>
        <w:tc>
          <w:tcPr>
            <w:tcW w:w="1417" w:type="dxa"/>
            <w:vMerge/>
            <w:vAlign w:val="center"/>
          </w:tcPr>
          <w:p w:rsidR="0068052E" w:rsidRPr="00C505F4" w:rsidRDefault="0068052E" w:rsidP="0068758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42B7A" w:rsidRPr="00C505F4" w:rsidTr="00E40508">
        <w:trPr>
          <w:trHeight w:val="1297"/>
        </w:trPr>
        <w:tc>
          <w:tcPr>
            <w:tcW w:w="754" w:type="dxa"/>
            <w:shd w:val="clear" w:color="auto" w:fill="auto"/>
          </w:tcPr>
          <w:p w:rsidR="00642B7A" w:rsidRPr="00C505F4" w:rsidRDefault="00642B7A" w:rsidP="0068758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08" w:type="dxa"/>
          </w:tcPr>
          <w:p w:rsidR="00642B7A" w:rsidRPr="002507DC" w:rsidRDefault="00642B7A" w:rsidP="00E405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DC">
              <w:rPr>
                <w:rFonts w:ascii="Times New Roman" w:hAnsi="Times New Roman"/>
                <w:sz w:val="24"/>
                <w:szCs w:val="24"/>
              </w:rPr>
              <w:t>Экология и здоровье человека: общие представления о перспективах развития человеческой популяции; особенности адаптации и образа жизни современного человека.</w:t>
            </w:r>
          </w:p>
        </w:tc>
        <w:tc>
          <w:tcPr>
            <w:tcW w:w="992" w:type="dxa"/>
            <w:vAlign w:val="center"/>
          </w:tcPr>
          <w:p w:rsidR="00642B7A" w:rsidRPr="00AF77A2" w:rsidRDefault="00642B7A" w:rsidP="006875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F77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2B7A" w:rsidRPr="00AF77A2" w:rsidRDefault="00642B7A" w:rsidP="0068758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642B7A" w:rsidRPr="00C505F4" w:rsidTr="00E40508">
        <w:trPr>
          <w:trHeight w:val="852"/>
        </w:trPr>
        <w:tc>
          <w:tcPr>
            <w:tcW w:w="754" w:type="dxa"/>
            <w:shd w:val="clear" w:color="auto" w:fill="auto"/>
          </w:tcPr>
          <w:p w:rsidR="00642B7A" w:rsidRPr="00C505F4" w:rsidRDefault="00642B7A" w:rsidP="0068758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08" w:type="dxa"/>
          </w:tcPr>
          <w:p w:rsidR="00642B7A" w:rsidRPr="002507DC" w:rsidRDefault="00642B7A" w:rsidP="00642B7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Style w:val="32"/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</w:pPr>
            <w:r w:rsidRPr="002507DC">
              <w:rPr>
                <w:rFonts w:ascii="Times New Roman" w:hAnsi="Times New Roman"/>
                <w:bCs/>
                <w:sz w:val="24"/>
                <w:szCs w:val="24"/>
              </w:rPr>
              <w:t>Науки, объектом исследования которых является система "окружающая среда - здоровье человека".</w:t>
            </w:r>
          </w:p>
        </w:tc>
        <w:tc>
          <w:tcPr>
            <w:tcW w:w="992" w:type="dxa"/>
            <w:vAlign w:val="center"/>
          </w:tcPr>
          <w:p w:rsidR="00642B7A" w:rsidRPr="00AF77A2" w:rsidRDefault="00642B7A" w:rsidP="006875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2B7A" w:rsidRPr="00AF77A2" w:rsidRDefault="00642B7A" w:rsidP="0068758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642B7A" w:rsidRPr="00C505F4" w:rsidTr="00642B7A">
        <w:trPr>
          <w:trHeight w:val="603"/>
        </w:trPr>
        <w:tc>
          <w:tcPr>
            <w:tcW w:w="754" w:type="dxa"/>
            <w:shd w:val="clear" w:color="auto" w:fill="auto"/>
          </w:tcPr>
          <w:p w:rsidR="00642B7A" w:rsidRPr="00C505F4" w:rsidRDefault="00642B7A" w:rsidP="0068758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708" w:type="dxa"/>
          </w:tcPr>
          <w:p w:rsidR="00642B7A" w:rsidRPr="00642B7A" w:rsidRDefault="00642B7A" w:rsidP="00642B7A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7DC">
              <w:rPr>
                <w:rFonts w:ascii="Times New Roman" w:hAnsi="Times New Roman"/>
                <w:bCs/>
                <w:sz w:val="24"/>
                <w:szCs w:val="24"/>
              </w:rPr>
              <w:t>Факторы риска окружающей сред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 для здоровья человека.</w:t>
            </w:r>
          </w:p>
        </w:tc>
        <w:tc>
          <w:tcPr>
            <w:tcW w:w="992" w:type="dxa"/>
            <w:vAlign w:val="center"/>
          </w:tcPr>
          <w:p w:rsidR="00642B7A" w:rsidRPr="00AF77A2" w:rsidRDefault="00642B7A" w:rsidP="006875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F77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F77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2B7A" w:rsidRPr="00AF77A2" w:rsidRDefault="00642B7A" w:rsidP="0068758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642B7A" w:rsidRPr="00C505F4" w:rsidTr="00E40508">
        <w:trPr>
          <w:trHeight w:val="549"/>
        </w:trPr>
        <w:tc>
          <w:tcPr>
            <w:tcW w:w="754" w:type="dxa"/>
            <w:shd w:val="clear" w:color="auto" w:fill="auto"/>
          </w:tcPr>
          <w:p w:rsidR="00642B7A" w:rsidRPr="00C505F4" w:rsidRDefault="00642B7A" w:rsidP="0068758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08" w:type="dxa"/>
          </w:tcPr>
          <w:p w:rsidR="00642B7A" w:rsidRPr="002507DC" w:rsidRDefault="00642B7A" w:rsidP="00E40508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Эпидемиология неинфекционных заболеваний.</w:t>
            </w:r>
          </w:p>
        </w:tc>
        <w:tc>
          <w:tcPr>
            <w:tcW w:w="992" w:type="dxa"/>
            <w:vAlign w:val="center"/>
          </w:tcPr>
          <w:p w:rsidR="00642B7A" w:rsidRPr="00AF77A2" w:rsidRDefault="00642B7A" w:rsidP="006875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F77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2B7A" w:rsidRPr="00AF77A2" w:rsidRDefault="00642B7A" w:rsidP="0068758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642B7A" w:rsidRPr="00C505F4" w:rsidTr="00E40508">
        <w:trPr>
          <w:trHeight w:val="1323"/>
        </w:trPr>
        <w:tc>
          <w:tcPr>
            <w:tcW w:w="754" w:type="dxa"/>
            <w:shd w:val="clear" w:color="auto" w:fill="auto"/>
          </w:tcPr>
          <w:p w:rsidR="00642B7A" w:rsidRPr="00C505F4" w:rsidRDefault="00642B7A" w:rsidP="0068758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708" w:type="dxa"/>
          </w:tcPr>
          <w:p w:rsidR="00642B7A" w:rsidRPr="00642B7A" w:rsidRDefault="00642B7A" w:rsidP="0064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DC">
              <w:rPr>
                <w:rFonts w:ascii="Times New Roman" w:hAnsi="Times New Roman"/>
                <w:sz w:val="24"/>
                <w:szCs w:val="24"/>
              </w:rPr>
              <w:t>Основные эффекты негативног</w:t>
            </w:r>
            <w:r>
              <w:rPr>
                <w:rFonts w:ascii="Times New Roman" w:hAnsi="Times New Roman"/>
                <w:sz w:val="24"/>
                <w:szCs w:val="24"/>
              </w:rPr>
              <w:t>о воздействия загрязненной окру</w:t>
            </w:r>
            <w:r w:rsidRPr="002507DC">
              <w:rPr>
                <w:rFonts w:ascii="Times New Roman" w:hAnsi="Times New Roman"/>
                <w:sz w:val="24"/>
                <w:szCs w:val="24"/>
              </w:rPr>
              <w:t>жающей среды на здоровье насе</w:t>
            </w:r>
            <w:r>
              <w:rPr>
                <w:rFonts w:ascii="Times New Roman" w:hAnsi="Times New Roman"/>
                <w:sz w:val="24"/>
                <w:szCs w:val="24"/>
              </w:rPr>
              <w:t>ления. Экологически обуслов</w:t>
            </w:r>
            <w:r w:rsidRPr="002507DC">
              <w:rPr>
                <w:rFonts w:ascii="Times New Roman" w:hAnsi="Times New Roman"/>
                <w:sz w:val="24"/>
                <w:szCs w:val="24"/>
              </w:rPr>
              <w:t xml:space="preserve">ленные заболевания и другие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нарушения здоровья населения. </w:t>
            </w:r>
          </w:p>
        </w:tc>
        <w:tc>
          <w:tcPr>
            <w:tcW w:w="992" w:type="dxa"/>
            <w:vAlign w:val="center"/>
          </w:tcPr>
          <w:p w:rsidR="00642B7A" w:rsidRPr="00AF77A2" w:rsidRDefault="00642B7A" w:rsidP="006875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F77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F77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2B7A" w:rsidRPr="00AF77A2" w:rsidRDefault="00642B7A" w:rsidP="0068758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642B7A" w:rsidRPr="00C505F4" w:rsidTr="00642B7A">
        <w:trPr>
          <w:trHeight w:val="1410"/>
        </w:trPr>
        <w:tc>
          <w:tcPr>
            <w:tcW w:w="754" w:type="dxa"/>
            <w:shd w:val="clear" w:color="auto" w:fill="auto"/>
          </w:tcPr>
          <w:p w:rsidR="00642B7A" w:rsidRPr="00C505F4" w:rsidRDefault="00642B7A" w:rsidP="0068758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708" w:type="dxa"/>
          </w:tcPr>
          <w:p w:rsidR="00642B7A" w:rsidRPr="002507DC" w:rsidRDefault="00642B7A" w:rsidP="00642B7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7DC">
              <w:rPr>
                <w:rFonts w:ascii="Times New Roman" w:hAnsi="Times New Roman"/>
                <w:sz w:val="24"/>
                <w:szCs w:val="24"/>
              </w:rPr>
              <w:t>Гигиеническое регулирование – показатели вредности неблагоприятных факторов окружающей среды, зависимости «доза-эффект», определение предельно допустимых концентраций.</w:t>
            </w:r>
          </w:p>
        </w:tc>
        <w:tc>
          <w:tcPr>
            <w:tcW w:w="992" w:type="dxa"/>
            <w:vAlign w:val="center"/>
          </w:tcPr>
          <w:p w:rsidR="00642B7A" w:rsidRPr="00AF77A2" w:rsidRDefault="00642B7A" w:rsidP="006875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F77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2B7A" w:rsidRPr="00AF77A2" w:rsidRDefault="00642B7A" w:rsidP="0068758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642B7A" w:rsidRPr="00C505F4" w:rsidTr="00E40508">
        <w:trPr>
          <w:trHeight w:val="1465"/>
        </w:trPr>
        <w:tc>
          <w:tcPr>
            <w:tcW w:w="754" w:type="dxa"/>
            <w:shd w:val="clear" w:color="auto" w:fill="auto"/>
          </w:tcPr>
          <w:p w:rsidR="00642B7A" w:rsidRPr="00C505F4" w:rsidRDefault="00642B7A" w:rsidP="0068758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708" w:type="dxa"/>
            <w:vAlign w:val="center"/>
          </w:tcPr>
          <w:p w:rsidR="00642B7A" w:rsidRPr="002507DC" w:rsidRDefault="00642B7A" w:rsidP="00642B7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7DC">
              <w:rPr>
                <w:rFonts w:ascii="Times New Roman" w:hAnsi="Times New Roman"/>
                <w:sz w:val="24"/>
                <w:szCs w:val="24"/>
              </w:rPr>
              <w:t xml:space="preserve">Риск воздействия факторов окружающей среды на здоровье человека, оценка риска, основные принципы управления риском. Основные показатели здоровья населения, в </w:t>
            </w:r>
            <w:proofErr w:type="spellStart"/>
            <w:r w:rsidRPr="002507DC">
              <w:rPr>
                <w:rFonts w:ascii="Times New Roman" w:hAnsi="Times New Roman"/>
                <w:sz w:val="24"/>
                <w:szCs w:val="24"/>
              </w:rPr>
              <w:t>эколого-эпиде</w:t>
            </w:r>
            <w:r>
              <w:rPr>
                <w:rFonts w:ascii="Times New Roman" w:hAnsi="Times New Roman"/>
                <w:sz w:val="24"/>
                <w:szCs w:val="24"/>
              </w:rPr>
              <w:t>мио-логических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исследованиях.</w:t>
            </w:r>
          </w:p>
        </w:tc>
        <w:tc>
          <w:tcPr>
            <w:tcW w:w="992" w:type="dxa"/>
            <w:vAlign w:val="center"/>
          </w:tcPr>
          <w:p w:rsidR="00642B7A" w:rsidRPr="00AF77A2" w:rsidRDefault="00642B7A" w:rsidP="006875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F77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F77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2B7A" w:rsidRPr="00AF77A2" w:rsidRDefault="00642B7A" w:rsidP="0068758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642B7A" w:rsidRPr="00C505F4" w:rsidTr="00E40508">
        <w:trPr>
          <w:trHeight w:val="911"/>
        </w:trPr>
        <w:tc>
          <w:tcPr>
            <w:tcW w:w="754" w:type="dxa"/>
            <w:shd w:val="clear" w:color="auto" w:fill="auto"/>
          </w:tcPr>
          <w:p w:rsidR="00642B7A" w:rsidRPr="00C505F4" w:rsidRDefault="00642B7A" w:rsidP="0068758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708" w:type="dxa"/>
          </w:tcPr>
          <w:p w:rsidR="00642B7A" w:rsidRPr="002507DC" w:rsidRDefault="00642B7A" w:rsidP="00687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07DC">
              <w:rPr>
                <w:rFonts w:ascii="Times New Roman" w:hAnsi="Times New Roman"/>
                <w:sz w:val="24"/>
                <w:szCs w:val="24"/>
              </w:rPr>
              <w:t>Основные законодательные и нормативные документы в области обеспечения здоровья населени</w:t>
            </w:r>
            <w:r>
              <w:rPr>
                <w:rFonts w:ascii="Times New Roman" w:hAnsi="Times New Roman"/>
                <w:sz w:val="24"/>
                <w:szCs w:val="24"/>
              </w:rPr>
              <w:t>я и экологической безопасности.</w:t>
            </w:r>
          </w:p>
        </w:tc>
        <w:tc>
          <w:tcPr>
            <w:tcW w:w="992" w:type="dxa"/>
            <w:vAlign w:val="center"/>
          </w:tcPr>
          <w:p w:rsidR="00642B7A" w:rsidRPr="00AF77A2" w:rsidRDefault="00642B7A" w:rsidP="006875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F77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2B7A" w:rsidRPr="00AF77A2" w:rsidRDefault="00642B7A" w:rsidP="0068758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642B7A" w:rsidRPr="00C505F4" w:rsidTr="00642B7A">
        <w:trPr>
          <w:trHeight w:val="703"/>
        </w:trPr>
        <w:tc>
          <w:tcPr>
            <w:tcW w:w="754" w:type="dxa"/>
            <w:shd w:val="clear" w:color="auto" w:fill="auto"/>
          </w:tcPr>
          <w:p w:rsidR="00642B7A" w:rsidRPr="00C505F4" w:rsidRDefault="00642B7A" w:rsidP="0068758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708" w:type="dxa"/>
          </w:tcPr>
          <w:p w:rsidR="00642B7A" w:rsidRPr="002507DC" w:rsidRDefault="00642B7A" w:rsidP="0068758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2507DC">
              <w:rPr>
                <w:rFonts w:ascii="Times New Roman" w:hAnsi="Times New Roman"/>
                <w:bCs/>
                <w:sz w:val="24"/>
                <w:szCs w:val="24"/>
              </w:rPr>
              <w:t>Экологические катастрофы и их посл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едствия для здоровья населения.</w:t>
            </w:r>
          </w:p>
        </w:tc>
        <w:tc>
          <w:tcPr>
            <w:tcW w:w="992" w:type="dxa"/>
            <w:vAlign w:val="center"/>
          </w:tcPr>
          <w:p w:rsidR="00642B7A" w:rsidRPr="00AF77A2" w:rsidRDefault="00642B7A" w:rsidP="006875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42B7A" w:rsidRPr="00AF77A2" w:rsidRDefault="00642B7A" w:rsidP="00680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F77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2B7A" w:rsidRPr="00AF77A2" w:rsidRDefault="00642B7A" w:rsidP="006875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 xml:space="preserve">         10</w:t>
            </w:r>
          </w:p>
        </w:tc>
      </w:tr>
      <w:tr w:rsidR="00642B7A" w:rsidRPr="00C505F4" w:rsidTr="00642B7A">
        <w:trPr>
          <w:trHeight w:val="684"/>
        </w:trPr>
        <w:tc>
          <w:tcPr>
            <w:tcW w:w="754" w:type="dxa"/>
            <w:shd w:val="clear" w:color="auto" w:fill="auto"/>
          </w:tcPr>
          <w:p w:rsidR="00642B7A" w:rsidRPr="00C505F4" w:rsidRDefault="00642B7A" w:rsidP="0068758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708" w:type="dxa"/>
          </w:tcPr>
          <w:p w:rsidR="00642B7A" w:rsidRPr="002507DC" w:rsidRDefault="00642B7A" w:rsidP="00687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07DC">
              <w:rPr>
                <w:rFonts w:ascii="Times New Roman" w:eastAsia="TimesNewRomanPSMT" w:hAnsi="Times New Roman"/>
                <w:sz w:val="24"/>
                <w:szCs w:val="24"/>
              </w:rPr>
              <w:t>Социально-экологические проблемы современности и устойчивое развитие</w:t>
            </w:r>
          </w:p>
        </w:tc>
        <w:tc>
          <w:tcPr>
            <w:tcW w:w="992" w:type="dxa"/>
            <w:vAlign w:val="center"/>
          </w:tcPr>
          <w:p w:rsidR="00642B7A" w:rsidRPr="00AF77A2" w:rsidRDefault="00642B7A" w:rsidP="006875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B7A" w:rsidRPr="00AF77A2" w:rsidRDefault="00642B7A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2B7A" w:rsidRPr="00AF77A2" w:rsidRDefault="00642B7A" w:rsidP="006875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68052E" w:rsidRPr="00C505F4" w:rsidTr="00642B7A">
        <w:trPr>
          <w:trHeight w:val="499"/>
        </w:trPr>
        <w:tc>
          <w:tcPr>
            <w:tcW w:w="754" w:type="dxa"/>
            <w:shd w:val="clear" w:color="auto" w:fill="auto"/>
          </w:tcPr>
          <w:p w:rsidR="0068052E" w:rsidRPr="00C505F4" w:rsidRDefault="0068052E" w:rsidP="0068758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08" w:type="dxa"/>
            <w:vAlign w:val="center"/>
          </w:tcPr>
          <w:p w:rsidR="0068052E" w:rsidRPr="002507DC" w:rsidRDefault="0068052E" w:rsidP="0068758E">
            <w:pPr>
              <w:pStyle w:val="43"/>
              <w:shd w:val="clear" w:color="auto" w:fill="auto"/>
              <w:spacing w:before="0" w:after="0" w:line="276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507DC">
              <w:rPr>
                <w:rStyle w:val="af5"/>
                <w:i w:val="0"/>
                <w:sz w:val="24"/>
                <w:szCs w:val="24"/>
              </w:rPr>
              <w:t>Итого (без учета часов на экзамен):</w:t>
            </w:r>
          </w:p>
        </w:tc>
        <w:tc>
          <w:tcPr>
            <w:tcW w:w="992" w:type="dxa"/>
            <w:vAlign w:val="center"/>
          </w:tcPr>
          <w:p w:rsidR="0068052E" w:rsidRPr="00AF77A2" w:rsidRDefault="0068052E" w:rsidP="006875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68052E" w:rsidRPr="00AF77A2" w:rsidRDefault="0068052E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F77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68052E" w:rsidRPr="00AF77A2" w:rsidRDefault="0068052E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F77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8052E" w:rsidRPr="00AF77A2" w:rsidRDefault="0068052E" w:rsidP="00687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052E" w:rsidRPr="00AF77A2" w:rsidRDefault="0068052E" w:rsidP="006875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7A2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</w:tr>
    </w:tbl>
    <w:p w:rsidR="0068052E" w:rsidRPr="00C505F4" w:rsidRDefault="0068052E" w:rsidP="00E40508">
      <w:pPr>
        <w:pStyle w:val="30"/>
        <w:shd w:val="clear" w:color="auto" w:fill="auto"/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C505F4">
        <w:rPr>
          <w:sz w:val="28"/>
          <w:szCs w:val="28"/>
        </w:rPr>
        <w:lastRenderedPageBreak/>
        <w:t>4.4. Самостоятельная работа студентов</w:t>
      </w: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8"/>
        <w:gridCol w:w="2552"/>
        <w:gridCol w:w="1559"/>
        <w:gridCol w:w="992"/>
        <w:gridCol w:w="1250"/>
      </w:tblGrid>
      <w:tr w:rsidR="0068052E" w:rsidRPr="00C505F4" w:rsidTr="00E40508">
        <w:trPr>
          <w:trHeight w:val="111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  <w:r w:rsidR="00E40508">
              <w:rPr>
                <w:rFonts w:ascii="Times New Roman" w:hAnsi="Times New Roman"/>
                <w:sz w:val="24"/>
                <w:szCs w:val="24"/>
              </w:rPr>
              <w:t>,</w:t>
            </w:r>
            <w:r w:rsidRPr="00E40508">
              <w:rPr>
                <w:rFonts w:ascii="Times New Roman" w:hAnsi="Times New Roman"/>
                <w:sz w:val="24"/>
                <w:szCs w:val="24"/>
              </w:rPr>
              <w:t xml:space="preserve"> дисциплины или раздела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2E" w:rsidRPr="00E40508" w:rsidRDefault="0068052E" w:rsidP="00E40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 w:rsidR="00E40508">
              <w:rPr>
                <w:rFonts w:ascii="Times New Roman" w:hAnsi="Times New Roman"/>
                <w:sz w:val="24"/>
                <w:szCs w:val="24"/>
              </w:rPr>
              <w:t>с</w:t>
            </w:r>
            <w:r w:rsidRPr="00E40508">
              <w:rPr>
                <w:rFonts w:ascii="Times New Roman" w:hAnsi="Times New Roman"/>
                <w:sz w:val="24"/>
                <w:szCs w:val="24"/>
              </w:rPr>
              <w:t xml:space="preserve">амостоятельной внеаудиторной работы </w:t>
            </w:r>
            <w:proofErr w:type="gramStart"/>
            <w:r w:rsidRPr="00E4050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40508">
              <w:rPr>
                <w:rFonts w:ascii="Times New Roman" w:hAnsi="Times New Roman"/>
                <w:sz w:val="24"/>
                <w:szCs w:val="24"/>
              </w:rPr>
              <w:t>, в т.ч. КСР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 xml:space="preserve">Оценочное средство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68052E" w:rsidRPr="00E40508" w:rsidRDefault="00E40508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</w:t>
            </w:r>
            <w:proofErr w:type="spellEnd"/>
          </w:p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508">
              <w:rPr>
                <w:rFonts w:ascii="Times New Roman" w:hAnsi="Times New Roman"/>
                <w:sz w:val="24"/>
                <w:szCs w:val="24"/>
              </w:rPr>
              <w:t>ци</w:t>
            </w:r>
            <w:proofErr w:type="gramStart"/>
            <w:r w:rsidRPr="00E4050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E405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E4050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E4050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68052E" w:rsidRPr="00C505F4" w:rsidTr="00E40508">
        <w:trPr>
          <w:trHeight w:val="111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Экология и здоровье человека: общие представления о перспективах развития человеческой популяции; особенности адаптации и образа жизни современного человека.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Самостоятельное изучение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68052E" w:rsidRPr="00C505F4" w:rsidTr="00E4050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pStyle w:val="ab"/>
              <w:spacing w:after="0"/>
              <w:jc w:val="both"/>
              <w:rPr>
                <w:lang w:eastAsia="en-US"/>
              </w:rPr>
            </w:pPr>
            <w:r w:rsidRPr="00E40508">
              <w:rPr>
                <w:bCs/>
              </w:rPr>
              <w:t>Науки, объектом исследования которых является система "окружающая среда - здоровье человека".</w:t>
            </w:r>
            <w:r w:rsidRPr="00E40508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proofErr w:type="gramStart"/>
            <w:r w:rsidRPr="00E40508">
              <w:rPr>
                <w:rFonts w:ascii="Times New Roman" w:hAnsi="Times New Roman"/>
                <w:sz w:val="24"/>
                <w:szCs w:val="24"/>
              </w:rPr>
              <w:t>Интернет-обзора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68052E" w:rsidRPr="00C505F4" w:rsidTr="00E4050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bCs/>
                <w:sz w:val="24"/>
                <w:szCs w:val="24"/>
              </w:rPr>
              <w:t>Факторы риска окружающей среды для здоровья человека.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Самостоятельное изучение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68052E" w:rsidRPr="00C505F4" w:rsidTr="00E4050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Эпидемиология неинфекционных заболеваний.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Реферирование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68052E" w:rsidRPr="00C505F4" w:rsidTr="00E40508">
        <w:trPr>
          <w:trHeight w:val="164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 xml:space="preserve">Основные эффекты негативного воздействия </w:t>
            </w:r>
            <w:proofErr w:type="gramStart"/>
            <w:r w:rsidRPr="00E40508">
              <w:rPr>
                <w:rFonts w:ascii="Times New Roman" w:hAnsi="Times New Roman"/>
                <w:sz w:val="24"/>
                <w:szCs w:val="24"/>
              </w:rPr>
              <w:t>загрязненной</w:t>
            </w:r>
            <w:proofErr w:type="gramEnd"/>
            <w:r w:rsidRPr="00E40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50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40508">
              <w:rPr>
                <w:rFonts w:ascii="Times New Roman" w:hAnsi="Times New Roman"/>
                <w:sz w:val="24"/>
                <w:szCs w:val="24"/>
              </w:rPr>
              <w:t xml:space="preserve"> на здоровье населения. Экологически обусловленные заболевания и другие нарушения здоровья населения.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68052E" w:rsidRPr="00C505F4" w:rsidTr="00E4050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Гигиеническое регулирование – показатели вредности неблагоприятных факторов окружающей среды, зависимости «доза-эффект», определение предельно допустимых концентраций.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Подготовка к деловой игре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68052E" w:rsidRPr="00C505F4" w:rsidTr="00E4050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 xml:space="preserve">Риск воздействия факторов окружающей среды на здоровье человека, оценка риска, основные принципы управления риском. Основные показатели здоровья населения в медико-экологических исследованиях.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Самостоятельное изучение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68052E" w:rsidRPr="00C505F4" w:rsidTr="00E4050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Основные законодательные и нормативные документы.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proofErr w:type="gramStart"/>
            <w:r w:rsidRPr="00E40508">
              <w:rPr>
                <w:rFonts w:ascii="Times New Roman" w:hAnsi="Times New Roman"/>
                <w:sz w:val="24"/>
                <w:szCs w:val="24"/>
              </w:rPr>
              <w:t>Интернет-обзора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68052E" w:rsidRPr="00C505F4" w:rsidTr="00E4050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bCs/>
                <w:sz w:val="24"/>
                <w:szCs w:val="24"/>
              </w:rPr>
              <w:t>Экологические катастрофы и их последствия для здоровья населения.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Самостоятельное изучение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68052E" w:rsidRPr="00C505F4" w:rsidTr="00E4050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eastAsia="TimesNewRomanPSMT" w:hAnsi="Times New Roman"/>
                <w:sz w:val="24"/>
                <w:szCs w:val="24"/>
              </w:rPr>
              <w:t>Социально-экологические проблемы современности и устойчивое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68052E" w:rsidRPr="00E40508" w:rsidRDefault="0068052E" w:rsidP="00E4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08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</w:tbl>
    <w:p w:rsidR="0068052E" w:rsidRPr="00C505F4" w:rsidRDefault="0068052E" w:rsidP="0068052E">
      <w:pPr>
        <w:tabs>
          <w:tab w:val="left" w:pos="12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05F4">
        <w:rPr>
          <w:rFonts w:ascii="Times New Roman" w:hAnsi="Times New Roman"/>
          <w:b/>
          <w:sz w:val="28"/>
          <w:szCs w:val="28"/>
        </w:rPr>
        <w:lastRenderedPageBreak/>
        <w:t>4.5. Лабораторные занятия.</w:t>
      </w:r>
    </w:p>
    <w:p w:rsidR="0068052E" w:rsidRPr="00C505F4" w:rsidRDefault="0068052E" w:rsidP="0068052E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 xml:space="preserve">Лабораторные занятия по данной дисциплине не предусмотрены учебным планом. </w:t>
      </w:r>
    </w:p>
    <w:p w:rsidR="0068052E" w:rsidRPr="00C505F4" w:rsidRDefault="0068052E" w:rsidP="0068052E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8052E" w:rsidRPr="00DE7D26" w:rsidRDefault="0068052E" w:rsidP="00DE7D26">
      <w:pPr>
        <w:pStyle w:val="af1"/>
        <w:numPr>
          <w:ilvl w:val="1"/>
          <w:numId w:val="50"/>
        </w:numPr>
        <w:tabs>
          <w:tab w:val="left" w:pos="12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7D26">
        <w:rPr>
          <w:rFonts w:ascii="Times New Roman" w:hAnsi="Times New Roman"/>
          <w:b/>
          <w:sz w:val="28"/>
          <w:szCs w:val="28"/>
        </w:rPr>
        <w:t>Практические (семинарские) занятия.</w:t>
      </w:r>
    </w:p>
    <w:p w:rsidR="0068052E" w:rsidRPr="00C505F4" w:rsidRDefault="0068052E" w:rsidP="0068052E">
      <w:pPr>
        <w:tabs>
          <w:tab w:val="left" w:pos="1234"/>
        </w:tabs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79"/>
        <w:gridCol w:w="6492"/>
        <w:gridCol w:w="1276"/>
      </w:tblGrid>
      <w:tr w:rsidR="0068052E" w:rsidRPr="00C505F4" w:rsidTr="0068758E">
        <w:trPr>
          <w:trHeight w:val="1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52E" w:rsidRPr="00C505F4" w:rsidRDefault="0068052E" w:rsidP="0068758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52E" w:rsidRPr="00C505F4" w:rsidRDefault="0068052E" w:rsidP="0068758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C505F4" w:rsidRDefault="0068052E" w:rsidP="0068758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E" w:rsidRPr="00C505F4" w:rsidRDefault="0068052E" w:rsidP="0068758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68052E" w:rsidRPr="00C505F4" w:rsidRDefault="0068052E" w:rsidP="0068758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68052E" w:rsidRPr="00C505F4" w:rsidTr="006875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2E" w:rsidRPr="00C505F4" w:rsidRDefault="0068052E" w:rsidP="006875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2E" w:rsidRPr="00C505F4" w:rsidRDefault="0068052E" w:rsidP="006875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2E" w:rsidRPr="00C505F4" w:rsidRDefault="0068052E" w:rsidP="006875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2E" w:rsidRPr="00C505F4" w:rsidRDefault="0068052E" w:rsidP="0068758E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F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14ED6" w:rsidRPr="00C505F4" w:rsidTr="0068758E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D6" w:rsidRPr="00580A41" w:rsidRDefault="00914ED6" w:rsidP="00914ED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0"/>
                <w:sz w:val="24"/>
                <w:szCs w:val="24"/>
                <w:lang w:eastAsia="en-US"/>
              </w:rPr>
            </w:pPr>
            <w:r w:rsidRPr="00580A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Факторы риска окружающей среды для здоровья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4ED6" w:rsidRPr="00C505F4" w:rsidTr="0068758E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D6" w:rsidRPr="00580A41" w:rsidRDefault="00914ED6" w:rsidP="00914ED6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>Эпидемиология неинфекционных заболеваний.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4ED6" w:rsidRPr="00C505F4" w:rsidTr="0068758E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D6" w:rsidRPr="00580A41" w:rsidRDefault="00914ED6" w:rsidP="00914E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эффекты негативног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воздействия загрязненной окру</w:t>
            </w:r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>жающей среды на здоровье 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аселения. Экологически обуслов</w:t>
            </w:r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ленные заболевания и другие нарушения здоровья населения.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D6" w:rsidRPr="00580A41" w:rsidRDefault="00914ED6" w:rsidP="00914E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4ED6" w:rsidRPr="00C505F4" w:rsidTr="00914ED6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D6" w:rsidRPr="00580A41" w:rsidRDefault="00914ED6" w:rsidP="00914ED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>Гигиеническое регулирование – показатели вредности неблагоприятных факторов окружающей среды, зависимости «доза-эффект», определение предельно допустимых концентраций.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D6" w:rsidRPr="00580A41" w:rsidRDefault="00914ED6" w:rsidP="00914E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4ED6" w:rsidRPr="00C505F4" w:rsidTr="0068758E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D6" w:rsidRPr="00580A41" w:rsidRDefault="00914ED6" w:rsidP="00914ED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Риск воздействия факторов окружающей среды на здоровье человека, оценка риска, основные принципы управления риском. Основные показатели здоровья населения, в </w:t>
            </w:r>
            <w:proofErr w:type="spellStart"/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>эколого-эпид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емио-логических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исследованиях.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D6" w:rsidRPr="00580A41" w:rsidRDefault="00914ED6" w:rsidP="00914E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4ED6" w:rsidRPr="00C505F4" w:rsidTr="00914ED6">
        <w:trPr>
          <w:trHeight w:val="7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D6" w:rsidRPr="00580A41" w:rsidRDefault="00914ED6" w:rsidP="00914E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A41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законодательные и нормативные документы в области обеспечения здоровья населения и экологической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D6" w:rsidRPr="00580A41" w:rsidRDefault="00914ED6" w:rsidP="00914E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4ED6" w:rsidRPr="00C505F4" w:rsidTr="00914ED6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D6" w:rsidRPr="00580A41" w:rsidRDefault="00914ED6" w:rsidP="00914ED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0"/>
                <w:sz w:val="24"/>
                <w:szCs w:val="24"/>
                <w:lang w:eastAsia="en-US"/>
              </w:rPr>
            </w:pPr>
            <w:r w:rsidRPr="00580A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Экологические катастрофы и их последствия для здоровья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D6" w:rsidRPr="00580A41" w:rsidRDefault="00914ED6" w:rsidP="00914E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4ED6" w:rsidRPr="00C505F4" w:rsidTr="0068758E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D6" w:rsidRPr="00580A41" w:rsidRDefault="00914ED6" w:rsidP="00914ED6">
            <w:pPr>
              <w:tabs>
                <w:tab w:val="left" w:pos="6946"/>
                <w:tab w:val="left" w:pos="7088"/>
                <w:tab w:val="left" w:pos="737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D6" w:rsidRPr="00580A41" w:rsidRDefault="00914ED6" w:rsidP="00914ED6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A41">
              <w:rPr>
                <w:rFonts w:ascii="Times New Roman" w:hAnsi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D6" w:rsidRPr="00580A41" w:rsidRDefault="00914ED6" w:rsidP="00914E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40508" w:rsidRDefault="00E40508" w:rsidP="00AF77A2">
      <w:pPr>
        <w:tabs>
          <w:tab w:val="left" w:pos="123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20BF4" w:rsidRPr="00C505F4" w:rsidRDefault="00220BF4" w:rsidP="00C505F4">
      <w:pPr>
        <w:tabs>
          <w:tab w:val="left" w:pos="12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05F4">
        <w:rPr>
          <w:rFonts w:ascii="Times New Roman" w:hAnsi="Times New Roman"/>
          <w:b/>
          <w:sz w:val="28"/>
          <w:szCs w:val="28"/>
        </w:rPr>
        <w:t xml:space="preserve">4.7. Курсовой проект (курсовая работа) - </w:t>
      </w:r>
      <w:r w:rsidRPr="00C505F4">
        <w:rPr>
          <w:rFonts w:ascii="Times New Roman" w:hAnsi="Times New Roman"/>
          <w:sz w:val="28"/>
          <w:szCs w:val="28"/>
        </w:rPr>
        <w:t>данный вид работы не предусмотрен учебным планом.</w:t>
      </w:r>
    </w:p>
    <w:p w:rsidR="00220BF4" w:rsidRDefault="00220BF4" w:rsidP="00C505F4">
      <w:pPr>
        <w:tabs>
          <w:tab w:val="left" w:pos="123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508" w:rsidRDefault="00E40508" w:rsidP="00C505F4">
      <w:pPr>
        <w:tabs>
          <w:tab w:val="left" w:pos="123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508" w:rsidRDefault="00E40508" w:rsidP="00C505F4">
      <w:pPr>
        <w:tabs>
          <w:tab w:val="left" w:pos="123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77A2" w:rsidRDefault="00AF77A2" w:rsidP="00C505F4">
      <w:pPr>
        <w:tabs>
          <w:tab w:val="left" w:pos="123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77A2" w:rsidRDefault="00AF77A2" w:rsidP="00C505F4">
      <w:pPr>
        <w:tabs>
          <w:tab w:val="left" w:pos="123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0BF4" w:rsidRPr="00C505F4" w:rsidRDefault="00220BF4" w:rsidP="00C505F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505F4">
        <w:rPr>
          <w:rFonts w:ascii="Times New Roman" w:hAnsi="Times New Roman"/>
          <w:b/>
          <w:sz w:val="28"/>
          <w:szCs w:val="28"/>
        </w:rPr>
        <w:lastRenderedPageBreak/>
        <w:t xml:space="preserve">5. Перечень учебно-методического обеспечения для самостоятельной работы </w:t>
      </w:r>
      <w:proofErr w:type="gramStart"/>
      <w:r w:rsidRPr="00C505F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505F4">
        <w:rPr>
          <w:rFonts w:ascii="Times New Roman" w:hAnsi="Times New Roman"/>
          <w:b/>
          <w:sz w:val="28"/>
          <w:szCs w:val="28"/>
        </w:rPr>
        <w:t xml:space="preserve"> по дисциплине (модулю).</w:t>
      </w:r>
    </w:p>
    <w:p w:rsidR="00220BF4" w:rsidRPr="00C505F4" w:rsidRDefault="00220BF4" w:rsidP="00C505F4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20BF4" w:rsidRPr="00C505F4" w:rsidRDefault="00220BF4" w:rsidP="00C505F4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В курсе «</w:t>
      </w:r>
      <w:r w:rsidR="006B4909">
        <w:rPr>
          <w:rFonts w:ascii="Times New Roman" w:hAnsi="Times New Roman"/>
          <w:bCs/>
          <w:sz w:val="28"/>
          <w:szCs w:val="28"/>
        </w:rPr>
        <w:t>Медико-экологические основы природопользования</w:t>
      </w:r>
      <w:r w:rsidRPr="00C505F4">
        <w:rPr>
          <w:rFonts w:ascii="Times New Roman" w:hAnsi="Times New Roman"/>
          <w:sz w:val="28"/>
          <w:szCs w:val="28"/>
        </w:rPr>
        <w:t xml:space="preserve">» </w:t>
      </w:r>
      <w:r w:rsidR="006B4909">
        <w:rPr>
          <w:rFonts w:ascii="Times New Roman" w:hAnsi="Times New Roman"/>
          <w:sz w:val="28"/>
          <w:szCs w:val="28"/>
        </w:rPr>
        <w:t>магистра</w:t>
      </w:r>
      <w:r w:rsidRPr="00C505F4">
        <w:rPr>
          <w:rFonts w:ascii="Times New Roman" w:hAnsi="Times New Roman"/>
          <w:sz w:val="28"/>
          <w:szCs w:val="28"/>
        </w:rPr>
        <w:t xml:space="preserve">нтами выполняются следующие виды самостоятельной работы: </w:t>
      </w:r>
    </w:p>
    <w:p w:rsidR="00220BF4" w:rsidRPr="00C505F4" w:rsidRDefault="00220BF4" w:rsidP="00C505F4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- индивидуальная работа по подготовке к практическим и семинарским занятиям;</w:t>
      </w:r>
    </w:p>
    <w:p w:rsidR="00220BF4" w:rsidRPr="00C505F4" w:rsidRDefault="00220BF4" w:rsidP="00C505F4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 xml:space="preserve">- различные виды самостоятельной работы по темам семинаров (тестовые задания, подготовка к проверочным работам, подготовка к </w:t>
      </w:r>
      <w:proofErr w:type="spellStart"/>
      <w:r w:rsidRPr="00C505F4">
        <w:rPr>
          <w:rFonts w:ascii="Times New Roman" w:hAnsi="Times New Roman"/>
          <w:sz w:val="28"/>
          <w:szCs w:val="28"/>
        </w:rPr>
        <w:t>мультимедийным</w:t>
      </w:r>
      <w:proofErr w:type="spellEnd"/>
      <w:r w:rsidRPr="00C505F4">
        <w:rPr>
          <w:rFonts w:ascii="Times New Roman" w:hAnsi="Times New Roman"/>
          <w:sz w:val="28"/>
          <w:szCs w:val="28"/>
        </w:rPr>
        <w:t xml:space="preserve"> презентациям).</w:t>
      </w:r>
    </w:p>
    <w:p w:rsidR="00220BF4" w:rsidRPr="00C505F4" w:rsidRDefault="00220BF4" w:rsidP="00C505F4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 xml:space="preserve"> Самостоятельная работа студента заключается в подготовке к текущей, промежуточной аттестации. Текущая аттестация проводится после завершения выполнения каждой из практической работ по теме изучаемой дисциплины в форме устного опроса-собеседования </w:t>
      </w:r>
    </w:p>
    <w:p w:rsidR="00220BF4" w:rsidRPr="00C505F4" w:rsidRDefault="00220BF4" w:rsidP="00C505F4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Промежуточная аттестация осуществляется в конце семестра согласно учебным планам.</w:t>
      </w:r>
    </w:p>
    <w:p w:rsidR="00220BF4" w:rsidRPr="00C505F4" w:rsidRDefault="00220BF4" w:rsidP="00C505F4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 xml:space="preserve">Учебно-методическое обеспечение для самостоятельной работы </w:t>
      </w:r>
      <w:proofErr w:type="gramStart"/>
      <w:r w:rsidRPr="00C505F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505F4">
        <w:rPr>
          <w:rFonts w:ascii="Times New Roman" w:hAnsi="Times New Roman"/>
          <w:sz w:val="28"/>
          <w:szCs w:val="28"/>
        </w:rPr>
        <w:t xml:space="preserve"> по дисциплине «</w:t>
      </w:r>
      <w:r w:rsidR="006B4909">
        <w:rPr>
          <w:rFonts w:ascii="Times New Roman" w:hAnsi="Times New Roman"/>
          <w:bCs/>
          <w:sz w:val="28"/>
          <w:szCs w:val="28"/>
        </w:rPr>
        <w:t>Медико-экологические основы природопользования</w:t>
      </w:r>
      <w:r w:rsidRPr="00C505F4">
        <w:rPr>
          <w:rFonts w:ascii="Times New Roman" w:hAnsi="Times New Roman"/>
          <w:sz w:val="28"/>
          <w:szCs w:val="28"/>
        </w:rPr>
        <w:t>»:</w:t>
      </w:r>
    </w:p>
    <w:p w:rsidR="00220BF4" w:rsidRPr="00C505F4" w:rsidRDefault="00220BF4" w:rsidP="00C505F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1. РПД по дисциплине «</w:t>
      </w:r>
      <w:r w:rsidR="006B4909">
        <w:rPr>
          <w:rFonts w:ascii="Times New Roman" w:hAnsi="Times New Roman"/>
          <w:bCs/>
          <w:sz w:val="28"/>
          <w:szCs w:val="28"/>
        </w:rPr>
        <w:t>Медико-экологические основы природопользования</w:t>
      </w:r>
      <w:r w:rsidRPr="00C505F4">
        <w:rPr>
          <w:rFonts w:ascii="Times New Roman" w:hAnsi="Times New Roman"/>
          <w:sz w:val="28"/>
          <w:szCs w:val="28"/>
        </w:rPr>
        <w:t>»;</w:t>
      </w:r>
    </w:p>
    <w:p w:rsidR="00220BF4" w:rsidRPr="00C505F4" w:rsidRDefault="00220BF4" w:rsidP="00C505F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2. Примерная тематика рефератов по дисциплине</w:t>
      </w:r>
      <w:r w:rsidR="00DA29F3" w:rsidRPr="00C505F4">
        <w:rPr>
          <w:rFonts w:ascii="Times New Roman" w:hAnsi="Times New Roman"/>
          <w:sz w:val="28"/>
          <w:szCs w:val="28"/>
        </w:rPr>
        <w:t xml:space="preserve"> «</w:t>
      </w:r>
      <w:r w:rsidR="006B4909">
        <w:rPr>
          <w:rFonts w:ascii="Times New Roman" w:hAnsi="Times New Roman"/>
          <w:bCs/>
          <w:sz w:val="28"/>
          <w:szCs w:val="28"/>
        </w:rPr>
        <w:t>Медико-экологические основы природопользования</w:t>
      </w:r>
      <w:r w:rsidRPr="00C505F4">
        <w:rPr>
          <w:rFonts w:ascii="Times New Roman" w:hAnsi="Times New Roman"/>
          <w:sz w:val="28"/>
          <w:szCs w:val="28"/>
        </w:rPr>
        <w:t>» и методические рекомендации по работе над рефератом.</w:t>
      </w:r>
    </w:p>
    <w:p w:rsidR="00220BF4" w:rsidRPr="00C505F4" w:rsidRDefault="00220BF4" w:rsidP="00C505F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3. Терминологический словарь по дисциплине.</w:t>
      </w:r>
    </w:p>
    <w:p w:rsidR="00220BF4" w:rsidRPr="00C505F4" w:rsidRDefault="00220BF4" w:rsidP="00C505F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4.Перечень тем для самостоятельного изучения.</w:t>
      </w:r>
    </w:p>
    <w:p w:rsidR="00220BF4" w:rsidRPr="00C505F4" w:rsidRDefault="00220BF4" w:rsidP="00C505F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5.Перечень вопросов для самоконтроля по самостоятельно изученным темам.</w:t>
      </w:r>
    </w:p>
    <w:p w:rsidR="00220BF4" w:rsidRPr="00C505F4" w:rsidRDefault="00220BF4" w:rsidP="00C505F4">
      <w:pPr>
        <w:tabs>
          <w:tab w:val="left" w:pos="6946"/>
          <w:tab w:val="left" w:pos="7088"/>
          <w:tab w:val="left" w:pos="737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EB0" w:rsidRPr="00C505F4" w:rsidRDefault="00220BF4" w:rsidP="00C505F4">
      <w:pPr>
        <w:tabs>
          <w:tab w:val="left" w:pos="12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b/>
          <w:sz w:val="28"/>
          <w:szCs w:val="28"/>
        </w:rPr>
        <w:t xml:space="preserve"> </w:t>
      </w:r>
    </w:p>
    <w:p w:rsidR="00004C96" w:rsidRPr="00C505F4" w:rsidRDefault="00004C96" w:rsidP="00C505F4">
      <w:pPr>
        <w:widowControl w:val="0"/>
        <w:tabs>
          <w:tab w:val="left" w:pos="143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505F4">
        <w:rPr>
          <w:rFonts w:ascii="Times New Roman" w:hAnsi="Times New Roman"/>
          <w:b/>
          <w:bCs/>
          <w:sz w:val="28"/>
          <w:szCs w:val="28"/>
        </w:rPr>
        <w:t>6. Фонд оценочных сре</w:t>
      </w:r>
      <w:proofErr w:type="gramStart"/>
      <w:r w:rsidRPr="00C505F4">
        <w:rPr>
          <w:rFonts w:ascii="Times New Roman" w:hAnsi="Times New Roman"/>
          <w:b/>
          <w:bCs/>
          <w:sz w:val="28"/>
          <w:szCs w:val="28"/>
        </w:rPr>
        <w:t>дств дл</w:t>
      </w:r>
      <w:proofErr w:type="gramEnd"/>
      <w:r w:rsidRPr="00C505F4">
        <w:rPr>
          <w:rFonts w:ascii="Times New Roman" w:hAnsi="Times New Roman"/>
          <w:b/>
          <w:bCs/>
          <w:sz w:val="28"/>
          <w:szCs w:val="28"/>
        </w:rPr>
        <w:t>я текущего контроля успеваемости и промежуточной аттестации</w:t>
      </w:r>
    </w:p>
    <w:p w:rsidR="00004C96" w:rsidRPr="00C505F4" w:rsidRDefault="00004C96" w:rsidP="00C505F4">
      <w:pPr>
        <w:tabs>
          <w:tab w:val="left" w:pos="6946"/>
          <w:tab w:val="left" w:pos="7088"/>
          <w:tab w:val="left" w:pos="737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0AEC" w:rsidRPr="00C30AEC" w:rsidRDefault="00C30AEC" w:rsidP="00E40508">
      <w:pPr>
        <w:tabs>
          <w:tab w:val="left" w:pos="22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b/>
          <w:sz w:val="28"/>
          <w:szCs w:val="28"/>
        </w:rPr>
        <w:t>6.1. Вопросы к экзамену по курсу «</w:t>
      </w:r>
      <w:r w:rsidRPr="00C30AEC">
        <w:rPr>
          <w:rFonts w:ascii="Times New Roman" w:hAnsi="Times New Roman"/>
          <w:bCs/>
          <w:sz w:val="28"/>
          <w:szCs w:val="28"/>
        </w:rPr>
        <w:t>Медико-экологические основы природопользования</w:t>
      </w:r>
      <w:r w:rsidRPr="00C30AEC">
        <w:rPr>
          <w:rFonts w:ascii="Times New Roman" w:hAnsi="Times New Roman"/>
          <w:sz w:val="28"/>
          <w:szCs w:val="28"/>
        </w:rPr>
        <w:t>»</w:t>
      </w:r>
    </w:p>
    <w:p w:rsidR="00C30AEC" w:rsidRPr="00C30AEC" w:rsidRDefault="00C30AEC" w:rsidP="00E40508">
      <w:pPr>
        <w:tabs>
          <w:tab w:val="left" w:pos="22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1. Риск воздействия факторов окружающей среды на здоровье человека, оценка риска, принципы управления риском.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2. Основные показатели здоровья населения, используемые в медико-экологических исследованиях.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 xml:space="preserve">3. Достоинства и недостатки </w:t>
      </w:r>
      <w:proofErr w:type="spellStart"/>
      <w:r w:rsidRPr="00C30AEC">
        <w:rPr>
          <w:rFonts w:ascii="Times New Roman" w:hAnsi="Times New Roman"/>
          <w:sz w:val="28"/>
          <w:szCs w:val="28"/>
        </w:rPr>
        <w:t>биомониторинга</w:t>
      </w:r>
      <w:proofErr w:type="spellEnd"/>
      <w:r w:rsidRPr="00C30AEC">
        <w:rPr>
          <w:rFonts w:ascii="Times New Roman" w:hAnsi="Times New Roman"/>
          <w:sz w:val="28"/>
          <w:szCs w:val="28"/>
        </w:rPr>
        <w:t>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lastRenderedPageBreak/>
        <w:t xml:space="preserve">4. Основные методы </w:t>
      </w:r>
      <w:proofErr w:type="gramStart"/>
      <w:r w:rsidRPr="00C30AEC">
        <w:rPr>
          <w:rFonts w:ascii="Times New Roman" w:hAnsi="Times New Roman"/>
          <w:sz w:val="28"/>
          <w:szCs w:val="28"/>
        </w:rPr>
        <w:t>оценки риска воздействия химических факторов окружающей среды</w:t>
      </w:r>
      <w:proofErr w:type="gramEnd"/>
      <w:r w:rsidRPr="00C30AEC">
        <w:rPr>
          <w:rFonts w:ascii="Times New Roman" w:hAnsi="Times New Roman"/>
          <w:sz w:val="28"/>
          <w:szCs w:val="28"/>
        </w:rPr>
        <w:t xml:space="preserve"> на здоровье населения.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5. Оценка качества атмосферного воздуха. Критерии, законодательные и нормативные документы.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6. Загрязняющие вещества в атмосферном воздухе и их влияние на здоровье населения.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7. Оценка качества внутренней среды помещений. Основные источники поступления загрязняющих веществ, воздействие на здоровье человека.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8. Оценка состояния систем питьевого водоснабжения в России и уровня загрязнения питьевой воды.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9. Основные показатели, определяющие качество воды. Загрязнение питьевой воды и здоровье населения.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10. Почва. Источники загрязнения. Нормативные документы. Оценка опасности загрязнения почв.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11. Химическое и микробное загрязнение продуктов питания, воздействие на здоровье населения.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12. Загрязнение окружающей среды как фактор развития эндемического зоба.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13. Тяжелые металлы в окружающей среде, их воздействие на здоровье населения.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14. История создания и использования стойких органических загрязнителей, их токсичность.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15.Диоксины. Основные источники, воздействие на здоровье человека и состояние экосистем.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16.Хлорорганические пестициды, их токсичность, воздействие на здоровье человека и состояние экосистем.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17.Полициклические ароматические углеводороды. Источники поступления в окружающую среду, воздействие на здоровье населения.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18.Фтор и серосодержащие соединения. Источники поступления в окружающую среду, воздействие на здоровье населения.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19.Ионизирующее излучение. Источники, воздействие на здоровье населения.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20.Источники шума в населенных пунктах. Нормирование, влияние на здоровье.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21.Источники электромагнитных полей. Влияние на здоровье населения. Электромагнитные поля сотовой связи.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22.Загрязнение окружающей среды как фактор риска развития злокачественных новообразований.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 xml:space="preserve">23.Воздействие неблагоприятных факторов окружающей среды на здоровье детей. 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31.Факторы окружающей среды и репродуктивное здоровье.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24.Изменение климата как фактор риска для здоровья населения России.</w:t>
      </w:r>
    </w:p>
    <w:p w:rsidR="00C30AEC" w:rsidRPr="00C30AEC" w:rsidRDefault="00C30AEC" w:rsidP="00E40508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 xml:space="preserve">25.Индикаторы состояния здоровья населения, связанные с воздействием неблагоприятных факторов окружающей среды. Какие заболевания могут возникнуть под влиянием ультрафиолетового облучения? </w:t>
      </w:r>
    </w:p>
    <w:p w:rsidR="00C30AEC" w:rsidRPr="00C30AEC" w:rsidRDefault="00C30AEC" w:rsidP="00E4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lastRenderedPageBreak/>
        <w:t>26.Концепция ноосферы В.И.Вернадского и ее современное значение для медицины.</w:t>
      </w:r>
    </w:p>
    <w:p w:rsidR="00C30AEC" w:rsidRPr="00C30AEC" w:rsidRDefault="00C30AEC" w:rsidP="00DE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27.Загрязнения атмосферы и их опасность для здоровья человека. Смог.</w:t>
      </w:r>
    </w:p>
    <w:p w:rsidR="00C30AEC" w:rsidRPr="00C30AEC" w:rsidRDefault="00C30AEC" w:rsidP="00DE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28.Загрязнение гидросферы и опасность для биосферы и здоровья человека.</w:t>
      </w:r>
    </w:p>
    <w:p w:rsidR="00C30AEC" w:rsidRPr="00C30AEC" w:rsidRDefault="00C30AEC" w:rsidP="00DE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29.Роль ультрафиолетового облучения в возникновении различных заболеваний.</w:t>
      </w:r>
    </w:p>
    <w:p w:rsidR="00C30AEC" w:rsidRPr="00C30AEC" w:rsidRDefault="00C30AEC" w:rsidP="00DE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30.Антропогенные влияния на литосферу и опасность для здоровья человека.</w:t>
      </w:r>
    </w:p>
    <w:p w:rsidR="00C30AEC" w:rsidRPr="00C30AEC" w:rsidRDefault="00C30AEC" w:rsidP="00DE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31.Экология человека и космос</w:t>
      </w:r>
    </w:p>
    <w:p w:rsidR="00C30AEC" w:rsidRPr="00C30AEC" w:rsidRDefault="00C30AEC" w:rsidP="00DE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32.Влияние шума на организм человека.</w:t>
      </w:r>
    </w:p>
    <w:p w:rsidR="00C30AEC" w:rsidRPr="00C30AEC" w:rsidRDefault="00C30AEC" w:rsidP="00DE7D2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 xml:space="preserve">33. Предмет </w:t>
      </w:r>
      <w:r w:rsidRPr="00C30AEC">
        <w:rPr>
          <w:rFonts w:ascii="Times New Roman" w:hAnsi="Times New Roman"/>
          <w:bCs/>
          <w:sz w:val="28"/>
          <w:szCs w:val="28"/>
        </w:rPr>
        <w:t>экологическая эпидемиология</w:t>
      </w:r>
      <w:r w:rsidRPr="00C30AEC">
        <w:rPr>
          <w:rFonts w:ascii="Times New Roman" w:hAnsi="Times New Roman"/>
          <w:sz w:val="28"/>
          <w:szCs w:val="28"/>
        </w:rPr>
        <w:t>, её структура, задачи.</w:t>
      </w:r>
    </w:p>
    <w:p w:rsidR="00C30AEC" w:rsidRPr="00C30AEC" w:rsidRDefault="00C30AEC" w:rsidP="00DE7D2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34. Значение экологического образования в настоящее время.</w:t>
      </w:r>
    </w:p>
    <w:p w:rsidR="00C30AEC" w:rsidRPr="00C30AEC" w:rsidRDefault="00C30AEC" w:rsidP="00DE7D26">
      <w:pPr>
        <w:shd w:val="clear" w:color="auto" w:fill="FFFFFF"/>
        <w:tabs>
          <w:tab w:val="left" w:pos="94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35. Экологические последствия загрязнения атмосферы.</w:t>
      </w:r>
    </w:p>
    <w:p w:rsidR="00C30AEC" w:rsidRPr="00C30AEC" w:rsidRDefault="00C30AEC" w:rsidP="00DE7D26">
      <w:pPr>
        <w:shd w:val="clear" w:color="auto" w:fill="FFFFFF"/>
        <w:tabs>
          <w:tab w:val="left" w:pos="94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36. Влияние деятельности человека на атмосферу и климат.</w:t>
      </w:r>
    </w:p>
    <w:p w:rsidR="00C30AEC" w:rsidRPr="00C30AEC" w:rsidRDefault="00C30AEC" w:rsidP="00E40508">
      <w:pPr>
        <w:shd w:val="clear" w:color="auto" w:fill="FFFFFF"/>
        <w:tabs>
          <w:tab w:val="left" w:pos="94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37. Гидросфера. Влияние деятельности человека.</w:t>
      </w:r>
    </w:p>
    <w:p w:rsidR="00C30AEC" w:rsidRPr="00C30AEC" w:rsidRDefault="00C30AEC" w:rsidP="00E40508">
      <w:pPr>
        <w:shd w:val="clear" w:color="auto" w:fill="FFFFFF"/>
        <w:tabs>
          <w:tab w:val="left" w:pos="94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38. Загрязнение гидросферы. Экологические последствия загрязнения гидросферы.</w:t>
      </w:r>
    </w:p>
    <w:p w:rsidR="00C30AEC" w:rsidRPr="00C30AEC" w:rsidRDefault="00C30AEC" w:rsidP="00E40508">
      <w:pPr>
        <w:shd w:val="clear" w:color="auto" w:fill="FFFFFF"/>
        <w:tabs>
          <w:tab w:val="left" w:pos="94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39. Воздействия антропогенных факторов окружающей среды на здоровье человека.</w:t>
      </w:r>
    </w:p>
    <w:p w:rsidR="00C30AEC" w:rsidRPr="00C30AEC" w:rsidRDefault="00C30AEC" w:rsidP="00E40508">
      <w:pPr>
        <w:shd w:val="clear" w:color="auto" w:fill="FFFFFF"/>
        <w:tabs>
          <w:tab w:val="left" w:pos="6663"/>
          <w:tab w:val="left" w:pos="94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40. Влияние промышленных загрязнений на природную среду и здоровье человека.</w:t>
      </w:r>
    </w:p>
    <w:p w:rsidR="00C30AEC" w:rsidRPr="00C30AEC" w:rsidRDefault="00C30AEC" w:rsidP="00E40508">
      <w:pPr>
        <w:shd w:val="clear" w:color="auto" w:fill="FFFFFF"/>
        <w:tabs>
          <w:tab w:val="left" w:pos="94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41. Шум и его воздействие на здоровье человека.</w:t>
      </w:r>
    </w:p>
    <w:p w:rsidR="00C30AEC" w:rsidRPr="00C30AEC" w:rsidRDefault="00C30AEC" w:rsidP="00E40508">
      <w:pPr>
        <w:shd w:val="clear" w:color="auto" w:fill="FFFFFF"/>
        <w:tabs>
          <w:tab w:val="left" w:pos="94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42. Влияние природных условий на здоровье человека.</w:t>
      </w:r>
    </w:p>
    <w:p w:rsidR="00947EB0" w:rsidRDefault="00947EB0" w:rsidP="00E40508">
      <w:pPr>
        <w:pStyle w:val="90"/>
        <w:shd w:val="clear" w:color="auto" w:fill="auto"/>
        <w:spacing w:line="276" w:lineRule="auto"/>
        <w:ind w:firstLine="720"/>
        <w:rPr>
          <w:i w:val="0"/>
          <w:sz w:val="28"/>
          <w:szCs w:val="28"/>
        </w:rPr>
      </w:pPr>
    </w:p>
    <w:p w:rsidR="00C30AEC" w:rsidRPr="00C30AEC" w:rsidRDefault="00C30AEC" w:rsidP="00E40508">
      <w:pPr>
        <w:pStyle w:val="90"/>
        <w:shd w:val="clear" w:color="auto" w:fill="auto"/>
        <w:spacing w:line="276" w:lineRule="auto"/>
        <w:ind w:firstLine="720"/>
        <w:rPr>
          <w:i w:val="0"/>
          <w:sz w:val="28"/>
          <w:szCs w:val="28"/>
        </w:rPr>
      </w:pPr>
    </w:p>
    <w:p w:rsidR="00947EB0" w:rsidRPr="00C505F4" w:rsidRDefault="00947EB0" w:rsidP="00E40508">
      <w:pPr>
        <w:pStyle w:val="90"/>
        <w:shd w:val="clear" w:color="auto" w:fill="auto"/>
        <w:spacing w:line="276" w:lineRule="auto"/>
        <w:ind w:firstLine="720"/>
        <w:rPr>
          <w:i w:val="0"/>
          <w:sz w:val="28"/>
          <w:szCs w:val="28"/>
        </w:rPr>
      </w:pPr>
      <w:r w:rsidRPr="00C505F4">
        <w:rPr>
          <w:i w:val="0"/>
          <w:sz w:val="28"/>
          <w:szCs w:val="28"/>
        </w:rPr>
        <w:t xml:space="preserve">7. </w:t>
      </w:r>
      <w:r w:rsidRPr="00C505F4">
        <w:rPr>
          <w:b/>
          <w:i w:val="0"/>
          <w:sz w:val="28"/>
          <w:szCs w:val="28"/>
        </w:rPr>
        <w:t>Перечень основной и дополнительной учебной литературы, необходимой для освоения дисциплины (модуля</w:t>
      </w:r>
      <w:r w:rsidRPr="00C505F4">
        <w:rPr>
          <w:i w:val="0"/>
          <w:sz w:val="28"/>
          <w:szCs w:val="28"/>
        </w:rPr>
        <w:t>).</w:t>
      </w:r>
    </w:p>
    <w:p w:rsidR="00947EB0" w:rsidRPr="00C505F4" w:rsidRDefault="00947EB0" w:rsidP="00E40508">
      <w:pPr>
        <w:tabs>
          <w:tab w:val="left" w:pos="12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0AEC" w:rsidRPr="00C30AEC" w:rsidRDefault="00947EB0" w:rsidP="00E40508">
      <w:pPr>
        <w:pStyle w:val="60"/>
        <w:shd w:val="clear" w:color="auto" w:fill="auto"/>
        <w:spacing w:after="0" w:line="276" w:lineRule="auto"/>
        <w:ind w:firstLine="91"/>
        <w:jc w:val="both"/>
        <w:rPr>
          <w:b/>
          <w:sz w:val="28"/>
          <w:szCs w:val="28"/>
        </w:rPr>
      </w:pPr>
      <w:r w:rsidRPr="00C505F4">
        <w:rPr>
          <w:i/>
          <w:sz w:val="28"/>
          <w:szCs w:val="28"/>
        </w:rPr>
        <w:t>7.1. Основная литература</w:t>
      </w:r>
      <w:r w:rsidR="00110EB1" w:rsidRPr="00C505F4">
        <w:rPr>
          <w:i/>
          <w:sz w:val="28"/>
          <w:szCs w:val="28"/>
        </w:rPr>
        <w:t xml:space="preserve"> </w:t>
      </w:r>
    </w:p>
    <w:p w:rsidR="00C30AEC" w:rsidRPr="00C30AEC" w:rsidRDefault="00C30AEC" w:rsidP="00E40508">
      <w:pPr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Баранова Т.В., Киселев Е.П. Экологические 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AEC">
        <w:rPr>
          <w:rFonts w:ascii="Times New Roman" w:hAnsi="Times New Roman"/>
          <w:sz w:val="28"/>
          <w:szCs w:val="28"/>
        </w:rPr>
        <w:t>природопользования</w:t>
      </w:r>
      <w:proofErr w:type="gramStart"/>
      <w:r w:rsidRPr="00C30AEC">
        <w:rPr>
          <w:rFonts w:ascii="Times New Roman" w:hAnsi="Times New Roman"/>
          <w:sz w:val="28"/>
          <w:szCs w:val="28"/>
        </w:rPr>
        <w:t>.Ч</w:t>
      </w:r>
      <w:proofErr w:type="gramEnd"/>
      <w:r w:rsidRPr="00C30AEC">
        <w:rPr>
          <w:rFonts w:ascii="Times New Roman" w:hAnsi="Times New Roman"/>
          <w:sz w:val="28"/>
          <w:szCs w:val="28"/>
        </w:rPr>
        <w:t>асть1. Учебное пособие. Комсомольск-на-Амуре,2012. – 103с.</w:t>
      </w:r>
    </w:p>
    <w:p w:rsidR="00C30AEC" w:rsidRPr="00C30AEC" w:rsidRDefault="00C30AEC" w:rsidP="00E40508">
      <w:pPr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 xml:space="preserve">Большаков А.М. Оценка и управление рисками влияния окружающей среды на здоровье населения / А.М. Большаков, В.Н. Крутько, Е.В. </w:t>
      </w:r>
      <w:proofErr w:type="spellStart"/>
      <w:r w:rsidRPr="00C30AEC">
        <w:rPr>
          <w:rFonts w:ascii="Times New Roman" w:hAnsi="Times New Roman"/>
          <w:sz w:val="28"/>
          <w:szCs w:val="28"/>
        </w:rPr>
        <w:t>Пуцилло</w:t>
      </w:r>
      <w:proofErr w:type="spellEnd"/>
      <w:r w:rsidRPr="00C30AEC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C30AEC">
        <w:rPr>
          <w:rFonts w:ascii="Times New Roman" w:hAnsi="Times New Roman"/>
          <w:sz w:val="28"/>
          <w:szCs w:val="28"/>
        </w:rPr>
        <w:t>Эдиториал</w:t>
      </w:r>
      <w:proofErr w:type="spellEnd"/>
      <w:r w:rsidRPr="00C30AEC">
        <w:rPr>
          <w:rFonts w:ascii="Times New Roman" w:hAnsi="Times New Roman"/>
          <w:sz w:val="28"/>
          <w:szCs w:val="28"/>
        </w:rPr>
        <w:t xml:space="preserve"> УРСС, 1999. – 254 с.</w:t>
      </w:r>
    </w:p>
    <w:p w:rsidR="00C30AEC" w:rsidRPr="00C30AEC" w:rsidRDefault="00C30AEC" w:rsidP="00E40508">
      <w:pPr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Вронский В.А. Экология и окружающая среда / учебное пособие – М.: ИКЦ «</w:t>
      </w:r>
      <w:proofErr w:type="spellStart"/>
      <w:r w:rsidRPr="00C30AEC">
        <w:rPr>
          <w:rFonts w:ascii="Times New Roman" w:hAnsi="Times New Roman"/>
          <w:sz w:val="28"/>
          <w:szCs w:val="28"/>
        </w:rPr>
        <w:t>МарТ</w:t>
      </w:r>
      <w:proofErr w:type="spellEnd"/>
      <w:r w:rsidRPr="00C30AEC">
        <w:rPr>
          <w:rFonts w:ascii="Times New Roman" w:hAnsi="Times New Roman"/>
          <w:sz w:val="28"/>
          <w:szCs w:val="28"/>
        </w:rPr>
        <w:t>», Ростов на Дону: Издательство центр «Март», 2008.-432с.</w:t>
      </w:r>
    </w:p>
    <w:p w:rsidR="00C30AEC" w:rsidRPr="00C30AEC" w:rsidRDefault="00C30AEC" w:rsidP="00E40508">
      <w:pPr>
        <w:widowControl w:val="0"/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 xml:space="preserve">Колесников С.И. Экология: учебное пособие для студентов вузов. - 5-е изд. </w:t>
      </w:r>
      <w:proofErr w:type="gramStart"/>
      <w:r w:rsidRPr="00C30AEC">
        <w:rPr>
          <w:rFonts w:ascii="Times New Roman" w:hAnsi="Times New Roman"/>
          <w:sz w:val="28"/>
          <w:szCs w:val="28"/>
        </w:rPr>
        <w:t>-М</w:t>
      </w:r>
      <w:proofErr w:type="gramEnd"/>
      <w:r w:rsidRPr="00C30AEC">
        <w:rPr>
          <w:rFonts w:ascii="Times New Roman" w:hAnsi="Times New Roman"/>
          <w:sz w:val="28"/>
          <w:szCs w:val="28"/>
        </w:rPr>
        <w:t xml:space="preserve">.: Дашков и К°, 2012; [Ростов </w:t>
      </w:r>
      <w:proofErr w:type="spellStart"/>
      <w:r w:rsidRPr="00C30AEC">
        <w:rPr>
          <w:rFonts w:ascii="Times New Roman" w:hAnsi="Times New Roman"/>
          <w:sz w:val="28"/>
          <w:szCs w:val="28"/>
        </w:rPr>
        <w:t>н</w:t>
      </w:r>
      <w:proofErr w:type="spellEnd"/>
      <w:r w:rsidRPr="00C30AEC">
        <w:rPr>
          <w:rFonts w:ascii="Times New Roman" w:hAnsi="Times New Roman"/>
          <w:sz w:val="28"/>
          <w:szCs w:val="28"/>
        </w:rPr>
        <w:t xml:space="preserve">/Д]: </w:t>
      </w:r>
      <w:proofErr w:type="spellStart"/>
      <w:r w:rsidRPr="00C30AEC">
        <w:rPr>
          <w:rFonts w:ascii="Times New Roman" w:hAnsi="Times New Roman"/>
          <w:sz w:val="28"/>
          <w:szCs w:val="28"/>
        </w:rPr>
        <w:t>Академцентр</w:t>
      </w:r>
      <w:proofErr w:type="spellEnd"/>
      <w:r w:rsidRPr="00C30AEC">
        <w:rPr>
          <w:rFonts w:ascii="Times New Roman" w:hAnsi="Times New Roman"/>
          <w:sz w:val="28"/>
          <w:szCs w:val="28"/>
        </w:rPr>
        <w:t>, 2012. - 383с.</w:t>
      </w:r>
    </w:p>
    <w:p w:rsidR="00C30AEC" w:rsidRPr="00C30AEC" w:rsidRDefault="00C30AEC" w:rsidP="00E40508">
      <w:pPr>
        <w:widowControl w:val="0"/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Краснов Е.В., Романчук А.Ю. Основы природопользования. Учебное пособие. Калининград 2009.- 190с.</w:t>
      </w:r>
    </w:p>
    <w:p w:rsidR="00C30AEC" w:rsidRPr="00C30AEC" w:rsidRDefault="00C30AEC" w:rsidP="00E40508">
      <w:pPr>
        <w:widowControl w:val="0"/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 xml:space="preserve">Протасов В.Ф. Экология, здоровье и охрана окружающей среды в России: учебное и справочное пособие для студентов вузов - 3-е изд. </w:t>
      </w:r>
      <w:proofErr w:type="gramStart"/>
      <w:r w:rsidRPr="00C30AEC">
        <w:rPr>
          <w:rFonts w:ascii="Times New Roman" w:hAnsi="Times New Roman"/>
          <w:sz w:val="28"/>
          <w:szCs w:val="28"/>
        </w:rPr>
        <w:t>-М</w:t>
      </w:r>
      <w:proofErr w:type="gramEnd"/>
      <w:r w:rsidRPr="00C30AEC">
        <w:rPr>
          <w:rFonts w:ascii="Times New Roman" w:hAnsi="Times New Roman"/>
          <w:sz w:val="28"/>
          <w:szCs w:val="28"/>
        </w:rPr>
        <w:t xml:space="preserve">.: Изд-во </w:t>
      </w:r>
      <w:r w:rsidRPr="00C30AEC">
        <w:rPr>
          <w:rFonts w:ascii="Times New Roman" w:hAnsi="Times New Roman"/>
          <w:sz w:val="28"/>
          <w:szCs w:val="28"/>
        </w:rPr>
        <w:lastRenderedPageBreak/>
        <w:t>Финансы и статистика, 2011. -671 с.</w:t>
      </w:r>
    </w:p>
    <w:p w:rsidR="00C30AEC" w:rsidRPr="00C30AEC" w:rsidRDefault="00C30AEC" w:rsidP="00E40508">
      <w:pPr>
        <w:widowControl w:val="0"/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Прохоров, Б.Б. Экология человека</w:t>
      </w:r>
      <w:proofErr w:type="gramStart"/>
      <w:r w:rsidRPr="00C30AE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30AEC">
        <w:rPr>
          <w:rFonts w:ascii="Times New Roman" w:hAnsi="Times New Roman"/>
          <w:sz w:val="28"/>
          <w:szCs w:val="28"/>
        </w:rPr>
        <w:t xml:space="preserve"> учебник для студентов вузов, - 5-е изд., стер. - М.: Академия, 2010. -319с.</w:t>
      </w:r>
      <w:bookmarkStart w:id="2" w:name="_GoBack"/>
      <w:bookmarkEnd w:id="2"/>
    </w:p>
    <w:p w:rsidR="00C30AEC" w:rsidRPr="00C30AEC" w:rsidRDefault="00C30AEC" w:rsidP="00E40508">
      <w:pPr>
        <w:widowControl w:val="0"/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0AEC">
        <w:rPr>
          <w:rFonts w:ascii="Times New Roman" w:hAnsi="Times New Roman"/>
          <w:sz w:val="28"/>
          <w:szCs w:val="28"/>
        </w:rPr>
        <w:t>Роева</w:t>
      </w:r>
      <w:proofErr w:type="spellEnd"/>
      <w:r w:rsidRPr="00C30AEC">
        <w:rPr>
          <w:rFonts w:ascii="Times New Roman" w:hAnsi="Times New Roman"/>
          <w:sz w:val="28"/>
          <w:szCs w:val="28"/>
        </w:rPr>
        <w:t xml:space="preserve"> Н.Н. Безопасность продовольственного сырья и продуктов питания. Учебное пособие. СПб</w:t>
      </w:r>
      <w:proofErr w:type="gramStart"/>
      <w:r w:rsidRPr="00C30AE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C30AEC">
        <w:rPr>
          <w:rFonts w:ascii="Times New Roman" w:hAnsi="Times New Roman"/>
          <w:sz w:val="28"/>
          <w:szCs w:val="28"/>
        </w:rPr>
        <w:t>Троицкий мост. 2011. – 256с.</w:t>
      </w:r>
    </w:p>
    <w:p w:rsidR="00C30AEC" w:rsidRPr="00C30AEC" w:rsidRDefault="00C30AEC" w:rsidP="00E40508">
      <w:pPr>
        <w:widowControl w:val="0"/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0AEC">
        <w:rPr>
          <w:rFonts w:ascii="Times New Roman" w:hAnsi="Times New Roman"/>
          <w:sz w:val="28"/>
          <w:szCs w:val="28"/>
        </w:rPr>
        <w:t>Рудский</w:t>
      </w:r>
      <w:proofErr w:type="spellEnd"/>
      <w:r w:rsidRPr="00C30AEC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C30AEC">
        <w:rPr>
          <w:rFonts w:ascii="Times New Roman" w:hAnsi="Times New Roman"/>
          <w:sz w:val="28"/>
          <w:szCs w:val="28"/>
        </w:rPr>
        <w:t>Стурман</w:t>
      </w:r>
      <w:proofErr w:type="spellEnd"/>
      <w:r w:rsidRPr="00C30AEC">
        <w:rPr>
          <w:rFonts w:ascii="Times New Roman" w:hAnsi="Times New Roman"/>
          <w:sz w:val="28"/>
          <w:szCs w:val="28"/>
        </w:rPr>
        <w:t xml:space="preserve"> В.И. Основы природопользования. Учебное пособие. М.-2014, - 208с.</w:t>
      </w:r>
    </w:p>
    <w:p w:rsidR="00C30AEC" w:rsidRPr="00C30AEC" w:rsidRDefault="00C30AEC" w:rsidP="00E40508">
      <w:pPr>
        <w:widowControl w:val="0"/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Смирнова Е.Э. Охрана окружающей среды и основы природопользования. Учебное пособие. СПб. 2012. – 48с.</w:t>
      </w:r>
    </w:p>
    <w:p w:rsidR="00C30AEC" w:rsidRPr="00C30AEC" w:rsidRDefault="00C30AEC" w:rsidP="00E40508">
      <w:pPr>
        <w:widowControl w:val="0"/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 xml:space="preserve">Экология человека: </w:t>
      </w:r>
      <w:proofErr w:type="spellStart"/>
      <w:r w:rsidRPr="00C30AEC">
        <w:rPr>
          <w:rFonts w:ascii="Times New Roman" w:hAnsi="Times New Roman"/>
          <w:sz w:val="28"/>
          <w:szCs w:val="28"/>
        </w:rPr>
        <w:t>уч</w:t>
      </w:r>
      <w:proofErr w:type="spellEnd"/>
      <w:r w:rsidRPr="00C30AEC">
        <w:rPr>
          <w:rFonts w:ascii="Times New Roman" w:hAnsi="Times New Roman"/>
          <w:sz w:val="28"/>
          <w:szCs w:val="28"/>
        </w:rPr>
        <w:t>. / 3-е изд., стер. М.: Издательский центр «Академия», 2007.\320с.</w:t>
      </w:r>
    </w:p>
    <w:p w:rsidR="00C30AEC" w:rsidRPr="00C505F4" w:rsidRDefault="00C30AEC" w:rsidP="00E40508">
      <w:pPr>
        <w:pStyle w:val="60"/>
        <w:shd w:val="clear" w:color="auto" w:fill="auto"/>
        <w:spacing w:after="0" w:line="276" w:lineRule="auto"/>
        <w:ind w:firstLine="91"/>
        <w:jc w:val="both"/>
        <w:rPr>
          <w:i/>
          <w:sz w:val="28"/>
          <w:szCs w:val="28"/>
        </w:rPr>
      </w:pPr>
    </w:p>
    <w:p w:rsidR="00C30AEC" w:rsidRPr="00E40508" w:rsidRDefault="00947EB0" w:rsidP="000F7281">
      <w:pPr>
        <w:pStyle w:val="60"/>
        <w:numPr>
          <w:ilvl w:val="0"/>
          <w:numId w:val="2"/>
        </w:numPr>
        <w:shd w:val="clear" w:color="auto" w:fill="auto"/>
        <w:tabs>
          <w:tab w:val="left" w:pos="1418"/>
        </w:tabs>
        <w:spacing w:after="0" w:line="276" w:lineRule="auto"/>
        <w:ind w:firstLine="91"/>
        <w:jc w:val="both"/>
        <w:rPr>
          <w:b/>
          <w:sz w:val="28"/>
          <w:szCs w:val="28"/>
        </w:rPr>
      </w:pPr>
      <w:r w:rsidRPr="00E40508">
        <w:rPr>
          <w:i/>
          <w:sz w:val="28"/>
          <w:szCs w:val="28"/>
        </w:rPr>
        <w:t>Дополнительная литература</w:t>
      </w:r>
    </w:p>
    <w:p w:rsidR="00C30AEC" w:rsidRPr="00C30AEC" w:rsidRDefault="00C30AEC" w:rsidP="00E40508">
      <w:pPr>
        <w:pStyle w:val="af1"/>
        <w:numPr>
          <w:ilvl w:val="0"/>
          <w:numId w:val="4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0AEC">
        <w:rPr>
          <w:rFonts w:ascii="Times New Roman" w:hAnsi="Times New Roman"/>
          <w:sz w:val="28"/>
          <w:szCs w:val="28"/>
        </w:rPr>
        <w:t>Артюнина</w:t>
      </w:r>
      <w:proofErr w:type="spellEnd"/>
      <w:r w:rsidRPr="00C30AEC">
        <w:rPr>
          <w:rFonts w:ascii="Times New Roman" w:hAnsi="Times New Roman"/>
          <w:sz w:val="28"/>
          <w:szCs w:val="28"/>
        </w:rPr>
        <w:t xml:space="preserve"> Г.П. Основы социальной медицины. Учебное пособие для ВУЗов. М.2005. – 574с.</w:t>
      </w:r>
    </w:p>
    <w:p w:rsidR="00C30AEC" w:rsidRPr="00C30AEC" w:rsidRDefault="00C30AEC" w:rsidP="00E40508">
      <w:pPr>
        <w:pStyle w:val="af1"/>
        <w:numPr>
          <w:ilvl w:val="0"/>
          <w:numId w:val="4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</w:rPr>
        <w:t>Методика комплексных социально-гигиенических исследований нарушения репродуктивности здорового населения в условиях экологического неблагополучия. Методические рекомендации. Кемерово. 2014.- 24с.</w:t>
      </w:r>
    </w:p>
    <w:p w:rsidR="00C30AEC" w:rsidRPr="00C30AEC" w:rsidRDefault="00C30AEC" w:rsidP="00E40508">
      <w:pPr>
        <w:pStyle w:val="af1"/>
        <w:numPr>
          <w:ilvl w:val="0"/>
          <w:numId w:val="4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0AEC">
        <w:rPr>
          <w:rFonts w:ascii="Times New Roman" w:hAnsi="Times New Roman"/>
          <w:sz w:val="28"/>
          <w:szCs w:val="28"/>
          <w:shd w:val="clear" w:color="auto" w:fill="FFFFFF"/>
        </w:rPr>
        <w:t>Ягодин Г.А. Устойчивое развитие. Человек и биосфера [Электронный ресурс]/ Ягодин Г.А., Пуртова Е.Е.— Электрон</w:t>
      </w:r>
      <w:proofErr w:type="gramStart"/>
      <w:r w:rsidRPr="00C30AEC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C30A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30AEC">
        <w:rPr>
          <w:rFonts w:ascii="Times New Roman" w:hAnsi="Times New Roman"/>
          <w:sz w:val="28"/>
          <w:szCs w:val="28"/>
          <w:shd w:val="clear" w:color="auto" w:fill="FFFFFF"/>
        </w:rPr>
        <w:t>т</w:t>
      </w:r>
      <w:proofErr w:type="gramEnd"/>
      <w:r w:rsidRPr="00C30AEC">
        <w:rPr>
          <w:rFonts w:ascii="Times New Roman" w:hAnsi="Times New Roman"/>
          <w:sz w:val="28"/>
          <w:szCs w:val="28"/>
          <w:shd w:val="clear" w:color="auto" w:fill="FFFFFF"/>
        </w:rPr>
        <w:t xml:space="preserve">екстовые данные.— М.: БИНОМ. Лаборатория знаний, 2013.— 109 </w:t>
      </w:r>
      <w:proofErr w:type="spellStart"/>
      <w:r w:rsidRPr="00C30AEC">
        <w:rPr>
          <w:rFonts w:ascii="Times New Roman" w:hAnsi="Times New Roman"/>
          <w:sz w:val="28"/>
          <w:szCs w:val="28"/>
          <w:shd w:val="clear" w:color="auto" w:fill="FFFFFF"/>
        </w:rPr>
        <w:t>c</w:t>
      </w:r>
      <w:proofErr w:type="spellEnd"/>
      <w:r w:rsidRPr="00C30AEC">
        <w:rPr>
          <w:rFonts w:ascii="Times New Roman" w:hAnsi="Times New Roman"/>
          <w:sz w:val="28"/>
          <w:szCs w:val="28"/>
          <w:shd w:val="clear" w:color="auto" w:fill="FFFFFF"/>
        </w:rPr>
        <w:t>.— Режим доступа: http://www.iprbookshop.ru/26074.— ЭБС «</w:t>
      </w:r>
      <w:proofErr w:type="spellStart"/>
      <w:r w:rsidRPr="00C30AEC">
        <w:rPr>
          <w:rFonts w:ascii="Times New Roman" w:hAnsi="Times New Roman"/>
          <w:sz w:val="28"/>
          <w:szCs w:val="28"/>
          <w:shd w:val="clear" w:color="auto" w:fill="FFFFFF"/>
        </w:rPr>
        <w:t>IPRbooks</w:t>
      </w:r>
      <w:proofErr w:type="spellEnd"/>
      <w:r w:rsidRPr="00C30AEC">
        <w:rPr>
          <w:rFonts w:ascii="Times New Roman" w:hAnsi="Times New Roman"/>
          <w:sz w:val="28"/>
          <w:szCs w:val="28"/>
          <w:shd w:val="clear" w:color="auto" w:fill="FFFFFF"/>
        </w:rPr>
        <w:t>», по паролю</w:t>
      </w:r>
    </w:p>
    <w:p w:rsidR="00C30AEC" w:rsidRPr="00C505F4" w:rsidRDefault="00C30AEC" w:rsidP="00E40508">
      <w:pPr>
        <w:pStyle w:val="60"/>
        <w:shd w:val="clear" w:color="auto" w:fill="auto"/>
        <w:tabs>
          <w:tab w:val="left" w:pos="1418"/>
        </w:tabs>
        <w:spacing w:after="0" w:line="276" w:lineRule="auto"/>
        <w:ind w:firstLine="0"/>
        <w:jc w:val="both"/>
        <w:rPr>
          <w:i/>
          <w:sz w:val="28"/>
          <w:szCs w:val="28"/>
        </w:rPr>
      </w:pPr>
    </w:p>
    <w:p w:rsidR="00947EB0" w:rsidRPr="00C505F4" w:rsidRDefault="00947EB0" w:rsidP="00E40508">
      <w:pPr>
        <w:pStyle w:val="60"/>
        <w:numPr>
          <w:ilvl w:val="0"/>
          <w:numId w:val="2"/>
        </w:numPr>
        <w:shd w:val="clear" w:color="auto" w:fill="auto"/>
        <w:tabs>
          <w:tab w:val="left" w:pos="1418"/>
        </w:tabs>
        <w:spacing w:after="0" w:line="276" w:lineRule="auto"/>
        <w:ind w:firstLine="91"/>
        <w:jc w:val="both"/>
        <w:rPr>
          <w:i/>
          <w:sz w:val="28"/>
          <w:szCs w:val="28"/>
        </w:rPr>
      </w:pPr>
      <w:r w:rsidRPr="00C505F4">
        <w:rPr>
          <w:i/>
          <w:sz w:val="28"/>
          <w:szCs w:val="28"/>
        </w:rPr>
        <w:t>Периодические издания</w:t>
      </w:r>
    </w:p>
    <w:p w:rsidR="00110EB1" w:rsidRPr="00C505F4" w:rsidRDefault="00110EB1" w:rsidP="00E40508">
      <w:pPr>
        <w:pStyle w:val="af1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10EB1" w:rsidRPr="00C505F4" w:rsidRDefault="00110EB1" w:rsidP="00E40508">
      <w:pPr>
        <w:pStyle w:val="af1"/>
        <w:widowControl w:val="0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Известия Русского географического общества</w:t>
      </w:r>
    </w:p>
    <w:p w:rsidR="00110EB1" w:rsidRPr="00C505F4" w:rsidRDefault="00110EB1" w:rsidP="00E40508">
      <w:pPr>
        <w:widowControl w:val="0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Растительные ресурсы</w:t>
      </w:r>
    </w:p>
    <w:p w:rsidR="00110EB1" w:rsidRPr="00C505F4" w:rsidRDefault="00110EB1" w:rsidP="00E40508">
      <w:pPr>
        <w:widowControl w:val="0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Сибирский экологический журнал</w:t>
      </w:r>
    </w:p>
    <w:p w:rsidR="00110EB1" w:rsidRPr="00C505F4" w:rsidRDefault="00110EB1" w:rsidP="00E40508">
      <w:pPr>
        <w:widowControl w:val="0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Труд</w:t>
      </w:r>
    </w:p>
    <w:p w:rsidR="00110EB1" w:rsidRPr="00C505F4" w:rsidRDefault="00110EB1" w:rsidP="00E40508">
      <w:pPr>
        <w:widowControl w:val="0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Человек  и  труд</w:t>
      </w:r>
    </w:p>
    <w:p w:rsidR="00110EB1" w:rsidRPr="00C505F4" w:rsidRDefault="00110EB1" w:rsidP="00E40508">
      <w:pPr>
        <w:widowControl w:val="0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Южно-Российский вестник геологии, географии и глобальной энергии</w:t>
      </w:r>
    </w:p>
    <w:p w:rsidR="00110EB1" w:rsidRPr="00C505F4" w:rsidRDefault="00110EB1" w:rsidP="00E40508">
      <w:pPr>
        <w:widowControl w:val="0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Экологические нормы. Правила. Информация</w:t>
      </w:r>
    </w:p>
    <w:p w:rsidR="00110EB1" w:rsidRPr="00C505F4" w:rsidRDefault="00110EB1" w:rsidP="00E40508">
      <w:pPr>
        <w:widowControl w:val="0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Экологические системы и приборы</w:t>
      </w:r>
    </w:p>
    <w:p w:rsidR="00110EB1" w:rsidRPr="00C505F4" w:rsidRDefault="00110EB1" w:rsidP="00E40508">
      <w:pPr>
        <w:widowControl w:val="0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Экологический вестник научных центров ЧЭС</w:t>
      </w:r>
    </w:p>
    <w:p w:rsidR="00110EB1" w:rsidRPr="00C505F4" w:rsidRDefault="00110EB1" w:rsidP="00E40508">
      <w:pPr>
        <w:widowControl w:val="0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Экология</w:t>
      </w:r>
    </w:p>
    <w:p w:rsidR="00110EB1" w:rsidRPr="00C505F4" w:rsidRDefault="00110EB1" w:rsidP="00E40508">
      <w:pPr>
        <w:widowControl w:val="0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Экология и жизнь</w:t>
      </w:r>
    </w:p>
    <w:p w:rsidR="00110EB1" w:rsidRPr="00C505F4" w:rsidRDefault="00110EB1" w:rsidP="00E40508">
      <w:pPr>
        <w:widowControl w:val="0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Экология и промышленность России</w:t>
      </w:r>
    </w:p>
    <w:p w:rsidR="00110EB1" w:rsidRPr="00C505F4" w:rsidRDefault="00110EB1" w:rsidP="00E40508">
      <w:pPr>
        <w:widowControl w:val="0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lastRenderedPageBreak/>
        <w:t>Экономика. Предпринимательство. Окружающая среда (ЭПОС)</w:t>
      </w:r>
    </w:p>
    <w:p w:rsidR="00110EB1" w:rsidRPr="00C505F4" w:rsidRDefault="00110EB1" w:rsidP="00E40508">
      <w:pPr>
        <w:pStyle w:val="60"/>
        <w:shd w:val="clear" w:color="auto" w:fill="auto"/>
        <w:tabs>
          <w:tab w:val="left" w:pos="1418"/>
        </w:tabs>
        <w:spacing w:after="0" w:line="276" w:lineRule="auto"/>
        <w:ind w:firstLine="0"/>
        <w:jc w:val="both"/>
        <w:rPr>
          <w:i/>
          <w:sz w:val="28"/>
          <w:szCs w:val="28"/>
        </w:rPr>
      </w:pPr>
    </w:p>
    <w:p w:rsidR="00947EB0" w:rsidRPr="00C505F4" w:rsidRDefault="00947EB0" w:rsidP="00E40508">
      <w:pPr>
        <w:tabs>
          <w:tab w:val="left" w:pos="12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47EB0" w:rsidRPr="00C505F4" w:rsidRDefault="00947EB0" w:rsidP="00E40508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5F4">
        <w:rPr>
          <w:rFonts w:ascii="Times New Roman" w:hAnsi="Times New Roman" w:cs="Times New Roman"/>
          <w:b/>
          <w:sz w:val="28"/>
          <w:szCs w:val="28"/>
        </w:rPr>
        <w:t>8.Перечень ресурсов информационно-телекоммуникационной сети "Интернет" (далее - сеть "Интернет"), необходимых для освоения дисциплины (модуля).</w:t>
      </w:r>
    </w:p>
    <w:p w:rsidR="00C505F4" w:rsidRPr="00C505F4" w:rsidRDefault="00C505F4" w:rsidP="00E40508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5F4" w:rsidRPr="00C505F4" w:rsidRDefault="00110EB1" w:rsidP="00E405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 xml:space="preserve"> </w:t>
      </w:r>
    </w:p>
    <w:p w:rsidR="00C505F4" w:rsidRPr="00C505F4" w:rsidRDefault="00C505F4" w:rsidP="00E40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505F4">
        <w:rPr>
          <w:rFonts w:ascii="Times New Roman" w:hAnsi="Times New Roman"/>
          <w:iCs/>
          <w:sz w:val="28"/>
          <w:szCs w:val="28"/>
        </w:rPr>
        <w:t xml:space="preserve">Официальные сайты государственных и общественных медицинских и экологических организаций: </w:t>
      </w:r>
    </w:p>
    <w:p w:rsidR="00C505F4" w:rsidRPr="00C505F4" w:rsidRDefault="00C505F4" w:rsidP="00E405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C505F4">
        <w:rPr>
          <w:rFonts w:ascii="Times New Roman" w:hAnsi="Times New Roman"/>
          <w:iCs/>
          <w:sz w:val="28"/>
          <w:szCs w:val="28"/>
          <w:lang w:val="en-US"/>
        </w:rPr>
        <w:t>http</w:t>
      </w:r>
      <w:r w:rsidRPr="00C505F4">
        <w:rPr>
          <w:rFonts w:ascii="Times New Roman" w:hAnsi="Times New Roman"/>
          <w:iCs/>
          <w:sz w:val="28"/>
          <w:szCs w:val="28"/>
        </w:rPr>
        <w:t>://</w:t>
      </w:r>
      <w:r w:rsidRPr="00C505F4">
        <w:rPr>
          <w:rFonts w:ascii="Times New Roman" w:hAnsi="Times New Roman"/>
          <w:iCs/>
          <w:sz w:val="28"/>
          <w:szCs w:val="28"/>
          <w:lang w:val="en-US"/>
        </w:rPr>
        <w:t>www</w:t>
      </w:r>
      <w:r w:rsidRPr="00C505F4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mnr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gov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 xml:space="preserve"> – Министерство природных ресурсов и экологии Российской Федерации, </w:t>
      </w:r>
    </w:p>
    <w:p w:rsidR="00C505F4" w:rsidRPr="00C505F4" w:rsidRDefault="00C505F4" w:rsidP="00E405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C505F4">
        <w:rPr>
          <w:rFonts w:ascii="Times New Roman" w:hAnsi="Times New Roman"/>
          <w:iCs/>
          <w:sz w:val="28"/>
          <w:szCs w:val="28"/>
          <w:lang w:val="en-US"/>
        </w:rPr>
        <w:t>http</w:t>
      </w:r>
      <w:r w:rsidRPr="00C505F4">
        <w:rPr>
          <w:rFonts w:ascii="Times New Roman" w:hAnsi="Times New Roman"/>
          <w:iCs/>
          <w:sz w:val="28"/>
          <w:szCs w:val="28"/>
        </w:rPr>
        <w:t>://</w:t>
      </w:r>
      <w:r w:rsidRPr="00C505F4">
        <w:rPr>
          <w:rFonts w:ascii="Times New Roman" w:hAnsi="Times New Roman"/>
          <w:iCs/>
          <w:sz w:val="28"/>
          <w:szCs w:val="28"/>
          <w:lang w:val="en-US"/>
        </w:rPr>
        <w:t>www</w:t>
      </w:r>
      <w:r w:rsidRPr="00C505F4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gosnadzor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 xml:space="preserve"> – Федеральная служба по экологическому, технологическому и атомному надзору, </w:t>
      </w:r>
    </w:p>
    <w:p w:rsidR="00C505F4" w:rsidRPr="00C505F4" w:rsidRDefault="009A56A9" w:rsidP="00E405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hyperlink r:id="rId7" w:history="1">
        <w:r w:rsidR="00C505F4" w:rsidRPr="00C505F4">
          <w:rPr>
            <w:rStyle w:val="af6"/>
            <w:rFonts w:ascii="Times New Roman" w:eastAsia="Calibri" w:hAnsi="Times New Roman"/>
            <w:sz w:val="28"/>
            <w:szCs w:val="28"/>
            <w:lang w:val="en-US"/>
          </w:rPr>
          <w:t>http</w:t>
        </w:r>
        <w:r w:rsidR="00C505F4" w:rsidRPr="00C505F4">
          <w:rPr>
            <w:rStyle w:val="af6"/>
            <w:rFonts w:ascii="Times New Roman" w:eastAsia="Calibri" w:hAnsi="Times New Roman"/>
            <w:sz w:val="28"/>
            <w:szCs w:val="28"/>
          </w:rPr>
          <w:t>://</w:t>
        </w:r>
        <w:r w:rsidR="00C505F4" w:rsidRPr="00C505F4">
          <w:rPr>
            <w:rStyle w:val="af6"/>
            <w:rFonts w:ascii="Times New Roman" w:eastAsia="Calibri" w:hAnsi="Times New Roman"/>
            <w:sz w:val="28"/>
            <w:szCs w:val="28"/>
            <w:lang w:val="en-US"/>
          </w:rPr>
          <w:t>www</w:t>
        </w:r>
        <w:r w:rsidR="00C505F4" w:rsidRPr="00C505F4">
          <w:rPr>
            <w:rStyle w:val="af6"/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="00C505F4" w:rsidRPr="00C505F4">
          <w:rPr>
            <w:rStyle w:val="af6"/>
            <w:rFonts w:ascii="Times New Roman" w:eastAsia="Calibri" w:hAnsi="Times New Roman"/>
            <w:sz w:val="28"/>
            <w:szCs w:val="28"/>
            <w:lang w:val="en-US"/>
          </w:rPr>
          <w:t>gks</w:t>
        </w:r>
        <w:proofErr w:type="spellEnd"/>
        <w:r w:rsidR="00C505F4" w:rsidRPr="00C505F4">
          <w:rPr>
            <w:rStyle w:val="af6"/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="00C505F4" w:rsidRPr="00C505F4">
          <w:rPr>
            <w:rStyle w:val="af6"/>
            <w:rFonts w:ascii="Times New Roman" w:eastAsia="Calibri" w:hAnsi="Times New Roman"/>
            <w:sz w:val="28"/>
            <w:szCs w:val="28"/>
            <w:lang w:val="en-US"/>
          </w:rPr>
          <w:t>ru</w:t>
        </w:r>
        <w:proofErr w:type="spellEnd"/>
      </w:hyperlink>
      <w:r w:rsidR="00C505F4" w:rsidRPr="00C505F4">
        <w:rPr>
          <w:rFonts w:ascii="Times New Roman" w:hAnsi="Times New Roman"/>
          <w:iCs/>
          <w:sz w:val="28"/>
          <w:szCs w:val="28"/>
        </w:rPr>
        <w:t xml:space="preserve"> – Федеральная служба государственной статистики, </w:t>
      </w:r>
    </w:p>
    <w:p w:rsidR="00C505F4" w:rsidRPr="00C505F4" w:rsidRDefault="00C505F4" w:rsidP="00E405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C505F4">
        <w:rPr>
          <w:rFonts w:ascii="Times New Roman" w:hAnsi="Times New Roman"/>
          <w:iCs/>
          <w:sz w:val="28"/>
          <w:szCs w:val="28"/>
          <w:lang w:val="en-US"/>
        </w:rPr>
        <w:t>http</w:t>
      </w:r>
      <w:r w:rsidRPr="00C505F4">
        <w:rPr>
          <w:rFonts w:ascii="Times New Roman" w:hAnsi="Times New Roman"/>
          <w:iCs/>
          <w:sz w:val="28"/>
          <w:szCs w:val="28"/>
        </w:rPr>
        <w:t>://</w:t>
      </w:r>
      <w:r w:rsidRPr="00C505F4">
        <w:rPr>
          <w:rFonts w:ascii="Times New Roman" w:hAnsi="Times New Roman"/>
          <w:iCs/>
          <w:sz w:val="28"/>
          <w:szCs w:val="28"/>
          <w:lang w:val="en-US"/>
        </w:rPr>
        <w:t>www</w:t>
      </w:r>
      <w:r w:rsidRPr="00C505F4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ecoguild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 xml:space="preserve"> – Гильдия экологов, </w:t>
      </w:r>
    </w:p>
    <w:p w:rsidR="00C505F4" w:rsidRPr="00C505F4" w:rsidRDefault="00C505F4" w:rsidP="00E405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C505F4">
        <w:rPr>
          <w:rFonts w:ascii="Times New Roman" w:hAnsi="Times New Roman"/>
          <w:iCs/>
          <w:sz w:val="28"/>
          <w:szCs w:val="28"/>
          <w:lang w:val="en-US"/>
        </w:rPr>
        <w:t>http</w:t>
      </w:r>
      <w:r w:rsidRPr="00C505F4">
        <w:rPr>
          <w:rFonts w:ascii="Times New Roman" w:hAnsi="Times New Roman"/>
          <w:iCs/>
          <w:sz w:val="28"/>
          <w:szCs w:val="28"/>
        </w:rPr>
        <w:t>://</w:t>
      </w:r>
      <w:r w:rsidRPr="00C505F4">
        <w:rPr>
          <w:rFonts w:ascii="Times New Roman" w:hAnsi="Times New Roman"/>
          <w:iCs/>
          <w:sz w:val="28"/>
          <w:szCs w:val="28"/>
          <w:lang w:val="en-US"/>
        </w:rPr>
        <w:t>www</w:t>
      </w:r>
      <w:r w:rsidRPr="00C505F4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ecocom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arhiv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ecocom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officinf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>.</w:t>
      </w:r>
      <w:r w:rsidRPr="00C505F4">
        <w:rPr>
          <w:rFonts w:ascii="Times New Roman" w:hAnsi="Times New Roman"/>
          <w:iCs/>
          <w:sz w:val="28"/>
          <w:szCs w:val="28"/>
          <w:lang w:val="en-US"/>
        </w:rPr>
        <w:t>html</w:t>
      </w:r>
      <w:r w:rsidRPr="00C505F4">
        <w:rPr>
          <w:rFonts w:ascii="Times New Roman" w:hAnsi="Times New Roman"/>
          <w:iCs/>
          <w:sz w:val="28"/>
          <w:szCs w:val="28"/>
        </w:rPr>
        <w:t xml:space="preserve"> (Государственный доклад о состоянии окружающей среды), </w:t>
      </w:r>
    </w:p>
    <w:p w:rsidR="00C505F4" w:rsidRPr="00C505F4" w:rsidRDefault="00C505F4" w:rsidP="00E405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C505F4">
        <w:rPr>
          <w:rFonts w:ascii="Times New Roman" w:hAnsi="Times New Roman"/>
          <w:iCs/>
          <w:sz w:val="28"/>
          <w:szCs w:val="28"/>
          <w:lang w:val="en-US"/>
        </w:rPr>
        <w:t>http</w:t>
      </w:r>
      <w:r w:rsidRPr="00C505F4">
        <w:rPr>
          <w:rFonts w:ascii="Times New Roman" w:hAnsi="Times New Roman"/>
          <w:iCs/>
          <w:sz w:val="28"/>
          <w:szCs w:val="28"/>
        </w:rPr>
        <w:t>://</w:t>
      </w:r>
      <w:r w:rsidRPr="00C505F4">
        <w:rPr>
          <w:rFonts w:ascii="Times New Roman" w:hAnsi="Times New Roman"/>
          <w:iCs/>
          <w:sz w:val="28"/>
          <w:szCs w:val="28"/>
          <w:lang w:val="en-US"/>
        </w:rPr>
        <w:t>eco</w:t>
      </w:r>
      <w:r w:rsidRPr="00C505F4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mnepu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narod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>/</w:t>
      </w:r>
      <w:r w:rsidRPr="00C505F4">
        <w:rPr>
          <w:rFonts w:ascii="Times New Roman" w:hAnsi="Times New Roman"/>
          <w:iCs/>
          <w:sz w:val="28"/>
          <w:szCs w:val="28"/>
          <w:lang w:val="en-US"/>
        </w:rPr>
        <w:t>book</w:t>
      </w:r>
      <w:r w:rsidRPr="00C505F4">
        <w:rPr>
          <w:rFonts w:ascii="Times New Roman" w:hAnsi="Times New Roman"/>
          <w:iCs/>
          <w:sz w:val="28"/>
          <w:szCs w:val="28"/>
        </w:rPr>
        <w:t xml:space="preserve">/ – «Россия в окружающем мире» (ежегодник), </w:t>
      </w:r>
    </w:p>
    <w:p w:rsidR="00C505F4" w:rsidRPr="00C505F4" w:rsidRDefault="00C505F4" w:rsidP="00E405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C505F4">
        <w:rPr>
          <w:rFonts w:ascii="Times New Roman" w:hAnsi="Times New Roman"/>
          <w:iCs/>
          <w:sz w:val="28"/>
          <w:szCs w:val="28"/>
          <w:lang w:val="en-US"/>
        </w:rPr>
        <w:t>http</w:t>
      </w:r>
      <w:r w:rsidRPr="00C505F4">
        <w:rPr>
          <w:rFonts w:ascii="Times New Roman" w:hAnsi="Times New Roman"/>
          <w:iCs/>
          <w:sz w:val="28"/>
          <w:szCs w:val="28"/>
        </w:rPr>
        <w:t>://</w:t>
      </w:r>
      <w:r w:rsidRPr="00C505F4">
        <w:rPr>
          <w:rFonts w:ascii="Times New Roman" w:hAnsi="Times New Roman"/>
          <w:iCs/>
          <w:sz w:val="28"/>
          <w:szCs w:val="28"/>
          <w:lang w:val="en-US"/>
        </w:rPr>
        <w:t>www</w:t>
      </w:r>
      <w:r w:rsidRPr="00C505F4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greenpeace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>.</w:t>
      </w:r>
      <w:r w:rsidRPr="00C505F4">
        <w:rPr>
          <w:rFonts w:ascii="Times New Roman" w:hAnsi="Times New Roman"/>
          <w:iCs/>
          <w:sz w:val="28"/>
          <w:szCs w:val="28"/>
          <w:lang w:val="en-US"/>
        </w:rPr>
        <w:t>org</w:t>
      </w:r>
      <w:r w:rsidRPr="00C505F4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russia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C505F4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  <w:r w:rsidRPr="00C505F4">
        <w:rPr>
          <w:rFonts w:ascii="Times New Roman" w:hAnsi="Times New Roman"/>
          <w:iCs/>
          <w:sz w:val="28"/>
          <w:szCs w:val="28"/>
        </w:rPr>
        <w:t xml:space="preserve">/ – Гринпис Российское представительство, </w:t>
      </w:r>
    </w:p>
    <w:p w:rsidR="00C505F4" w:rsidRPr="00C505F4" w:rsidRDefault="009A56A9" w:rsidP="00E40508">
      <w:pPr>
        <w:pStyle w:val="a"/>
        <w:spacing w:line="276" w:lineRule="auto"/>
        <w:ind w:left="0" w:firstLine="0"/>
        <w:rPr>
          <w:iCs/>
          <w:sz w:val="28"/>
          <w:szCs w:val="28"/>
          <w:lang w:eastAsia="en-US"/>
        </w:rPr>
      </w:pPr>
      <w:hyperlink r:id="rId8" w:history="1">
        <w:r w:rsidR="00C505F4" w:rsidRPr="00C505F4">
          <w:rPr>
            <w:rStyle w:val="af6"/>
            <w:rFonts w:eastAsia="Calibri"/>
            <w:iCs/>
            <w:sz w:val="28"/>
            <w:szCs w:val="28"/>
            <w:lang w:val="en-US" w:eastAsia="en-US"/>
          </w:rPr>
          <w:t>http</w:t>
        </w:r>
        <w:r w:rsidR="00C505F4" w:rsidRPr="00C505F4">
          <w:rPr>
            <w:rStyle w:val="af6"/>
            <w:rFonts w:eastAsia="Calibri"/>
            <w:iCs/>
            <w:sz w:val="28"/>
            <w:szCs w:val="28"/>
            <w:lang w:eastAsia="en-US"/>
          </w:rPr>
          <w:t>://</w:t>
        </w:r>
        <w:r w:rsidR="00C505F4" w:rsidRPr="00C505F4">
          <w:rPr>
            <w:rStyle w:val="af6"/>
            <w:rFonts w:eastAsia="Calibri"/>
            <w:iCs/>
            <w:sz w:val="28"/>
            <w:szCs w:val="28"/>
            <w:lang w:val="en-US" w:eastAsia="en-US"/>
          </w:rPr>
          <w:t>www</w:t>
        </w:r>
        <w:r w:rsidR="00C505F4" w:rsidRPr="00C505F4">
          <w:rPr>
            <w:rStyle w:val="af6"/>
            <w:rFonts w:eastAsia="Calibri"/>
            <w:iCs/>
            <w:sz w:val="28"/>
            <w:szCs w:val="28"/>
            <w:lang w:eastAsia="en-US"/>
          </w:rPr>
          <w:t>.</w:t>
        </w:r>
        <w:proofErr w:type="spellStart"/>
        <w:r w:rsidR="00C505F4" w:rsidRPr="00C505F4">
          <w:rPr>
            <w:rStyle w:val="af6"/>
            <w:rFonts w:eastAsia="Calibri"/>
            <w:iCs/>
            <w:sz w:val="28"/>
            <w:szCs w:val="28"/>
            <w:lang w:val="en-US" w:eastAsia="en-US"/>
          </w:rPr>
          <w:t>biodat</w:t>
        </w:r>
        <w:proofErr w:type="spellEnd"/>
        <w:r w:rsidR="00C505F4" w:rsidRPr="00C505F4">
          <w:rPr>
            <w:rStyle w:val="af6"/>
            <w:rFonts w:eastAsia="Calibri"/>
            <w:iCs/>
            <w:sz w:val="28"/>
            <w:szCs w:val="28"/>
            <w:lang w:eastAsia="en-US"/>
          </w:rPr>
          <w:t>.</w:t>
        </w:r>
        <w:proofErr w:type="spellStart"/>
        <w:r w:rsidR="00C505F4" w:rsidRPr="00C505F4">
          <w:rPr>
            <w:rStyle w:val="af6"/>
            <w:rFonts w:eastAsia="Calibri"/>
            <w:iCs/>
            <w:sz w:val="28"/>
            <w:szCs w:val="28"/>
            <w:lang w:val="en-US" w:eastAsia="en-US"/>
          </w:rPr>
          <w:t>ru</w:t>
        </w:r>
        <w:proofErr w:type="spellEnd"/>
        <w:r w:rsidR="00C505F4" w:rsidRPr="00C505F4">
          <w:rPr>
            <w:rStyle w:val="af6"/>
            <w:rFonts w:eastAsia="Calibri"/>
            <w:iCs/>
            <w:sz w:val="28"/>
            <w:szCs w:val="28"/>
            <w:lang w:eastAsia="en-US"/>
          </w:rPr>
          <w:t>/</w:t>
        </w:r>
        <w:r w:rsidR="00C505F4" w:rsidRPr="00C505F4">
          <w:rPr>
            <w:rStyle w:val="af6"/>
            <w:rFonts w:eastAsia="Calibri"/>
            <w:iCs/>
            <w:sz w:val="28"/>
            <w:szCs w:val="28"/>
            <w:lang w:val="en-US" w:eastAsia="en-US"/>
          </w:rPr>
          <w:t>doc</w:t>
        </w:r>
        <w:r w:rsidR="00C505F4" w:rsidRPr="00C505F4">
          <w:rPr>
            <w:rStyle w:val="af6"/>
            <w:rFonts w:eastAsia="Calibri"/>
            <w:iCs/>
            <w:sz w:val="28"/>
            <w:szCs w:val="28"/>
            <w:lang w:eastAsia="en-US"/>
          </w:rPr>
          <w:t>/</w:t>
        </w:r>
        <w:proofErr w:type="spellStart"/>
        <w:r w:rsidR="00C505F4" w:rsidRPr="00C505F4">
          <w:rPr>
            <w:rStyle w:val="af6"/>
            <w:rFonts w:eastAsia="Calibri"/>
            <w:iCs/>
            <w:sz w:val="28"/>
            <w:szCs w:val="28"/>
            <w:lang w:val="en-US" w:eastAsia="en-US"/>
          </w:rPr>
          <w:t>biodiv</w:t>
        </w:r>
        <w:proofErr w:type="spellEnd"/>
        <w:r w:rsidR="00C505F4" w:rsidRPr="00C505F4">
          <w:rPr>
            <w:rStyle w:val="af6"/>
            <w:rFonts w:eastAsia="Calibri"/>
            <w:iCs/>
            <w:sz w:val="28"/>
            <w:szCs w:val="28"/>
            <w:lang w:eastAsia="en-US"/>
          </w:rPr>
          <w:t>/</w:t>
        </w:r>
        <w:r w:rsidR="00C505F4" w:rsidRPr="00C505F4">
          <w:rPr>
            <w:rStyle w:val="af6"/>
            <w:rFonts w:eastAsia="Calibri"/>
            <w:iCs/>
            <w:sz w:val="28"/>
            <w:szCs w:val="28"/>
            <w:lang w:val="en-US" w:eastAsia="en-US"/>
          </w:rPr>
          <w:t>index</w:t>
        </w:r>
        <w:r w:rsidR="00C505F4" w:rsidRPr="00C505F4">
          <w:rPr>
            <w:rStyle w:val="af6"/>
            <w:rFonts w:eastAsia="Calibri"/>
            <w:iCs/>
            <w:sz w:val="28"/>
            <w:szCs w:val="28"/>
            <w:lang w:eastAsia="en-US"/>
          </w:rPr>
          <w:t>.</w:t>
        </w:r>
        <w:proofErr w:type="spellStart"/>
        <w:r w:rsidR="00C505F4" w:rsidRPr="00C505F4">
          <w:rPr>
            <w:rStyle w:val="af6"/>
            <w:rFonts w:eastAsia="Calibri"/>
            <w:iCs/>
            <w:sz w:val="28"/>
            <w:szCs w:val="28"/>
            <w:lang w:val="en-US" w:eastAsia="en-US"/>
          </w:rPr>
          <w:t>htm</w:t>
        </w:r>
        <w:proofErr w:type="spellEnd"/>
      </w:hyperlink>
      <w:r w:rsidR="00C505F4" w:rsidRPr="00C505F4">
        <w:rPr>
          <w:iCs/>
          <w:sz w:val="28"/>
          <w:szCs w:val="28"/>
          <w:lang w:eastAsia="en-US"/>
        </w:rPr>
        <w:t xml:space="preserve"> </w:t>
      </w:r>
      <w:r w:rsidR="00C505F4" w:rsidRPr="00C505F4">
        <w:rPr>
          <w:iCs/>
          <w:sz w:val="28"/>
          <w:szCs w:val="28"/>
        </w:rPr>
        <w:t xml:space="preserve">– </w:t>
      </w:r>
      <w:r w:rsidR="00C505F4" w:rsidRPr="00C505F4">
        <w:rPr>
          <w:iCs/>
          <w:sz w:val="28"/>
          <w:szCs w:val="28"/>
          <w:lang w:eastAsia="en-US"/>
        </w:rPr>
        <w:t xml:space="preserve">Состояние </w:t>
      </w:r>
      <w:proofErr w:type="spellStart"/>
      <w:r w:rsidR="00C505F4" w:rsidRPr="00C505F4">
        <w:rPr>
          <w:iCs/>
          <w:sz w:val="28"/>
          <w:szCs w:val="28"/>
          <w:lang w:eastAsia="en-US"/>
        </w:rPr>
        <w:t>биоразнообразия</w:t>
      </w:r>
      <w:proofErr w:type="spellEnd"/>
      <w:r w:rsidR="00C505F4" w:rsidRPr="00C505F4">
        <w:rPr>
          <w:iCs/>
          <w:sz w:val="28"/>
          <w:szCs w:val="28"/>
          <w:lang w:eastAsia="en-US"/>
        </w:rPr>
        <w:t xml:space="preserve"> природных экосистем России,</w:t>
      </w:r>
    </w:p>
    <w:p w:rsidR="00110EB1" w:rsidRPr="00C505F4" w:rsidRDefault="00110EB1" w:rsidP="00E40508">
      <w:pPr>
        <w:shd w:val="clear" w:color="auto" w:fill="FFFFFF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8"/>
          <w:szCs w:val="28"/>
        </w:rPr>
      </w:pPr>
    </w:p>
    <w:p w:rsidR="00947EB0" w:rsidRPr="00C505F4" w:rsidRDefault="00947EB0" w:rsidP="00E40508">
      <w:pPr>
        <w:pStyle w:val="ConsPlusNormal"/>
        <w:spacing w:line="276" w:lineRule="auto"/>
        <w:ind w:hanging="371"/>
        <w:jc w:val="both"/>
        <w:rPr>
          <w:rFonts w:ascii="Times New Roman" w:hAnsi="Times New Roman" w:cs="Times New Roman"/>
          <w:sz w:val="28"/>
          <w:szCs w:val="28"/>
        </w:rPr>
      </w:pPr>
    </w:p>
    <w:p w:rsidR="002C599D" w:rsidRPr="00C505F4" w:rsidRDefault="002C599D" w:rsidP="00E4050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C96" w:rsidRPr="00C505F4" w:rsidRDefault="00DE7D26" w:rsidP="00E40508">
      <w:pPr>
        <w:pStyle w:val="af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947EB0" w:rsidRPr="00C505F4">
        <w:rPr>
          <w:rFonts w:ascii="Times New Roman" w:hAnsi="Times New Roman"/>
          <w:b/>
          <w:sz w:val="28"/>
          <w:szCs w:val="28"/>
        </w:rPr>
        <w:t xml:space="preserve">Методические указания для </w:t>
      </w:r>
      <w:proofErr w:type="gramStart"/>
      <w:r w:rsidR="00947EB0" w:rsidRPr="00C505F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947EB0" w:rsidRPr="00C505F4">
        <w:rPr>
          <w:rFonts w:ascii="Times New Roman" w:hAnsi="Times New Roman"/>
          <w:b/>
          <w:sz w:val="28"/>
          <w:szCs w:val="28"/>
        </w:rPr>
        <w:t xml:space="preserve"> по освоению дисциплины (модуля).</w:t>
      </w:r>
      <w:r w:rsidR="00004C96" w:rsidRPr="00C505F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004C96" w:rsidRPr="00C505F4" w:rsidRDefault="00004C96" w:rsidP="00E40508">
      <w:pPr>
        <w:pStyle w:val="af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505F4">
        <w:rPr>
          <w:rFonts w:ascii="Times New Roman" w:hAnsi="Times New Roman"/>
          <w:bCs/>
          <w:i/>
          <w:iCs/>
          <w:sz w:val="28"/>
          <w:szCs w:val="28"/>
        </w:rPr>
        <w:t>Методические рекомендации при работе над конспектом лекций во время проведения лекции.</w:t>
      </w:r>
    </w:p>
    <w:p w:rsidR="00004C96" w:rsidRPr="00C505F4" w:rsidRDefault="00004C96" w:rsidP="00E40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В ходе лекционных занятий необходимо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</w:t>
      </w:r>
    </w:p>
    <w:p w:rsidR="00004C96" w:rsidRPr="00C505F4" w:rsidRDefault="00004C96" w:rsidP="00E40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lastRenderedPageBreak/>
        <w:t>В ходе подготовки к практической работе необходимо изучить основную литературу, ознакомиться с дополнительной литературой, новыми публикациями в периодических изданиях: журналах и т.д. При этом учесть рекомендации преподавателя и требования учебной программы.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Составить план-конспект своего выступления, обращаться за методической помощью к преподавателю. Продумать примеры с целью обеспечения тесной связи изучаемой теории с реальной жизнью. 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литературы. Студент может дополнить список использованной литературы современными источниками, не представленными в списке рекомендованной литературы, и в дальнейшем использовать собственные подготовленные учебные материалы при написании курсовых работ.</w:t>
      </w:r>
    </w:p>
    <w:p w:rsidR="00004C96" w:rsidRPr="00C505F4" w:rsidRDefault="00004C96" w:rsidP="00E40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505F4">
        <w:rPr>
          <w:rFonts w:ascii="Times New Roman" w:hAnsi="Times New Roman"/>
          <w:bCs/>
          <w:i/>
          <w:iCs/>
          <w:sz w:val="28"/>
          <w:szCs w:val="28"/>
        </w:rPr>
        <w:t>Методические рекомендации студентам по изучению</w:t>
      </w:r>
    </w:p>
    <w:p w:rsidR="00004C96" w:rsidRPr="00C505F4" w:rsidRDefault="00004C96" w:rsidP="00E40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505F4">
        <w:rPr>
          <w:rFonts w:ascii="Times New Roman" w:hAnsi="Times New Roman"/>
          <w:bCs/>
          <w:i/>
          <w:iCs/>
          <w:sz w:val="28"/>
          <w:szCs w:val="28"/>
        </w:rPr>
        <w:t>рекомендованной литературы</w:t>
      </w:r>
    </w:p>
    <w:p w:rsidR="00004C96" w:rsidRPr="00C505F4" w:rsidRDefault="00004C96" w:rsidP="00E405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Эти методические рекомендации раскрывают рекомендуемый режим и характер различных видов учебной работы (в том числе самостоятельной работы над рекомендованной литературой) с учетом специфики выбранной студентом очной формы.</w:t>
      </w:r>
    </w:p>
    <w:p w:rsidR="00004C96" w:rsidRPr="00C505F4" w:rsidRDefault="00004C96" w:rsidP="00E405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Изучение дисциплины следует начинать с проработки настоящей рабочей программы, особое внимание, уделяя целям и задачам, структуре и содержанию курса. Для подготовки к занятиям, текущему контролю и промежуточной аттестации студенты могут воспользоваться библиотекой ВУЗа, так и иных электронных библиотечных систем. В свою очередь, студенты могут взять на дом необходимую литературу на абонементе вузовской библиотеки, а также воспользоваться читальными залами вуза.</w:t>
      </w:r>
    </w:p>
    <w:p w:rsidR="00004C96" w:rsidRPr="00C505F4" w:rsidRDefault="00004C96" w:rsidP="00E405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 xml:space="preserve">Работа над основной и дополнительной литературой. Учебная литература подразделяется на учебники (общего назначения, специализированные), учебные пособия (конспекты лекций, сборники лабораторных работ, хрестоматии, пособия по курсовому и дипломному проектированию, учебные словари) и учебно-методические материалы (документы, тексты лекций, задания на семинары и лабораторные работы, дидактические материалы преподавателю для учебных занятий по дисциплине и др.). 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</w:t>
      </w:r>
      <w:r w:rsidRPr="00C505F4">
        <w:rPr>
          <w:rFonts w:ascii="Times New Roman" w:hAnsi="Times New Roman"/>
          <w:sz w:val="28"/>
          <w:szCs w:val="28"/>
        </w:rPr>
        <w:lastRenderedPageBreak/>
        <w:t xml:space="preserve">которые имеются в библиотеках. Изучение рекомендованной литературы следует начинать с основных рекомендованных в РПД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способствует более глубокому осмыслению материала и лучшему его запоминанию. Кроме того, такая практика учит студентов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сведений. Большинство студентов, имея хорошие начальные навыки работы с первоисточниками, все же не умеют в короткий срок извлечь требуемую информацию из большого объема. </w:t>
      </w:r>
      <w:proofErr w:type="gramStart"/>
      <w:r w:rsidRPr="00C505F4">
        <w:rPr>
          <w:rFonts w:ascii="Times New Roman" w:hAnsi="Times New Roman"/>
          <w:sz w:val="28"/>
          <w:szCs w:val="28"/>
        </w:rPr>
        <w:t>Можно рекомендовать следующую последовательность получения информации путем изучения в издании: заглавия; фамилии автора; наименования издательства (или учреждения, выпустившего книгу); времени издания; количества изданий (первое, второе и т.д.); аннотации; оглавления; введения или предисловия; справочно-библиографического аппарата (списка литературы, указателей, приложений и т.д.), первых предложений абзацев и иллюстративного материала в представляющих интерес главах.</w:t>
      </w:r>
      <w:proofErr w:type="gramEnd"/>
      <w:r w:rsidRPr="00C505F4">
        <w:rPr>
          <w:rFonts w:ascii="Times New Roman" w:hAnsi="Times New Roman"/>
          <w:sz w:val="28"/>
          <w:szCs w:val="28"/>
        </w:rPr>
        <w:t xml:space="preserve"> При наличии достаточного времени вызвавшие интерес главы изучаются более внимательно с пометками необходимых материалов закладками. При необходимости сведения могут быть выписаны или ксерокопированы. </w:t>
      </w:r>
    </w:p>
    <w:p w:rsidR="00004C96" w:rsidRPr="00C505F4" w:rsidRDefault="00004C96" w:rsidP="00E405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Для накопления информации по изучаемым темам рекомендуется формировать личный архив, а также каталог используемых источников. Подобная работа будет весьма продуктивной с точки зрения формирования библиографии для последующего написания выпускной работы на последнем курсе.</w:t>
      </w:r>
    </w:p>
    <w:p w:rsidR="00004C96" w:rsidRPr="00C505F4" w:rsidRDefault="00004C96" w:rsidP="00E405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 xml:space="preserve">Самостоятельная работа студента в библиотеке. Важным аспектом самостоятельной подготовки студентов является работа с библиотечным фондом вуза. Эта работа </w:t>
      </w:r>
      <w:proofErr w:type="spellStart"/>
      <w:r w:rsidRPr="00C505F4">
        <w:rPr>
          <w:rFonts w:ascii="Times New Roman" w:hAnsi="Times New Roman"/>
          <w:sz w:val="28"/>
          <w:szCs w:val="28"/>
        </w:rPr>
        <w:t>многоаспектна</w:t>
      </w:r>
      <w:proofErr w:type="spellEnd"/>
      <w:r w:rsidRPr="00C505F4">
        <w:rPr>
          <w:rFonts w:ascii="Times New Roman" w:hAnsi="Times New Roman"/>
          <w:sz w:val="28"/>
          <w:szCs w:val="28"/>
        </w:rPr>
        <w:t xml:space="preserve"> и предполагает различные варианты повышения профессионального уровня студентов как очной, так и заочной формы обучения; в том числе:</w:t>
      </w:r>
    </w:p>
    <w:p w:rsidR="00004C96" w:rsidRPr="00C505F4" w:rsidRDefault="00004C96" w:rsidP="00C505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а) получение книг для подробного изучения в течение семестра на абонементе;</w:t>
      </w:r>
    </w:p>
    <w:p w:rsidR="00004C96" w:rsidRPr="00C505F4" w:rsidRDefault="00004C96" w:rsidP="00C505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б) изучение книг, журналов, газет – в читальном зале;</w:t>
      </w:r>
    </w:p>
    <w:p w:rsidR="00004C96" w:rsidRPr="00C505F4" w:rsidRDefault="00004C96" w:rsidP="00C505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в) возможность поиска необходимого материала посредством электронного каталога;</w:t>
      </w:r>
    </w:p>
    <w:p w:rsidR="00004C96" w:rsidRPr="00C505F4" w:rsidRDefault="00004C96" w:rsidP="00C505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г) получение необходимых сведений об источниках информации у сотрудников библиотеки вуза.</w:t>
      </w:r>
    </w:p>
    <w:p w:rsidR="00004C96" w:rsidRPr="00C505F4" w:rsidRDefault="00004C96" w:rsidP="00C505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lastRenderedPageBreak/>
        <w:t>При подготовке докладов и иных форм итоговой работы студентов, представляемых ими на практических занятиях, важным является формирование библиографии по изучаемой тематике. При этом рекомендуется использовать несколько категорий источников информации –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 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004C96" w:rsidRPr="00C505F4" w:rsidRDefault="00004C96" w:rsidP="00C505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Изучение сайтов по темам дисциплины в сети Интернет. 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004C96" w:rsidRPr="00C505F4" w:rsidRDefault="00004C96" w:rsidP="00E40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505F4">
        <w:rPr>
          <w:rFonts w:ascii="Times New Roman" w:hAnsi="Times New Roman"/>
          <w:bCs/>
          <w:i/>
          <w:iCs/>
          <w:sz w:val="28"/>
          <w:szCs w:val="28"/>
        </w:rPr>
        <w:t>Методические рекомендации по подготовке реферата</w:t>
      </w:r>
    </w:p>
    <w:p w:rsidR="00313028" w:rsidRPr="00C505F4" w:rsidRDefault="00004C96" w:rsidP="00E405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Для подготовки тем по самостоятельной работе необходимо подготовить рефераты и пр</w:t>
      </w:r>
      <w:r w:rsidR="00313028" w:rsidRPr="00C505F4">
        <w:rPr>
          <w:rFonts w:ascii="Times New Roman" w:hAnsi="Times New Roman"/>
          <w:sz w:val="28"/>
          <w:szCs w:val="28"/>
        </w:rPr>
        <w:t>езентации по предлагаемым темам:</w:t>
      </w:r>
    </w:p>
    <w:p w:rsidR="00C30AEC" w:rsidRPr="005D0215" w:rsidRDefault="00C30AEC" w:rsidP="00E40508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 xml:space="preserve">Риск воздействия факторов окружающей среды на здоровье человека, оценка риска, принципы управления риском. 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 xml:space="preserve">Основные показатели здоровья населения, используемые в исследованиях. 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>Методы медико-экологических исследований.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 xml:space="preserve">Оценка качества атмосферного воздуха. Критерии, законодательные и нормативные документы. 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>Загрязняющие вещества в атмосферном воздухе и их влияние на здоровье населения.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 xml:space="preserve">Оценка состояния систем питьевого водоснабжения в России и уровня загрязнения питьевой воды. 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>Почва. Источники загрязнения. Нормативные документы. Оценка опасности загрязнения почв.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>Химическое и микробное загрязнение продуктов питания, воздействие на здоровье населения.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>Загрязнение окружающей среды как фактор развития эндемического зоба.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>Тяжелые металлы в окружающей среде, их воздействие на здоровье населения.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lastRenderedPageBreak/>
        <w:t>История создания и использования стойких органических загрязнителей, их токсичность.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0215">
        <w:rPr>
          <w:rFonts w:ascii="Times New Roman" w:hAnsi="Times New Roman"/>
          <w:sz w:val="28"/>
          <w:szCs w:val="28"/>
        </w:rPr>
        <w:t>Диоксины</w:t>
      </w:r>
      <w:proofErr w:type="spellEnd"/>
      <w:r w:rsidRPr="005D0215">
        <w:rPr>
          <w:rFonts w:ascii="Times New Roman" w:hAnsi="Times New Roman"/>
          <w:sz w:val="28"/>
          <w:szCs w:val="28"/>
        </w:rPr>
        <w:t>. Основные источники, воздействие на здоровье человека и состояние экосистем.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>Хлорорганические пестициды, их токсичность, воздействие на здоровье человека и состояние экосистем.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>Ионизирующее излучение. Источники, воздействие на здоровье населения.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>Источники электромагнитных полей. Влияние на здоровье населения. Электромагнитные поля сотовой связи.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>Загрязнение окружающей среды как фактор риска развития злокачественных новообразований.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 xml:space="preserve">Воздействие неблагоприятных факторов окружающей среды на здоровье детей. 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>Факторы окружающей среды и репродуктивное здоровье.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 xml:space="preserve">Индикаторы состояния здоровья населения, связанные с воздействием неблагоприятных факторов окружающей среды. Какие заболевания могут возникнуть под влиянием ультрафиолетового облучения? </w:t>
      </w:r>
    </w:p>
    <w:p w:rsidR="00C30AEC" w:rsidRPr="005D0215" w:rsidRDefault="00C30AEC" w:rsidP="00E40508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>Роль ультрафиолетового облучения в возникновении различных заболеваний.</w:t>
      </w:r>
    </w:p>
    <w:p w:rsidR="00C30AEC" w:rsidRPr="005D0215" w:rsidRDefault="00C30AEC" w:rsidP="00E4050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 xml:space="preserve">21. Предмет </w:t>
      </w:r>
      <w:r w:rsidRPr="005D0215">
        <w:rPr>
          <w:rFonts w:ascii="Times New Roman" w:hAnsi="Times New Roman"/>
          <w:bCs/>
          <w:sz w:val="28"/>
          <w:szCs w:val="28"/>
        </w:rPr>
        <w:t>экологическая эпидемиология</w:t>
      </w:r>
      <w:r w:rsidRPr="005D0215">
        <w:rPr>
          <w:rFonts w:ascii="Times New Roman" w:hAnsi="Times New Roman"/>
          <w:sz w:val="28"/>
          <w:szCs w:val="28"/>
        </w:rPr>
        <w:t>, её структура, задачи.</w:t>
      </w:r>
    </w:p>
    <w:p w:rsidR="00C30AEC" w:rsidRPr="005D0215" w:rsidRDefault="00C30AEC" w:rsidP="00E4050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 xml:space="preserve">22. История развития </w:t>
      </w:r>
      <w:r w:rsidRPr="005D0215">
        <w:rPr>
          <w:rFonts w:ascii="Times New Roman" w:hAnsi="Times New Roman"/>
          <w:bCs/>
          <w:sz w:val="28"/>
          <w:szCs w:val="28"/>
        </w:rPr>
        <w:t>экологической эпидемиологии</w:t>
      </w:r>
    </w:p>
    <w:p w:rsidR="00C30AEC" w:rsidRPr="005D0215" w:rsidRDefault="00C30AEC" w:rsidP="00E40508">
      <w:pPr>
        <w:shd w:val="clear" w:color="auto" w:fill="FFFFFF"/>
        <w:tabs>
          <w:tab w:val="left" w:pos="94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>23. Значение экологического образования в настоящее время.</w:t>
      </w:r>
    </w:p>
    <w:p w:rsidR="00C30AEC" w:rsidRPr="005D0215" w:rsidRDefault="00C30AEC" w:rsidP="00E40508">
      <w:pPr>
        <w:shd w:val="clear" w:color="auto" w:fill="FFFFFF"/>
        <w:tabs>
          <w:tab w:val="left" w:pos="94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215">
        <w:rPr>
          <w:rFonts w:ascii="Times New Roman" w:hAnsi="Times New Roman"/>
          <w:sz w:val="28"/>
          <w:szCs w:val="28"/>
        </w:rPr>
        <w:t>24. Экологические последствия загрязнения атмосферы.</w:t>
      </w:r>
    </w:p>
    <w:p w:rsidR="005D0215" w:rsidRDefault="005D0215" w:rsidP="00E4050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C96" w:rsidRPr="00C505F4" w:rsidRDefault="00C505F4" w:rsidP="00E4050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ab/>
      </w:r>
      <w:r w:rsidR="00004C96" w:rsidRPr="00C505F4">
        <w:rPr>
          <w:rFonts w:ascii="Times New Roman" w:hAnsi="Times New Roman"/>
          <w:sz w:val="28"/>
          <w:szCs w:val="28"/>
        </w:rPr>
        <w:t>Учебный реферат − это самостоятельная научно-исследовательская работа, где вы раскрываете суть исследуемой проблемы, приводите различные точки зрения, а также собственные взгляды на неё.</w:t>
      </w:r>
    </w:p>
    <w:p w:rsidR="00004C96" w:rsidRPr="00C505F4" w:rsidRDefault="00004C96" w:rsidP="00E40508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Этапы работы над учебным рефератом:</w:t>
      </w:r>
    </w:p>
    <w:p w:rsidR="00004C96" w:rsidRPr="00C505F4" w:rsidRDefault="00004C96" w:rsidP="00E40508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1.</w:t>
      </w:r>
      <w:r w:rsidRPr="00C505F4">
        <w:rPr>
          <w:rFonts w:ascii="Times New Roman" w:hAnsi="Times New Roman"/>
          <w:sz w:val="28"/>
          <w:szCs w:val="28"/>
        </w:rPr>
        <w:tab/>
        <w:t>Выбор темы. Тематика рефератов определяется преподавателем, но, прежде чем сделать выбор, вам необходимо определить, над какой проблемой вы хотели бы поработать и более глубоко её изучить.</w:t>
      </w:r>
    </w:p>
    <w:p w:rsidR="00004C96" w:rsidRPr="00C505F4" w:rsidRDefault="00004C96" w:rsidP="00E40508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2.</w:t>
      </w:r>
      <w:r w:rsidRPr="00C505F4">
        <w:rPr>
          <w:rFonts w:ascii="Times New Roman" w:hAnsi="Times New Roman"/>
          <w:sz w:val="28"/>
          <w:szCs w:val="28"/>
        </w:rPr>
        <w:tab/>
        <w:t>Подбор и изучение основных источников по теме. Как правило, при разработке реферата используется не менее 5 источников литературы или электронных ресурсов.</w:t>
      </w:r>
    </w:p>
    <w:p w:rsidR="00004C96" w:rsidRPr="00C505F4" w:rsidRDefault="00004C96" w:rsidP="00E40508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3.</w:t>
      </w:r>
      <w:r w:rsidRPr="00C505F4">
        <w:rPr>
          <w:rFonts w:ascii="Times New Roman" w:hAnsi="Times New Roman"/>
          <w:sz w:val="28"/>
          <w:szCs w:val="28"/>
        </w:rPr>
        <w:tab/>
        <w:t>Составление библиографического списка. Записи лучше делать во время изучения источников. На основе этих записей вы сформируете библиографический список.</w:t>
      </w:r>
    </w:p>
    <w:p w:rsidR="00004C96" w:rsidRPr="00C505F4" w:rsidRDefault="00004C96" w:rsidP="00E40508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4.</w:t>
      </w:r>
      <w:r w:rsidRPr="00C505F4">
        <w:rPr>
          <w:rFonts w:ascii="Times New Roman" w:hAnsi="Times New Roman"/>
          <w:sz w:val="28"/>
          <w:szCs w:val="28"/>
        </w:rPr>
        <w:tab/>
        <w:t>Обработка и систематизация материала.</w:t>
      </w:r>
    </w:p>
    <w:p w:rsidR="00004C96" w:rsidRPr="00C505F4" w:rsidRDefault="00004C96" w:rsidP="00E40508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5.</w:t>
      </w:r>
      <w:r w:rsidRPr="00C505F4">
        <w:rPr>
          <w:rFonts w:ascii="Times New Roman" w:hAnsi="Times New Roman"/>
          <w:sz w:val="28"/>
          <w:szCs w:val="28"/>
        </w:rPr>
        <w:tab/>
        <w:t>Разработка плана реферата.</w:t>
      </w:r>
    </w:p>
    <w:p w:rsidR="00004C96" w:rsidRPr="00C505F4" w:rsidRDefault="00004C96" w:rsidP="00E40508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6.</w:t>
      </w:r>
      <w:r w:rsidRPr="00C505F4">
        <w:rPr>
          <w:rFonts w:ascii="Times New Roman" w:hAnsi="Times New Roman"/>
          <w:sz w:val="28"/>
          <w:szCs w:val="28"/>
        </w:rPr>
        <w:tab/>
        <w:t>Написание реферата.</w:t>
      </w:r>
    </w:p>
    <w:p w:rsidR="00004C96" w:rsidRPr="00C505F4" w:rsidRDefault="00004C96" w:rsidP="00E40508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Структура учебного реферата</w:t>
      </w:r>
    </w:p>
    <w:p w:rsidR="00004C96" w:rsidRPr="00C505F4" w:rsidRDefault="00004C96" w:rsidP="00E40508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lastRenderedPageBreak/>
        <w:t>Титульный лист.</w:t>
      </w:r>
    </w:p>
    <w:p w:rsidR="00004C96" w:rsidRPr="00C505F4" w:rsidRDefault="00004C96" w:rsidP="00E40508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Содержание.</w:t>
      </w:r>
    </w:p>
    <w:p w:rsidR="00004C96" w:rsidRPr="00C505F4" w:rsidRDefault="00004C96" w:rsidP="00E40508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Введение.</w:t>
      </w:r>
    </w:p>
    <w:p w:rsidR="00004C96" w:rsidRPr="00C505F4" w:rsidRDefault="00004C96" w:rsidP="00E40508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Основная часть.</w:t>
      </w:r>
    </w:p>
    <w:p w:rsidR="00004C96" w:rsidRPr="00C505F4" w:rsidRDefault="00004C96" w:rsidP="00E40508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Заключение.</w:t>
      </w:r>
    </w:p>
    <w:p w:rsidR="00004C96" w:rsidRPr="00C505F4" w:rsidRDefault="00004C96" w:rsidP="00E40508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 xml:space="preserve">Библиографический список. </w:t>
      </w:r>
    </w:p>
    <w:p w:rsidR="00004C96" w:rsidRPr="00C505F4" w:rsidRDefault="00004C96" w:rsidP="00E40508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Приложение.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Во введении раскрывается актуальность рассматриваемой темы, формируются цель и задачи работы, определяется объект и предмет исследования, раскрывается освещенность данной темы в литературе, описываются методы научного исследования, используемые в данной работе.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В основной части реферата должна быть раскрыта тема данной работы. Объем основной части должен быть не более 10 страниц. В заключении делаются основные выводы, приводятся собственные предложения по определенной теме. В конце реферата обязателен библиографический список. Реферат выполняется с использованием компьютера и принтера на одной стороне листа белой бумаги формата А</w:t>
      </w:r>
      <w:proofErr w:type="gramStart"/>
      <w:r w:rsidRPr="00C505F4">
        <w:rPr>
          <w:rFonts w:ascii="Times New Roman" w:hAnsi="Times New Roman"/>
          <w:sz w:val="28"/>
          <w:szCs w:val="28"/>
        </w:rPr>
        <w:t>4</w:t>
      </w:r>
      <w:proofErr w:type="gramEnd"/>
      <w:r w:rsidRPr="00C505F4">
        <w:rPr>
          <w:rFonts w:ascii="Times New Roman" w:hAnsi="Times New Roman"/>
          <w:sz w:val="28"/>
          <w:szCs w:val="28"/>
        </w:rPr>
        <w:t xml:space="preserve"> (210х297 мм) по ГОСТ 9327 через полтора интервала, шрифт </w:t>
      </w:r>
      <w:proofErr w:type="spellStart"/>
      <w:r w:rsidRPr="00C505F4">
        <w:rPr>
          <w:rFonts w:ascii="Times New Roman" w:hAnsi="Times New Roman"/>
          <w:sz w:val="28"/>
          <w:szCs w:val="28"/>
        </w:rPr>
        <w:t>Times</w:t>
      </w:r>
      <w:proofErr w:type="spellEnd"/>
      <w:r w:rsidRPr="00C50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05F4">
        <w:rPr>
          <w:rFonts w:ascii="Times New Roman" w:hAnsi="Times New Roman"/>
          <w:sz w:val="28"/>
          <w:szCs w:val="28"/>
        </w:rPr>
        <w:t>New</w:t>
      </w:r>
      <w:proofErr w:type="spellEnd"/>
      <w:r w:rsidRPr="00C50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05F4">
        <w:rPr>
          <w:rFonts w:ascii="Times New Roman" w:hAnsi="Times New Roman"/>
          <w:sz w:val="28"/>
          <w:szCs w:val="28"/>
        </w:rPr>
        <w:t>Roman</w:t>
      </w:r>
      <w:proofErr w:type="spellEnd"/>
      <w:r w:rsidRPr="00C505F4">
        <w:rPr>
          <w:rFonts w:ascii="Times New Roman" w:hAnsi="Times New Roman"/>
          <w:sz w:val="28"/>
          <w:szCs w:val="28"/>
        </w:rPr>
        <w:t>, размер букв шрифта 14, цвет черный. Также необходимо соблюдать следующие размеры полей: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05F4">
        <w:rPr>
          <w:rFonts w:ascii="Times New Roman" w:hAnsi="Times New Roman"/>
          <w:sz w:val="28"/>
          <w:szCs w:val="28"/>
        </w:rPr>
        <w:t>правое</w:t>
      </w:r>
      <w:proofErr w:type="gramEnd"/>
      <w:r w:rsidRPr="00C505F4">
        <w:rPr>
          <w:rFonts w:ascii="Times New Roman" w:hAnsi="Times New Roman"/>
          <w:sz w:val="28"/>
          <w:szCs w:val="28"/>
        </w:rPr>
        <w:t xml:space="preserve"> – 20 мм,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05F4">
        <w:rPr>
          <w:rFonts w:ascii="Times New Roman" w:hAnsi="Times New Roman"/>
          <w:sz w:val="28"/>
          <w:szCs w:val="28"/>
        </w:rPr>
        <w:t>левое</w:t>
      </w:r>
      <w:proofErr w:type="gramEnd"/>
      <w:r w:rsidRPr="00C505F4">
        <w:rPr>
          <w:rFonts w:ascii="Times New Roman" w:hAnsi="Times New Roman"/>
          <w:sz w:val="28"/>
          <w:szCs w:val="28"/>
        </w:rPr>
        <w:t xml:space="preserve"> – 30 мм,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05F4">
        <w:rPr>
          <w:rFonts w:ascii="Times New Roman" w:hAnsi="Times New Roman"/>
          <w:sz w:val="28"/>
          <w:szCs w:val="28"/>
        </w:rPr>
        <w:t>верхнее</w:t>
      </w:r>
      <w:proofErr w:type="gramEnd"/>
      <w:r w:rsidRPr="00C505F4">
        <w:rPr>
          <w:rFonts w:ascii="Times New Roman" w:hAnsi="Times New Roman"/>
          <w:sz w:val="28"/>
          <w:szCs w:val="28"/>
        </w:rPr>
        <w:t xml:space="preserve"> – 20 мм.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05F4">
        <w:rPr>
          <w:rFonts w:ascii="Times New Roman" w:hAnsi="Times New Roman"/>
          <w:sz w:val="28"/>
          <w:szCs w:val="28"/>
        </w:rPr>
        <w:t>нижнее</w:t>
      </w:r>
      <w:proofErr w:type="gramEnd"/>
      <w:r w:rsidRPr="00C505F4">
        <w:rPr>
          <w:rFonts w:ascii="Times New Roman" w:hAnsi="Times New Roman"/>
          <w:sz w:val="28"/>
          <w:szCs w:val="28"/>
        </w:rPr>
        <w:t xml:space="preserve"> – 20 мм.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Номер листа проставляется в центре нижней части листа без точки. Нумерация страниц сквозная.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Методические рекомендации по подготовки презентации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 xml:space="preserve">Презентация выполняется в программе </w:t>
      </w:r>
      <w:proofErr w:type="spellStart"/>
      <w:r w:rsidRPr="00C505F4">
        <w:rPr>
          <w:rFonts w:ascii="Times New Roman" w:hAnsi="Times New Roman"/>
          <w:sz w:val="28"/>
          <w:szCs w:val="28"/>
        </w:rPr>
        <w:t>Power</w:t>
      </w:r>
      <w:proofErr w:type="spellEnd"/>
      <w:r w:rsidRPr="00C50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05F4">
        <w:rPr>
          <w:rFonts w:ascii="Times New Roman" w:hAnsi="Times New Roman"/>
          <w:sz w:val="28"/>
          <w:szCs w:val="28"/>
        </w:rPr>
        <w:t>Point</w:t>
      </w:r>
      <w:proofErr w:type="spellEnd"/>
      <w:r w:rsidRPr="00C505F4">
        <w:rPr>
          <w:rFonts w:ascii="Times New Roman" w:hAnsi="Times New Roman"/>
          <w:sz w:val="28"/>
          <w:szCs w:val="28"/>
        </w:rPr>
        <w:t xml:space="preserve">. Слайды должны быть наглядным отражением содержания работы по теме. 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− Первый слайд должен содержать следующую информацию: тему доклада, фамилию автора.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− На втором слайде размещается текст, содержащий цель доклада.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− Последующие слайды могут содержать схемы, картинки, краткий текст, фотографии с названиями и, если это необходимо, то пояснениями к ним.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Те</w:t>
      </w:r>
      <w:proofErr w:type="gramStart"/>
      <w:r w:rsidRPr="00C505F4">
        <w:rPr>
          <w:rFonts w:ascii="Times New Roman" w:hAnsi="Times New Roman"/>
          <w:sz w:val="28"/>
          <w:szCs w:val="28"/>
        </w:rPr>
        <w:t>кст в сл</w:t>
      </w:r>
      <w:proofErr w:type="gramEnd"/>
      <w:r w:rsidRPr="00C505F4">
        <w:rPr>
          <w:rFonts w:ascii="Times New Roman" w:hAnsi="Times New Roman"/>
          <w:sz w:val="28"/>
          <w:szCs w:val="28"/>
        </w:rPr>
        <w:t>айдах должен быть кратким. Он может использоваться в заголовках слайда, пояснять картинку или представлять текстовую информацию.</w:t>
      </w:r>
    </w:p>
    <w:p w:rsidR="00947EB0" w:rsidRPr="00C505F4" w:rsidRDefault="00947EB0" w:rsidP="00C505F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EB0" w:rsidRPr="00C505F4" w:rsidRDefault="00947EB0" w:rsidP="00C505F4">
      <w:pPr>
        <w:widowControl w:val="0"/>
        <w:tabs>
          <w:tab w:val="left" w:pos="1548"/>
        </w:tabs>
        <w:spacing w:after="0"/>
        <w:ind w:firstLine="740"/>
        <w:jc w:val="both"/>
        <w:rPr>
          <w:rFonts w:ascii="Times New Roman" w:hAnsi="Times New Roman"/>
          <w:i/>
          <w:sz w:val="28"/>
          <w:szCs w:val="28"/>
        </w:rPr>
      </w:pPr>
      <w:r w:rsidRPr="00C505F4">
        <w:rPr>
          <w:rFonts w:ascii="Times New Roman" w:hAnsi="Times New Roman"/>
          <w:i/>
          <w:sz w:val="28"/>
          <w:szCs w:val="28"/>
        </w:rPr>
        <w:t xml:space="preserve">В методические указания и материалы по видам занятий следует </w:t>
      </w:r>
      <w:r w:rsidRPr="00C505F4">
        <w:rPr>
          <w:rFonts w:ascii="Times New Roman" w:hAnsi="Times New Roman"/>
          <w:i/>
          <w:sz w:val="28"/>
          <w:szCs w:val="28"/>
        </w:rPr>
        <w:lastRenderedPageBreak/>
        <w:t>включить методические указания по проведению конкретных видов учебных занятий, а также методические материалы к используемым в образовательном процессе техническим средствам и информационно-коммуникационным технологиям.</w:t>
      </w:r>
    </w:p>
    <w:p w:rsidR="00947EB0" w:rsidRPr="00C505F4" w:rsidRDefault="00947EB0" w:rsidP="00C505F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5F4">
        <w:rPr>
          <w:rFonts w:ascii="Times New Roman" w:hAnsi="Times New Roman" w:cs="Times New Roman"/>
          <w:b/>
          <w:sz w:val="28"/>
          <w:szCs w:val="28"/>
        </w:rPr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необходимости).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При реализации учебной работы по дисциплине «</w:t>
      </w:r>
      <w:r w:rsidR="006B4909">
        <w:rPr>
          <w:rFonts w:ascii="Times New Roman" w:hAnsi="Times New Roman"/>
          <w:bCs/>
          <w:sz w:val="28"/>
          <w:szCs w:val="28"/>
        </w:rPr>
        <w:t>Медико-экологические основы природопользования</w:t>
      </w:r>
      <w:r w:rsidRPr="00C505F4">
        <w:rPr>
          <w:rFonts w:ascii="Times New Roman" w:hAnsi="Times New Roman"/>
          <w:sz w:val="28"/>
          <w:szCs w:val="28"/>
        </w:rPr>
        <w:t xml:space="preserve">» с целью формирования и развития профессиональных навыков, обучающихся и в соответствии с требованиями ФГОС </w:t>
      </w:r>
      <w:proofErr w:type="gramStart"/>
      <w:r w:rsidRPr="00C505F4">
        <w:rPr>
          <w:rFonts w:ascii="Times New Roman" w:hAnsi="Times New Roman"/>
          <w:sz w:val="28"/>
          <w:szCs w:val="28"/>
        </w:rPr>
        <w:t>ВО</w:t>
      </w:r>
      <w:proofErr w:type="gramEnd"/>
      <w:r w:rsidRPr="00C505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05F4">
        <w:rPr>
          <w:rFonts w:ascii="Times New Roman" w:hAnsi="Times New Roman"/>
          <w:sz w:val="28"/>
          <w:szCs w:val="28"/>
        </w:rPr>
        <w:t>по</w:t>
      </w:r>
      <w:proofErr w:type="gramEnd"/>
      <w:r w:rsidRPr="00C505F4">
        <w:rPr>
          <w:rFonts w:ascii="Times New Roman" w:hAnsi="Times New Roman"/>
          <w:sz w:val="28"/>
          <w:szCs w:val="28"/>
        </w:rPr>
        <w:t xml:space="preserve"> направлению подготовки </w:t>
      </w:r>
      <w:r w:rsidR="009A0744" w:rsidRPr="00C505F4">
        <w:rPr>
          <w:rFonts w:ascii="Times New Roman" w:hAnsi="Times New Roman"/>
          <w:sz w:val="28"/>
          <w:szCs w:val="28"/>
        </w:rPr>
        <w:t>05</w:t>
      </w:r>
      <w:r w:rsidRPr="00C505F4">
        <w:rPr>
          <w:rFonts w:ascii="Times New Roman" w:hAnsi="Times New Roman"/>
          <w:sz w:val="28"/>
          <w:szCs w:val="28"/>
        </w:rPr>
        <w:t>.03.0</w:t>
      </w:r>
      <w:r w:rsidR="009A0744" w:rsidRPr="00C505F4">
        <w:rPr>
          <w:rFonts w:ascii="Times New Roman" w:hAnsi="Times New Roman"/>
          <w:sz w:val="28"/>
          <w:szCs w:val="28"/>
        </w:rPr>
        <w:t>6</w:t>
      </w:r>
      <w:r w:rsidRPr="00C505F4">
        <w:rPr>
          <w:rFonts w:ascii="Times New Roman" w:hAnsi="Times New Roman"/>
          <w:sz w:val="28"/>
          <w:szCs w:val="28"/>
        </w:rPr>
        <w:t xml:space="preserve"> </w:t>
      </w:r>
      <w:r w:rsidR="009A0744" w:rsidRPr="00C505F4">
        <w:rPr>
          <w:rFonts w:ascii="Times New Roman" w:hAnsi="Times New Roman"/>
          <w:sz w:val="28"/>
          <w:szCs w:val="28"/>
        </w:rPr>
        <w:t>Геоэкология</w:t>
      </w:r>
      <w:r w:rsidRPr="00C505F4">
        <w:rPr>
          <w:rFonts w:ascii="Times New Roman" w:hAnsi="Times New Roman"/>
          <w:sz w:val="28"/>
          <w:szCs w:val="28"/>
        </w:rPr>
        <w:t xml:space="preserve"> реализуется </w:t>
      </w:r>
      <w:proofErr w:type="spellStart"/>
      <w:r w:rsidRPr="00C505F4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C505F4">
        <w:rPr>
          <w:rFonts w:ascii="Times New Roman" w:hAnsi="Times New Roman"/>
          <w:sz w:val="28"/>
          <w:szCs w:val="28"/>
        </w:rPr>
        <w:t xml:space="preserve"> подход. При чтении лекций по темам курса «</w:t>
      </w:r>
      <w:r w:rsidR="006B4909">
        <w:rPr>
          <w:rFonts w:ascii="Times New Roman" w:hAnsi="Times New Roman"/>
          <w:bCs/>
          <w:sz w:val="28"/>
          <w:szCs w:val="28"/>
        </w:rPr>
        <w:t>Медико-экологические основы природопользования</w:t>
      </w:r>
      <w:r w:rsidRPr="00C505F4">
        <w:rPr>
          <w:rFonts w:ascii="Times New Roman" w:hAnsi="Times New Roman"/>
          <w:sz w:val="28"/>
          <w:szCs w:val="28"/>
        </w:rPr>
        <w:t xml:space="preserve">» используется компьютерная техника для демонстрации презентационных </w:t>
      </w:r>
      <w:proofErr w:type="spellStart"/>
      <w:r w:rsidRPr="00C505F4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C505F4">
        <w:rPr>
          <w:rFonts w:ascii="Times New Roman" w:hAnsi="Times New Roman"/>
          <w:sz w:val="28"/>
          <w:szCs w:val="28"/>
        </w:rPr>
        <w:t xml:space="preserve"> материалов. Во время практических занятий обучающиеся представляют презентации, </w:t>
      </w:r>
      <w:proofErr w:type="spellStart"/>
      <w:proofErr w:type="gramStart"/>
      <w:r w:rsidRPr="00C505F4">
        <w:rPr>
          <w:rFonts w:ascii="Times New Roman" w:hAnsi="Times New Roman"/>
          <w:sz w:val="28"/>
          <w:szCs w:val="28"/>
        </w:rPr>
        <w:t>Интернет-обзоры</w:t>
      </w:r>
      <w:proofErr w:type="spellEnd"/>
      <w:proofErr w:type="gramEnd"/>
      <w:r w:rsidRPr="00C505F4">
        <w:rPr>
          <w:rFonts w:ascii="Times New Roman" w:hAnsi="Times New Roman"/>
          <w:sz w:val="28"/>
          <w:szCs w:val="28"/>
        </w:rPr>
        <w:t>, подготовленные в рамках самостоятельной работы.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Информационные технологии:</w:t>
      </w:r>
    </w:p>
    <w:p w:rsidR="00004C96" w:rsidRPr="00C505F4" w:rsidRDefault="00004C96" w:rsidP="00C505F4">
      <w:pPr>
        <w:widowControl w:val="0"/>
        <w:numPr>
          <w:ilvl w:val="0"/>
          <w:numId w:val="20"/>
        </w:numPr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Лекция-визуализация.</w:t>
      </w:r>
    </w:p>
    <w:p w:rsidR="00004C96" w:rsidRPr="00C505F4" w:rsidRDefault="00004C96" w:rsidP="00C505F4">
      <w:pPr>
        <w:widowControl w:val="0"/>
        <w:numPr>
          <w:ilvl w:val="0"/>
          <w:numId w:val="20"/>
        </w:numPr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Коллоквиум.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3.</w:t>
      </w:r>
      <w:r w:rsidRPr="00C505F4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C505F4">
        <w:rPr>
          <w:rFonts w:ascii="Times New Roman" w:hAnsi="Times New Roman"/>
          <w:sz w:val="28"/>
          <w:szCs w:val="28"/>
        </w:rPr>
        <w:t>Интернет-технологии</w:t>
      </w:r>
      <w:proofErr w:type="spellEnd"/>
      <w:proofErr w:type="gramEnd"/>
      <w:r w:rsidRPr="00C505F4">
        <w:rPr>
          <w:rFonts w:ascii="Times New Roman" w:hAnsi="Times New Roman"/>
          <w:sz w:val="28"/>
          <w:szCs w:val="28"/>
        </w:rPr>
        <w:t>.</w:t>
      </w:r>
    </w:p>
    <w:p w:rsidR="00004C96" w:rsidRPr="00C505F4" w:rsidRDefault="00004C96" w:rsidP="00C505F4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4.</w:t>
      </w:r>
      <w:r w:rsidRPr="00C505F4">
        <w:rPr>
          <w:rFonts w:ascii="Times New Roman" w:hAnsi="Times New Roman"/>
          <w:sz w:val="28"/>
          <w:szCs w:val="28"/>
        </w:rPr>
        <w:tab/>
        <w:t xml:space="preserve">ЭБС IPR </w:t>
      </w:r>
      <w:proofErr w:type="spellStart"/>
      <w:r w:rsidRPr="00C505F4">
        <w:rPr>
          <w:rFonts w:ascii="Times New Roman" w:hAnsi="Times New Roman"/>
          <w:sz w:val="28"/>
          <w:szCs w:val="28"/>
        </w:rPr>
        <w:t>books</w:t>
      </w:r>
      <w:proofErr w:type="spellEnd"/>
    </w:p>
    <w:p w:rsidR="00004C96" w:rsidRPr="00C505F4" w:rsidRDefault="00004C96" w:rsidP="00C505F4">
      <w:pPr>
        <w:tabs>
          <w:tab w:val="left" w:pos="6663"/>
          <w:tab w:val="left" w:pos="6946"/>
          <w:tab w:val="left" w:pos="7088"/>
          <w:tab w:val="left" w:pos="737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bCs/>
          <w:sz w:val="28"/>
          <w:szCs w:val="28"/>
        </w:rPr>
        <w:t xml:space="preserve">В ходе реализации целей и задач дисциплины обучающиеся могут использовать возможности информационно-справочных систем </w:t>
      </w:r>
      <w:r w:rsidRPr="00C505F4">
        <w:rPr>
          <w:rFonts w:ascii="Times New Roman" w:hAnsi="Times New Roman"/>
          <w:sz w:val="28"/>
          <w:szCs w:val="28"/>
        </w:rPr>
        <w:t>«</w:t>
      </w:r>
      <w:proofErr w:type="spellStart"/>
      <w:r w:rsidRPr="00C505F4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C505F4">
        <w:rPr>
          <w:rFonts w:ascii="Times New Roman" w:hAnsi="Times New Roman"/>
          <w:sz w:val="28"/>
          <w:szCs w:val="28"/>
        </w:rPr>
        <w:t xml:space="preserve">» </w:t>
      </w:r>
      <w:hyperlink r:id="rId9" w:history="1">
        <w:r w:rsidRPr="00C505F4">
          <w:rPr>
            <w:rFonts w:ascii="Times New Roman" w:hAnsi="Times New Roman"/>
            <w:color w:val="0000FF"/>
            <w:sz w:val="28"/>
            <w:szCs w:val="28"/>
            <w:u w:val="single"/>
          </w:rPr>
          <w:t>http://www.consultant.ru/</w:t>
        </w:r>
      </w:hyperlink>
      <w:r w:rsidRPr="00C505F4">
        <w:rPr>
          <w:rFonts w:ascii="Times New Roman" w:hAnsi="Times New Roman"/>
          <w:sz w:val="28"/>
          <w:szCs w:val="28"/>
        </w:rPr>
        <w:t>, информационно-правовой портал «Гарант» – </w:t>
      </w:r>
      <w:hyperlink r:id="rId10" w:history="1">
        <w:r w:rsidRPr="00C505F4">
          <w:rPr>
            <w:rFonts w:ascii="Times New Roman" w:hAnsi="Times New Roman"/>
            <w:color w:val="0000FF"/>
            <w:sz w:val="28"/>
            <w:szCs w:val="28"/>
            <w:u w:val="single"/>
          </w:rPr>
          <w:t>http://base.garant.ru/</w:t>
        </w:r>
      </w:hyperlink>
      <w:r w:rsidRPr="00C505F4">
        <w:rPr>
          <w:rFonts w:ascii="Times New Roman" w:hAnsi="Times New Roman"/>
          <w:sz w:val="28"/>
          <w:szCs w:val="28"/>
        </w:rPr>
        <w:t>.</w:t>
      </w:r>
    </w:p>
    <w:p w:rsidR="00004C96" w:rsidRPr="00C505F4" w:rsidRDefault="00004C96" w:rsidP="00C505F4">
      <w:pPr>
        <w:tabs>
          <w:tab w:val="left" w:pos="6663"/>
          <w:tab w:val="left" w:pos="6946"/>
          <w:tab w:val="left" w:pos="7088"/>
          <w:tab w:val="left" w:pos="737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sz w:val="28"/>
          <w:szCs w:val="28"/>
        </w:rPr>
        <w:t>Специальное программное обеспечение не требуется.</w:t>
      </w:r>
    </w:p>
    <w:p w:rsidR="00004C96" w:rsidRPr="00C505F4" w:rsidRDefault="00004C96" w:rsidP="00C505F4">
      <w:pPr>
        <w:tabs>
          <w:tab w:val="left" w:pos="6663"/>
          <w:tab w:val="left" w:pos="6946"/>
          <w:tab w:val="left" w:pos="7088"/>
          <w:tab w:val="left" w:pos="7371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04C96" w:rsidRPr="00C505F4" w:rsidRDefault="00004C96" w:rsidP="00C505F4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5F4">
        <w:rPr>
          <w:rFonts w:ascii="Times New Roman" w:hAnsi="Times New Roman" w:cs="Times New Roman"/>
          <w:b/>
          <w:sz w:val="28"/>
          <w:szCs w:val="28"/>
        </w:rPr>
        <w:t>11.Материально-техническая база, необходимая для осуществления образовательного процесса по дисциплине (модулю).</w:t>
      </w:r>
    </w:p>
    <w:p w:rsidR="00004C96" w:rsidRPr="00C505F4" w:rsidRDefault="00004C96" w:rsidP="00C505F4">
      <w:pPr>
        <w:tabs>
          <w:tab w:val="left" w:pos="6663"/>
          <w:tab w:val="left" w:pos="6946"/>
          <w:tab w:val="left" w:pos="7088"/>
          <w:tab w:val="left" w:pos="7371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5F4">
        <w:rPr>
          <w:rFonts w:ascii="Times New Roman" w:hAnsi="Times New Roman"/>
          <w:color w:val="000000"/>
          <w:sz w:val="28"/>
          <w:szCs w:val="28"/>
        </w:rPr>
        <w:t xml:space="preserve">ФГБОУ </w:t>
      </w:r>
      <w:proofErr w:type="gramStart"/>
      <w:r w:rsidRPr="00C505F4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C505F4">
        <w:rPr>
          <w:rFonts w:ascii="Times New Roman" w:hAnsi="Times New Roman"/>
          <w:color w:val="000000"/>
          <w:sz w:val="28"/>
          <w:szCs w:val="28"/>
        </w:rPr>
        <w:t xml:space="preserve"> «Чеченский государственный университет» располагает необходимой материально-технической базой, соответствующей действующим противопожарным правилам и нормам и обеспечивает проведение всех видов дисциплинарной подготовки:</w:t>
      </w:r>
    </w:p>
    <w:p w:rsidR="00004C96" w:rsidRPr="00C505F4" w:rsidRDefault="00004C96" w:rsidP="00C505F4">
      <w:pPr>
        <w:tabs>
          <w:tab w:val="left" w:pos="6663"/>
          <w:tab w:val="left" w:pos="6946"/>
          <w:tab w:val="left" w:pos="7088"/>
          <w:tab w:val="left" w:pos="7371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505F4">
        <w:rPr>
          <w:rFonts w:ascii="Times New Roman" w:hAnsi="Times New Roman"/>
          <w:color w:val="000000"/>
          <w:sz w:val="28"/>
          <w:szCs w:val="28"/>
        </w:rPr>
        <w:t>Аудитории для проведения занятий лекционного типа: 1-45, 1-47, 1-50, 1-52. Для проведения занятий лекционного типа предлагаются наборы учебно-наглядных пособий, обеспечивающих тематические иллюстрации.</w:t>
      </w:r>
    </w:p>
    <w:p w:rsidR="00004C96" w:rsidRPr="00C505F4" w:rsidRDefault="00004C96" w:rsidP="00E4050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004C96" w:rsidRPr="00C505F4" w:rsidSect="001E5C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425" w:rsidRDefault="00AC0425" w:rsidP="00947EB0">
      <w:pPr>
        <w:spacing w:after="0" w:line="240" w:lineRule="auto"/>
      </w:pPr>
      <w:r>
        <w:separator/>
      </w:r>
    </w:p>
  </w:endnote>
  <w:endnote w:type="continuationSeparator" w:id="0">
    <w:p w:rsidR="00AC0425" w:rsidRDefault="00AC0425" w:rsidP="0094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425" w:rsidRDefault="00AC0425" w:rsidP="00947EB0">
      <w:pPr>
        <w:spacing w:after="0" w:line="240" w:lineRule="auto"/>
      </w:pPr>
      <w:r>
        <w:separator/>
      </w:r>
    </w:p>
  </w:footnote>
  <w:footnote w:type="continuationSeparator" w:id="0">
    <w:p w:rsidR="00AC0425" w:rsidRDefault="00AC0425" w:rsidP="00947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9A19F7"/>
    <w:multiLevelType w:val="hybridMultilevel"/>
    <w:tmpl w:val="AF76BFBC"/>
    <w:lvl w:ilvl="0" w:tplc="6706A87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E3CFD"/>
    <w:multiLevelType w:val="multilevel"/>
    <w:tmpl w:val="1A9AD420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F7E5E"/>
    <w:multiLevelType w:val="hybridMultilevel"/>
    <w:tmpl w:val="68EA3A00"/>
    <w:lvl w:ilvl="0" w:tplc="A0EE45EE">
      <w:start w:val="1"/>
      <w:numFmt w:val="decimal"/>
      <w:lvlText w:val="%1."/>
      <w:lvlJc w:val="left"/>
      <w:pPr>
        <w:tabs>
          <w:tab w:val="num" w:pos="1276"/>
        </w:tabs>
        <w:ind w:left="709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F1A00"/>
    <w:multiLevelType w:val="hybridMultilevel"/>
    <w:tmpl w:val="978C69F2"/>
    <w:lvl w:ilvl="0" w:tplc="AE34B4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D7066"/>
    <w:multiLevelType w:val="hybridMultilevel"/>
    <w:tmpl w:val="87DEBB9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947755F"/>
    <w:multiLevelType w:val="hybridMultilevel"/>
    <w:tmpl w:val="8F264E52"/>
    <w:lvl w:ilvl="0" w:tplc="527CF33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1E15559C"/>
    <w:multiLevelType w:val="multilevel"/>
    <w:tmpl w:val="2856C8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20755381"/>
    <w:multiLevelType w:val="multilevel"/>
    <w:tmpl w:val="1A06B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0E533F8"/>
    <w:multiLevelType w:val="hybridMultilevel"/>
    <w:tmpl w:val="D512C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570AC8"/>
    <w:multiLevelType w:val="hybridMultilevel"/>
    <w:tmpl w:val="2D88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23721"/>
    <w:multiLevelType w:val="hybridMultilevel"/>
    <w:tmpl w:val="701C81EE"/>
    <w:lvl w:ilvl="0" w:tplc="7E96CC9E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13F20"/>
    <w:multiLevelType w:val="hybridMultilevel"/>
    <w:tmpl w:val="005C3F46"/>
    <w:lvl w:ilvl="0" w:tplc="7758D6F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84E95"/>
    <w:multiLevelType w:val="hybridMultilevel"/>
    <w:tmpl w:val="4B72CE70"/>
    <w:lvl w:ilvl="0" w:tplc="F320C89A">
      <w:start w:val="1"/>
      <w:numFmt w:val="decimal"/>
      <w:lvlText w:val="%1."/>
      <w:lvlJc w:val="left"/>
      <w:pPr>
        <w:ind w:left="7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2F3D611D"/>
    <w:multiLevelType w:val="hybridMultilevel"/>
    <w:tmpl w:val="C7780122"/>
    <w:lvl w:ilvl="0" w:tplc="91A29D30">
      <w:start w:val="1"/>
      <w:numFmt w:val="decimal"/>
      <w:lvlText w:val="%1."/>
      <w:lvlJc w:val="left"/>
      <w:pPr>
        <w:ind w:left="370" w:hanging="360"/>
      </w:pPr>
      <w:rPr>
        <w:rFonts w:ascii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2F922E26"/>
    <w:multiLevelType w:val="hybridMultilevel"/>
    <w:tmpl w:val="0D3E614A"/>
    <w:lvl w:ilvl="0" w:tplc="E4BCAD2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82451"/>
    <w:multiLevelType w:val="hybridMultilevel"/>
    <w:tmpl w:val="A9665C80"/>
    <w:lvl w:ilvl="0" w:tplc="DA8A768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>
    <w:nsid w:val="32616CC4"/>
    <w:multiLevelType w:val="hybridMultilevel"/>
    <w:tmpl w:val="C7825320"/>
    <w:lvl w:ilvl="0" w:tplc="6714E594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72272B"/>
    <w:multiLevelType w:val="hybridMultilevel"/>
    <w:tmpl w:val="579676D6"/>
    <w:lvl w:ilvl="0" w:tplc="9C667F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4D0459A"/>
    <w:multiLevelType w:val="hybridMultilevel"/>
    <w:tmpl w:val="F0EC5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5E3BAD"/>
    <w:multiLevelType w:val="hybridMultilevel"/>
    <w:tmpl w:val="1F7E68F2"/>
    <w:lvl w:ilvl="0" w:tplc="B70E168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E251CF"/>
    <w:multiLevelType w:val="hybridMultilevel"/>
    <w:tmpl w:val="6F882902"/>
    <w:lvl w:ilvl="0" w:tplc="B70E168C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3E9E7AB1"/>
    <w:multiLevelType w:val="hybridMultilevel"/>
    <w:tmpl w:val="78E8D8C6"/>
    <w:lvl w:ilvl="0" w:tplc="8FAA10E8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3B1382"/>
    <w:multiLevelType w:val="multilevel"/>
    <w:tmpl w:val="21ECB9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204708"/>
    <w:multiLevelType w:val="hybridMultilevel"/>
    <w:tmpl w:val="B9CA10DC"/>
    <w:lvl w:ilvl="0" w:tplc="EA42AA96">
      <w:start w:val="1"/>
      <w:numFmt w:val="decimal"/>
      <w:lvlText w:val="%1."/>
      <w:lvlJc w:val="left"/>
      <w:pPr>
        <w:ind w:left="365" w:hanging="360"/>
      </w:pPr>
      <w:rPr>
        <w:rFonts w:ascii="Times New Roman" w:hAnsi="Times New Roman" w:cs="Bookman Old Style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7">
    <w:nsid w:val="48645B79"/>
    <w:multiLevelType w:val="hybridMultilevel"/>
    <w:tmpl w:val="0FFA40F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CAD57D2"/>
    <w:multiLevelType w:val="multilevel"/>
    <w:tmpl w:val="F41EC95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3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9">
    <w:nsid w:val="50410442"/>
    <w:multiLevelType w:val="hybridMultilevel"/>
    <w:tmpl w:val="FE8A9DC6"/>
    <w:lvl w:ilvl="0" w:tplc="B70E168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0C02F01"/>
    <w:multiLevelType w:val="hybridMultilevel"/>
    <w:tmpl w:val="243A319A"/>
    <w:lvl w:ilvl="0" w:tplc="E8D4A55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BB4BB2"/>
    <w:multiLevelType w:val="hybridMultilevel"/>
    <w:tmpl w:val="FE64CEDA"/>
    <w:lvl w:ilvl="0" w:tplc="387A194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5DB111E1"/>
    <w:multiLevelType w:val="hybridMultilevel"/>
    <w:tmpl w:val="100E2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05579"/>
    <w:multiLevelType w:val="multilevel"/>
    <w:tmpl w:val="9194837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6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4">
    <w:nsid w:val="652F010F"/>
    <w:multiLevelType w:val="hybridMultilevel"/>
    <w:tmpl w:val="542E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C63A0"/>
    <w:multiLevelType w:val="hybridMultilevel"/>
    <w:tmpl w:val="419C7492"/>
    <w:lvl w:ilvl="0" w:tplc="79E85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5908E4"/>
    <w:multiLevelType w:val="hybridMultilevel"/>
    <w:tmpl w:val="1BB428EA"/>
    <w:lvl w:ilvl="0" w:tplc="2334DFF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7">
    <w:nsid w:val="69F23A47"/>
    <w:multiLevelType w:val="hybridMultilevel"/>
    <w:tmpl w:val="EBA84EE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6B085C23"/>
    <w:multiLevelType w:val="hybridMultilevel"/>
    <w:tmpl w:val="DA50E3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6BC070BF"/>
    <w:multiLevelType w:val="hybridMultilevel"/>
    <w:tmpl w:val="1FB4A8D8"/>
    <w:lvl w:ilvl="0" w:tplc="B70E16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D5449"/>
    <w:multiLevelType w:val="hybridMultilevel"/>
    <w:tmpl w:val="7F766BC8"/>
    <w:lvl w:ilvl="0" w:tplc="8FAA10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7AE62D60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</w:lvl>
    <w:lvl w:ilvl="2" w:tplc="4F062204">
      <w:start w:val="1"/>
      <w:numFmt w:val="lowerLetter"/>
      <w:lvlText w:val="%3."/>
      <w:lvlJc w:val="left"/>
      <w:pPr>
        <w:tabs>
          <w:tab w:val="num" w:pos="2685"/>
        </w:tabs>
        <w:ind w:left="2685" w:hanging="70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F11578"/>
    <w:multiLevelType w:val="hybridMultilevel"/>
    <w:tmpl w:val="AFD05C70"/>
    <w:lvl w:ilvl="0" w:tplc="538C9064">
      <w:start w:val="1"/>
      <w:numFmt w:val="decimal"/>
      <w:lvlText w:val="%1."/>
      <w:lvlJc w:val="left"/>
      <w:pPr>
        <w:ind w:left="370" w:hanging="360"/>
      </w:pPr>
      <w:rPr>
        <w:rFonts w:ascii="Times New Roman" w:hAnsi="Times New Roman" w:cs="Bookman Old Style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2">
    <w:nsid w:val="6E2F49F6"/>
    <w:multiLevelType w:val="hybridMultilevel"/>
    <w:tmpl w:val="185CCB36"/>
    <w:lvl w:ilvl="0" w:tplc="7860850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3">
    <w:nsid w:val="733176A0"/>
    <w:multiLevelType w:val="hybridMultilevel"/>
    <w:tmpl w:val="3E8E2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62B4A"/>
    <w:multiLevelType w:val="multilevel"/>
    <w:tmpl w:val="C52E22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45">
    <w:nsid w:val="74EF4A3F"/>
    <w:multiLevelType w:val="hybridMultilevel"/>
    <w:tmpl w:val="3A8E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D7C58"/>
    <w:multiLevelType w:val="hybridMultilevel"/>
    <w:tmpl w:val="3E802AF4"/>
    <w:lvl w:ilvl="0" w:tplc="1EB0D0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88EBE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74A2D6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4478A8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0348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7AFF44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406F6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A8289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7C1746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>
    <w:nsid w:val="7FEC4F67"/>
    <w:multiLevelType w:val="multilevel"/>
    <w:tmpl w:val="D716E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2"/>
  </w:num>
  <w:num w:numId="3">
    <w:abstractNumId w:val="3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9"/>
  </w:num>
  <w:num w:numId="7">
    <w:abstractNumId w:val="22"/>
  </w:num>
  <w:num w:numId="8">
    <w:abstractNumId w:val="21"/>
  </w:num>
  <w:num w:numId="9">
    <w:abstractNumId w:val="46"/>
  </w:num>
  <w:num w:numId="10">
    <w:abstractNumId w:val="37"/>
  </w:num>
  <w:num w:numId="11">
    <w:abstractNumId w:val="5"/>
  </w:num>
  <w:num w:numId="12">
    <w:abstractNumId w:val="27"/>
  </w:num>
  <w:num w:numId="13">
    <w:abstractNumId w:val="38"/>
  </w:num>
  <w:num w:numId="14">
    <w:abstractNumId w:val="31"/>
  </w:num>
  <w:num w:numId="15">
    <w:abstractNumId w:val="28"/>
  </w:num>
  <w:num w:numId="16">
    <w:abstractNumId w:val="33"/>
  </w:num>
  <w:num w:numId="17">
    <w:abstractNumId w:val="13"/>
  </w:num>
  <w:num w:numId="18">
    <w:abstractNumId w:val="7"/>
  </w:num>
  <w:num w:numId="19">
    <w:abstractNumId w:val="9"/>
  </w:num>
  <w:num w:numId="20">
    <w:abstractNumId w:val="1"/>
  </w:num>
  <w:num w:numId="21">
    <w:abstractNumId w:val="17"/>
  </w:num>
  <w:num w:numId="22">
    <w:abstractNumId w:val="45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41"/>
  </w:num>
  <w:num w:numId="30">
    <w:abstractNumId w:val="14"/>
  </w:num>
  <w:num w:numId="31">
    <w:abstractNumId w:val="26"/>
  </w:num>
  <w:num w:numId="32">
    <w:abstractNumId w:val="16"/>
  </w:num>
  <w:num w:numId="33">
    <w:abstractNumId w:val="10"/>
  </w:num>
  <w:num w:numId="34">
    <w:abstractNumId w:val="15"/>
  </w:num>
  <w:num w:numId="35">
    <w:abstractNumId w:val="8"/>
  </w:num>
  <w:num w:numId="36">
    <w:abstractNumId w:val="34"/>
  </w:num>
  <w:num w:numId="37">
    <w:abstractNumId w:val="6"/>
  </w:num>
  <w:num w:numId="38">
    <w:abstractNumId w:val="36"/>
  </w:num>
  <w:num w:numId="39">
    <w:abstractNumId w:val="4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D90"/>
    <w:rsid w:val="00001EB2"/>
    <w:rsid w:val="00002EF0"/>
    <w:rsid w:val="00004C96"/>
    <w:rsid w:val="00024387"/>
    <w:rsid w:val="000448FD"/>
    <w:rsid w:val="000A30F5"/>
    <w:rsid w:val="000F7281"/>
    <w:rsid w:val="00110EB1"/>
    <w:rsid w:val="001209DE"/>
    <w:rsid w:val="00133B55"/>
    <w:rsid w:val="00164F6A"/>
    <w:rsid w:val="001A7BE2"/>
    <w:rsid w:val="001D27CE"/>
    <w:rsid w:val="001E5C6D"/>
    <w:rsid w:val="001F029F"/>
    <w:rsid w:val="00220BF4"/>
    <w:rsid w:val="00224B7A"/>
    <w:rsid w:val="0023742F"/>
    <w:rsid w:val="002507DC"/>
    <w:rsid w:val="00286C34"/>
    <w:rsid w:val="00290580"/>
    <w:rsid w:val="002C599D"/>
    <w:rsid w:val="002F74B4"/>
    <w:rsid w:val="00313028"/>
    <w:rsid w:val="00333092"/>
    <w:rsid w:val="003A3094"/>
    <w:rsid w:val="003E5834"/>
    <w:rsid w:val="003E7105"/>
    <w:rsid w:val="00412531"/>
    <w:rsid w:val="00467FD1"/>
    <w:rsid w:val="004D61CC"/>
    <w:rsid w:val="0052755A"/>
    <w:rsid w:val="00552D7F"/>
    <w:rsid w:val="00580A41"/>
    <w:rsid w:val="00587F00"/>
    <w:rsid w:val="00593682"/>
    <w:rsid w:val="005D0215"/>
    <w:rsid w:val="005F755A"/>
    <w:rsid w:val="0063210E"/>
    <w:rsid w:val="00641398"/>
    <w:rsid w:val="00642B7A"/>
    <w:rsid w:val="0064474D"/>
    <w:rsid w:val="0068052E"/>
    <w:rsid w:val="00681F18"/>
    <w:rsid w:val="006870B0"/>
    <w:rsid w:val="0068758E"/>
    <w:rsid w:val="006A6918"/>
    <w:rsid w:val="006B4909"/>
    <w:rsid w:val="00826775"/>
    <w:rsid w:val="00844C9E"/>
    <w:rsid w:val="00854C72"/>
    <w:rsid w:val="008B476E"/>
    <w:rsid w:val="009020BE"/>
    <w:rsid w:val="0090438D"/>
    <w:rsid w:val="00914ED6"/>
    <w:rsid w:val="009320D7"/>
    <w:rsid w:val="00942676"/>
    <w:rsid w:val="00943477"/>
    <w:rsid w:val="00947EB0"/>
    <w:rsid w:val="00984748"/>
    <w:rsid w:val="00991C7E"/>
    <w:rsid w:val="009A0744"/>
    <w:rsid w:val="009A56A9"/>
    <w:rsid w:val="009A744F"/>
    <w:rsid w:val="009D54E7"/>
    <w:rsid w:val="009E75F3"/>
    <w:rsid w:val="00A0358D"/>
    <w:rsid w:val="00A14E80"/>
    <w:rsid w:val="00A24886"/>
    <w:rsid w:val="00A31E1B"/>
    <w:rsid w:val="00A339DF"/>
    <w:rsid w:val="00A36A13"/>
    <w:rsid w:val="00A779FF"/>
    <w:rsid w:val="00A918A7"/>
    <w:rsid w:val="00AC0425"/>
    <w:rsid w:val="00AC1D89"/>
    <w:rsid w:val="00AE150E"/>
    <w:rsid w:val="00AE1B23"/>
    <w:rsid w:val="00AF14AE"/>
    <w:rsid w:val="00AF77A2"/>
    <w:rsid w:val="00B53343"/>
    <w:rsid w:val="00B60E84"/>
    <w:rsid w:val="00B66000"/>
    <w:rsid w:val="00C01B28"/>
    <w:rsid w:val="00C103F9"/>
    <w:rsid w:val="00C22712"/>
    <w:rsid w:val="00C30AEC"/>
    <w:rsid w:val="00C33E11"/>
    <w:rsid w:val="00C505F4"/>
    <w:rsid w:val="00C52D90"/>
    <w:rsid w:val="00CB67EB"/>
    <w:rsid w:val="00CC6555"/>
    <w:rsid w:val="00CE48B6"/>
    <w:rsid w:val="00CE48F2"/>
    <w:rsid w:val="00CF6F2A"/>
    <w:rsid w:val="00D17B14"/>
    <w:rsid w:val="00D33B44"/>
    <w:rsid w:val="00D47319"/>
    <w:rsid w:val="00D721EF"/>
    <w:rsid w:val="00D92744"/>
    <w:rsid w:val="00DA29F3"/>
    <w:rsid w:val="00DA6858"/>
    <w:rsid w:val="00DB67D8"/>
    <w:rsid w:val="00DE3603"/>
    <w:rsid w:val="00DE7D26"/>
    <w:rsid w:val="00E228B1"/>
    <w:rsid w:val="00E30305"/>
    <w:rsid w:val="00E40508"/>
    <w:rsid w:val="00E644F8"/>
    <w:rsid w:val="00E71F5B"/>
    <w:rsid w:val="00E849D0"/>
    <w:rsid w:val="00EB367C"/>
    <w:rsid w:val="00F05377"/>
    <w:rsid w:val="00F5170C"/>
    <w:rsid w:val="00F83655"/>
    <w:rsid w:val="00FA77E1"/>
    <w:rsid w:val="00FB6AAD"/>
    <w:rsid w:val="00FC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21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20B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0"/>
    <w:next w:val="a0"/>
    <w:link w:val="40"/>
    <w:qFormat/>
    <w:rsid w:val="009A744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2pt">
    <w:name w:val="Основной текст (2) + 12 pt"/>
    <w:rsid w:val="00947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rsid w:val="00947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Курсив"/>
    <w:rsid w:val="00947E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footnote text"/>
    <w:basedOn w:val="a0"/>
    <w:link w:val="a5"/>
    <w:uiPriority w:val="99"/>
    <w:semiHidden/>
    <w:unhideWhenUsed/>
    <w:rsid w:val="00947EB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947EB0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947EB0"/>
    <w:rPr>
      <w:vertAlign w:val="superscript"/>
    </w:rPr>
  </w:style>
  <w:style w:type="character" w:customStyle="1" w:styleId="a7">
    <w:name w:val="Подпись к таблице_"/>
    <w:link w:val="a8"/>
    <w:rsid w:val="00947E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947EB0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lang w:eastAsia="en-US"/>
    </w:rPr>
  </w:style>
  <w:style w:type="paragraph" w:customStyle="1" w:styleId="ConsPlusNormal">
    <w:name w:val="ConsPlusNormal"/>
    <w:rsid w:val="00947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947E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главление_"/>
    <w:link w:val="aa"/>
    <w:rsid w:val="00947E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947EB0"/>
    <w:pPr>
      <w:widowControl w:val="0"/>
      <w:shd w:val="clear" w:color="auto" w:fill="FFFFFF"/>
      <w:spacing w:after="60" w:line="0" w:lineRule="atLeast"/>
      <w:ind w:hanging="820"/>
      <w:jc w:val="right"/>
    </w:pPr>
    <w:rPr>
      <w:rFonts w:ascii="Times New Roman" w:hAnsi="Times New Roman"/>
      <w:lang w:eastAsia="en-US"/>
    </w:rPr>
  </w:style>
  <w:style w:type="paragraph" w:customStyle="1" w:styleId="aa">
    <w:name w:val="Оглавление"/>
    <w:basedOn w:val="a0"/>
    <w:link w:val="a9"/>
    <w:rsid w:val="00947EB0"/>
    <w:pPr>
      <w:widowControl w:val="0"/>
      <w:shd w:val="clear" w:color="auto" w:fill="FFFFFF"/>
      <w:spacing w:before="300" w:after="480" w:line="331" w:lineRule="exact"/>
      <w:ind w:hanging="320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41">
    <w:name w:val="Оглавление (4)_"/>
    <w:link w:val="42"/>
    <w:rsid w:val="00947EB0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2">
    <w:name w:val="Оглавление (4)"/>
    <w:basedOn w:val="a0"/>
    <w:link w:val="41"/>
    <w:rsid w:val="00947EB0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hAnsi="Times New Roman"/>
      <w:b/>
      <w:bCs/>
      <w:sz w:val="40"/>
      <w:szCs w:val="40"/>
      <w:lang w:eastAsia="en-US"/>
    </w:rPr>
  </w:style>
  <w:style w:type="paragraph" w:styleId="ab">
    <w:name w:val="Body Text"/>
    <w:basedOn w:val="a0"/>
    <w:link w:val="ac"/>
    <w:unhideWhenUsed/>
    <w:rsid w:val="00947EB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rsid w:val="0094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nhideWhenUsed/>
    <w:rsid w:val="00947EB0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1"/>
    <w:link w:val="ad"/>
    <w:rsid w:val="00947EB0"/>
    <w:rPr>
      <w:rFonts w:ascii="Consolas" w:eastAsia="Calibri" w:hAnsi="Consolas" w:cs="Times New Roman"/>
      <w:sz w:val="21"/>
      <w:szCs w:val="21"/>
    </w:rPr>
  </w:style>
  <w:style w:type="paragraph" w:customStyle="1" w:styleId="22">
    <w:name w:val="_ЗАГ_2_2"/>
    <w:basedOn w:val="a0"/>
    <w:link w:val="220"/>
    <w:rsid w:val="00947EB0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0">
    <w:name w:val="_ЗАГ_2_2 Знак"/>
    <w:link w:val="22"/>
    <w:rsid w:val="00947EB0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3">
    <w:name w:val="Основной текст (3)_"/>
    <w:link w:val="30"/>
    <w:rsid w:val="00947E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Полужирный"/>
    <w:rsid w:val="00947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947EB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1">
    <w:name w:val="Основной текст (9) + Полужирный;Не курсив"/>
    <w:rsid w:val="00947EB0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947EB0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  <w:lang w:eastAsia="en-US"/>
    </w:rPr>
  </w:style>
  <w:style w:type="paragraph" w:customStyle="1" w:styleId="90">
    <w:name w:val="Основной текст (9)"/>
    <w:basedOn w:val="a0"/>
    <w:link w:val="9"/>
    <w:rsid w:val="00947EB0"/>
    <w:pPr>
      <w:widowControl w:val="0"/>
      <w:shd w:val="clear" w:color="auto" w:fill="FFFFFF"/>
      <w:spacing w:after="0" w:line="302" w:lineRule="exact"/>
      <w:jc w:val="both"/>
    </w:pPr>
    <w:rPr>
      <w:rFonts w:ascii="Times New Roman" w:hAnsi="Times New Roman"/>
      <w:i/>
      <w:iCs/>
      <w:lang w:eastAsia="en-US"/>
    </w:rPr>
  </w:style>
  <w:style w:type="character" w:customStyle="1" w:styleId="af">
    <w:name w:val="Подпись к картинке_"/>
    <w:link w:val="af0"/>
    <w:rsid w:val="00947EB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f0">
    <w:name w:val="Подпись к картинке"/>
    <w:basedOn w:val="a0"/>
    <w:link w:val="af"/>
    <w:rsid w:val="00947EB0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20BF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1">
    <w:name w:val="List Paragraph"/>
    <w:basedOn w:val="a0"/>
    <w:uiPriority w:val="34"/>
    <w:qFormat/>
    <w:rsid w:val="00220BF4"/>
    <w:pPr>
      <w:ind w:left="720"/>
      <w:contextualSpacing/>
    </w:pPr>
  </w:style>
  <w:style w:type="character" w:customStyle="1" w:styleId="af2">
    <w:name w:val="Основной текст_"/>
    <w:link w:val="31"/>
    <w:rsid w:val="00220BF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0"/>
    <w:link w:val="af2"/>
    <w:rsid w:val="00220BF4"/>
    <w:pPr>
      <w:widowControl w:val="0"/>
      <w:shd w:val="clear" w:color="auto" w:fill="FFFFFF"/>
      <w:spacing w:after="420" w:line="0" w:lineRule="atLeast"/>
      <w:ind w:hanging="800"/>
    </w:pPr>
    <w:rPr>
      <w:rFonts w:ascii="Arial" w:eastAsia="Arial" w:hAnsi="Arial" w:cs="Arial"/>
      <w:sz w:val="18"/>
      <w:szCs w:val="18"/>
      <w:lang w:eastAsia="en-US"/>
    </w:rPr>
  </w:style>
  <w:style w:type="paragraph" w:styleId="af3">
    <w:name w:val="footer"/>
    <w:basedOn w:val="a0"/>
    <w:link w:val="af4"/>
    <w:rsid w:val="00220BF4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af4">
    <w:name w:val="Нижний колонтитул Знак"/>
    <w:basedOn w:val="a1"/>
    <w:link w:val="af3"/>
    <w:rsid w:val="00220BF4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43">
    <w:name w:val="Основной текст4"/>
    <w:basedOn w:val="a0"/>
    <w:rsid w:val="00220BF4"/>
    <w:pPr>
      <w:widowControl w:val="0"/>
      <w:shd w:val="clear" w:color="auto" w:fill="FFFFFF"/>
      <w:spacing w:before="7500" w:after="60" w:line="0" w:lineRule="atLeast"/>
      <w:ind w:hanging="460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11">
    <w:name w:val="Основной текст1"/>
    <w:rsid w:val="00220BF4"/>
    <w:rPr>
      <w:rFonts w:ascii="Times New Roman" w:eastAsia="Arial" w:hAnsi="Times New Roman" w:cs="Arial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5">
    <w:name w:val="Основной текст + Полужирный"/>
    <w:aliases w:val="Интервал 0 pt"/>
    <w:rsid w:val="00220BF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rsid w:val="00004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msonormalbullet2gif">
    <w:name w:val="msonormalbullet2.gif"/>
    <w:basedOn w:val="a0"/>
    <w:rsid w:val="00004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Hyperlink"/>
    <w:basedOn w:val="a1"/>
    <w:uiPriority w:val="99"/>
    <w:unhideWhenUsed/>
    <w:rsid w:val="002C599D"/>
    <w:rPr>
      <w:color w:val="0563C1" w:themeColor="hyperlink"/>
      <w:u w:val="single"/>
    </w:rPr>
  </w:style>
  <w:style w:type="paragraph" w:customStyle="1" w:styleId="a">
    <w:name w:val="список с точками"/>
    <w:basedOn w:val="a0"/>
    <w:rsid w:val="00002EF0"/>
    <w:pPr>
      <w:numPr>
        <w:numId w:val="24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главление (3)"/>
    <w:basedOn w:val="a1"/>
    <w:rsid w:val="00942676"/>
    <w:rPr>
      <w:rFonts w:ascii="Bookman Old Style" w:hAnsi="Bookman Old Style" w:cs="Bookman Old Style" w:hint="default"/>
      <w:b/>
      <w:bCs/>
      <w:i/>
      <w:iCs/>
      <w:spacing w:val="10"/>
      <w:sz w:val="21"/>
      <w:szCs w:val="21"/>
    </w:rPr>
  </w:style>
  <w:style w:type="character" w:customStyle="1" w:styleId="320">
    <w:name w:val="Оглавление (3)2"/>
    <w:basedOn w:val="a1"/>
    <w:rsid w:val="00942676"/>
    <w:rPr>
      <w:rFonts w:ascii="Bookman Old Style" w:hAnsi="Bookman Old Style" w:cs="Bookman Old Style" w:hint="default"/>
      <w:b/>
      <w:bCs/>
      <w:i/>
      <w:iCs/>
      <w:spacing w:val="10"/>
      <w:sz w:val="21"/>
      <w:szCs w:val="21"/>
    </w:rPr>
  </w:style>
  <w:style w:type="character" w:customStyle="1" w:styleId="2">
    <w:name w:val="Оглавление2"/>
    <w:basedOn w:val="a1"/>
    <w:rsid w:val="00942676"/>
    <w:rPr>
      <w:rFonts w:ascii="Bookman Old Style" w:hAnsi="Bookman Old Style" w:cs="Bookman Old Style" w:hint="default"/>
      <w:spacing w:val="0"/>
      <w:sz w:val="21"/>
      <w:szCs w:val="21"/>
    </w:rPr>
  </w:style>
  <w:style w:type="character" w:styleId="af7">
    <w:name w:val="Emphasis"/>
    <w:basedOn w:val="a1"/>
    <w:qFormat/>
    <w:rsid w:val="00110EB1"/>
    <w:rPr>
      <w:rFonts w:ascii="Verdana" w:hAnsi="Verdana" w:cs="Verdana" w:hint="default"/>
      <w:b/>
      <w:bCs w:val="0"/>
      <w:i/>
      <w:iCs/>
      <w:sz w:val="24"/>
      <w:lang w:val="en-US" w:eastAsia="en-US" w:bidi="ar-SA"/>
    </w:rPr>
  </w:style>
  <w:style w:type="character" w:customStyle="1" w:styleId="40">
    <w:name w:val="Заголовок 4 Знак"/>
    <w:basedOn w:val="a1"/>
    <w:link w:val="4"/>
    <w:rsid w:val="009A74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4">
    <w:name w:val="Font Style34"/>
    <w:rsid w:val="001F029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0"/>
    <w:rsid w:val="001F029F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1F029F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styleId="af8">
    <w:name w:val="Balloon Text"/>
    <w:basedOn w:val="a0"/>
    <w:link w:val="af9"/>
    <w:uiPriority w:val="99"/>
    <w:semiHidden/>
    <w:unhideWhenUsed/>
    <w:rsid w:val="00250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semiHidden/>
    <w:rsid w:val="002507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dat.ru/doc/biodiv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as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28</Pages>
  <Words>7390</Words>
  <Characters>42127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123</cp:lastModifiedBy>
  <cp:revision>18</cp:revision>
  <cp:lastPrinted>2018-04-14T04:47:00Z</cp:lastPrinted>
  <dcterms:created xsi:type="dcterms:W3CDTF">2019-05-13T11:21:00Z</dcterms:created>
  <dcterms:modified xsi:type="dcterms:W3CDTF">2020-12-02T18:32:00Z</dcterms:modified>
</cp:coreProperties>
</file>