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98" w:rsidRPr="00880A96" w:rsidRDefault="004E4698" w:rsidP="004E4698">
      <w:pPr>
        <w:spacing w:after="0"/>
        <w:jc w:val="center"/>
        <w:rPr>
          <w:rFonts w:ascii="Times New Roman" w:hAnsi="Times New Roman"/>
          <w:b/>
          <w:lang w:val="ru-RU"/>
        </w:rPr>
      </w:pPr>
      <w:r w:rsidRPr="00880A96">
        <w:rPr>
          <w:rFonts w:ascii="Times New Roman" w:hAnsi="Times New Roman"/>
          <w:b/>
          <w:lang w:val="ru-RU"/>
        </w:rPr>
        <w:t>МИНИСТЕРСТВО ОБРАЗОВАНИЯ И НАУКИ</w:t>
      </w:r>
    </w:p>
    <w:p w:rsidR="004E4698" w:rsidRPr="00880A96" w:rsidRDefault="004E4698" w:rsidP="004E4698">
      <w:pPr>
        <w:spacing w:after="0"/>
        <w:jc w:val="center"/>
        <w:rPr>
          <w:rFonts w:ascii="Times New Roman" w:hAnsi="Times New Roman"/>
          <w:b/>
          <w:lang w:val="ru-RU"/>
        </w:rPr>
      </w:pPr>
      <w:r w:rsidRPr="00880A96">
        <w:rPr>
          <w:rFonts w:ascii="Times New Roman" w:hAnsi="Times New Roman"/>
          <w:b/>
          <w:lang w:val="ru-RU"/>
        </w:rPr>
        <w:t>РОССИЙСКОЙ ФЕДЕРАЦИИ</w:t>
      </w:r>
    </w:p>
    <w:p w:rsidR="004E4698" w:rsidRPr="00880A96" w:rsidRDefault="004E4698" w:rsidP="004E4698">
      <w:pPr>
        <w:spacing w:after="0"/>
        <w:jc w:val="center"/>
        <w:rPr>
          <w:rFonts w:ascii="Times New Roman" w:hAnsi="Times New Roman"/>
          <w:lang w:val="ru-RU"/>
        </w:rPr>
      </w:pPr>
      <w:r w:rsidRPr="00880A96">
        <w:rPr>
          <w:rFonts w:ascii="Times New Roman" w:hAnsi="Times New Roman"/>
          <w:lang w:val="ru-RU"/>
        </w:rPr>
        <w:t>Федеральное государственное бюджетное образовательное</w:t>
      </w:r>
    </w:p>
    <w:p w:rsidR="004E4698" w:rsidRPr="00880A96" w:rsidRDefault="004E4698" w:rsidP="004E4698">
      <w:pPr>
        <w:spacing w:after="0"/>
        <w:jc w:val="center"/>
        <w:rPr>
          <w:rFonts w:ascii="Times New Roman" w:hAnsi="Times New Roman"/>
          <w:lang w:val="ru-RU"/>
        </w:rPr>
      </w:pPr>
      <w:r w:rsidRPr="00880A96">
        <w:rPr>
          <w:rFonts w:ascii="Times New Roman" w:hAnsi="Times New Roman"/>
          <w:lang w:val="ru-RU"/>
        </w:rPr>
        <w:t>учреждение высшего образования</w:t>
      </w:r>
    </w:p>
    <w:p w:rsidR="004E4698" w:rsidRPr="00880A96" w:rsidRDefault="004E4698" w:rsidP="004E4698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lang w:val="ru-RU"/>
        </w:rPr>
      </w:pPr>
      <w:r w:rsidRPr="00880A96">
        <w:rPr>
          <w:rFonts w:ascii="Times New Roman" w:hAnsi="Times New Roman"/>
          <w:lang w:val="ru-RU"/>
        </w:rPr>
        <w:t>«Чеченский государственный университет»</w:t>
      </w:r>
    </w:p>
    <w:p w:rsidR="004E4698" w:rsidRPr="00880A96" w:rsidRDefault="004E4698" w:rsidP="004E4698">
      <w:pPr>
        <w:suppressLineNumbers/>
        <w:spacing w:after="0"/>
        <w:jc w:val="center"/>
        <w:rPr>
          <w:rFonts w:ascii="Times New Roman" w:hAnsi="Times New Roman"/>
          <w:lang w:val="ru-RU"/>
        </w:rPr>
      </w:pPr>
    </w:p>
    <w:p w:rsidR="004E4698" w:rsidRPr="00880A96" w:rsidRDefault="004E4698" w:rsidP="004E4698">
      <w:pPr>
        <w:suppressLineNumbers/>
        <w:spacing w:after="0"/>
        <w:jc w:val="center"/>
        <w:rPr>
          <w:rFonts w:ascii="Times New Roman" w:hAnsi="Times New Roman"/>
          <w:lang w:val="ru-RU"/>
        </w:rPr>
      </w:pPr>
    </w:p>
    <w:p w:rsidR="004E4698" w:rsidRPr="00880A96" w:rsidRDefault="004E4698" w:rsidP="004E4698">
      <w:pPr>
        <w:suppressLineNumbers/>
        <w:spacing w:after="0"/>
        <w:jc w:val="center"/>
        <w:rPr>
          <w:rFonts w:ascii="Times New Roman" w:hAnsi="Times New Roman"/>
          <w:lang w:val="ru-RU"/>
        </w:rPr>
      </w:pPr>
      <w:r w:rsidRPr="00880A96">
        <w:rPr>
          <w:rFonts w:ascii="Times New Roman" w:hAnsi="Times New Roman"/>
          <w:lang w:val="ru-RU"/>
        </w:rPr>
        <w:t xml:space="preserve">ЮРИДИЧЕСКИЙ ФАКУЛЬТЕТ </w:t>
      </w:r>
    </w:p>
    <w:p w:rsidR="004E4698" w:rsidRPr="00880A96" w:rsidRDefault="002335C7" w:rsidP="004E4698">
      <w:pPr>
        <w:keepNext/>
        <w:spacing w:after="0"/>
        <w:jc w:val="center"/>
        <w:outlineLvl w:val="3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Кафедра теории и технологии</w:t>
      </w:r>
      <w:r w:rsidR="004E4698" w:rsidRPr="00880A96">
        <w:rPr>
          <w:rFonts w:ascii="Times New Roman" w:hAnsi="Times New Roman"/>
          <w:bCs/>
          <w:lang w:val="ru-RU"/>
        </w:rPr>
        <w:t xml:space="preserve"> социальной работы</w:t>
      </w:r>
    </w:p>
    <w:p w:rsidR="004E4698" w:rsidRPr="00880A96" w:rsidRDefault="004E4698" w:rsidP="004E4698">
      <w:pPr>
        <w:framePr w:wrap="none" w:vAnchor="page" w:hAnchor="page" w:x="7461" w:y="4421"/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E4698" w:rsidRPr="00880A96" w:rsidRDefault="002335C7" w:rsidP="004E4698">
      <w:pPr>
        <w:keepNext/>
        <w:spacing w:after="0"/>
        <w:ind w:right="-426" w:firstLine="5954"/>
        <w:outlineLvl w:val="3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</w:t>
      </w:r>
    </w:p>
    <w:p w:rsidR="004E4698" w:rsidRPr="00880A96" w:rsidRDefault="004E4698" w:rsidP="004E4698">
      <w:pPr>
        <w:spacing w:after="0"/>
        <w:jc w:val="center"/>
        <w:outlineLvl w:val="2"/>
        <w:rPr>
          <w:rFonts w:ascii="Times New Roman" w:hAnsi="Times New Roman"/>
          <w:b/>
          <w:lang w:val="ru-RU"/>
        </w:rPr>
      </w:pPr>
      <w:r w:rsidRPr="00880A96">
        <w:rPr>
          <w:rFonts w:ascii="Times New Roman" w:hAnsi="Times New Roman"/>
          <w:b/>
          <w:lang w:val="ru-RU"/>
        </w:rPr>
        <w:t xml:space="preserve">РАБОЧАЯ ПРОГРАММА </w:t>
      </w:r>
    </w:p>
    <w:p w:rsidR="004E4698" w:rsidRPr="00880A96" w:rsidRDefault="004E4698" w:rsidP="004E4698">
      <w:pPr>
        <w:spacing w:after="0"/>
        <w:jc w:val="center"/>
        <w:outlineLvl w:val="2"/>
        <w:rPr>
          <w:rFonts w:ascii="Times New Roman" w:hAnsi="Times New Roman"/>
          <w:b/>
          <w:lang w:val="ru-RU"/>
        </w:rPr>
      </w:pPr>
      <w:r w:rsidRPr="00880A96">
        <w:rPr>
          <w:rFonts w:ascii="Times New Roman" w:hAnsi="Times New Roman"/>
          <w:b/>
          <w:lang w:val="ru-RU"/>
        </w:rPr>
        <w:t xml:space="preserve">УЧЕБНОЙ ДИСЦИПЛИНЫ </w:t>
      </w:r>
    </w:p>
    <w:p w:rsidR="004E4698" w:rsidRPr="004E4698" w:rsidRDefault="004E4698" w:rsidP="004E4698">
      <w:pPr>
        <w:spacing w:after="0"/>
        <w:jc w:val="center"/>
        <w:outlineLvl w:val="2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«</w:t>
      </w:r>
      <w:r w:rsidR="0024519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738C">
        <w:rPr>
          <w:rFonts w:ascii="Times New Roman" w:hAnsi="Times New Roman"/>
          <w:sz w:val="24"/>
          <w:szCs w:val="24"/>
          <w:lang w:val="ru-RU"/>
        </w:rPr>
        <w:t xml:space="preserve"> Научно-исследовательская </w:t>
      </w:r>
      <w:r w:rsidR="00223C84">
        <w:rPr>
          <w:rFonts w:ascii="Times New Roman" w:hAnsi="Times New Roman"/>
          <w:sz w:val="24"/>
          <w:szCs w:val="24"/>
          <w:lang w:val="ru-RU"/>
        </w:rPr>
        <w:t xml:space="preserve"> практика»</w:t>
      </w:r>
    </w:p>
    <w:p w:rsidR="004E4698" w:rsidRPr="000B6E56" w:rsidRDefault="004E4698" w:rsidP="004E4698">
      <w:pPr>
        <w:spacing w:after="0"/>
        <w:jc w:val="center"/>
        <w:outlineLvl w:val="2"/>
        <w:rPr>
          <w:rFonts w:ascii="Times New Roman" w:hAnsi="Times New Roman"/>
          <w:lang w:val="ru-RU"/>
        </w:rPr>
      </w:pPr>
    </w:p>
    <w:p w:rsidR="004E4698" w:rsidRPr="00880A96" w:rsidRDefault="004E4698" w:rsidP="004E4698">
      <w:pPr>
        <w:spacing w:after="0"/>
        <w:jc w:val="center"/>
        <w:rPr>
          <w:rFonts w:ascii="Times New Roman" w:hAnsi="Times New Roman"/>
          <w:lang w:val="ru-RU"/>
        </w:rPr>
      </w:pPr>
    </w:p>
    <w:p w:rsidR="004E4698" w:rsidRPr="00880A96" w:rsidRDefault="004E4698" w:rsidP="004E4698">
      <w:pPr>
        <w:tabs>
          <w:tab w:val="left" w:pos="5940"/>
        </w:tabs>
        <w:rPr>
          <w:rFonts w:ascii="Times New Roman" w:hAnsi="Times New Roman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82794D" w:rsidRPr="00347EC2" w:rsidTr="001D7CD7">
        <w:tc>
          <w:tcPr>
            <w:tcW w:w="4820" w:type="dxa"/>
          </w:tcPr>
          <w:p w:rsidR="0082794D" w:rsidRPr="0082794D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2794D" w:rsidRPr="0082794D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Философия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этика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религиоведение</w:t>
            </w:r>
            <w:proofErr w:type="spellEnd"/>
          </w:p>
        </w:tc>
      </w:tr>
      <w:tr w:rsidR="0082794D" w:rsidRPr="00347EC2" w:rsidTr="001D7CD7">
        <w:tc>
          <w:tcPr>
            <w:tcW w:w="4820" w:type="dxa"/>
          </w:tcPr>
          <w:p w:rsidR="0082794D" w:rsidRPr="0082794D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5103" w:type="dxa"/>
          </w:tcPr>
          <w:p w:rsidR="0082794D" w:rsidRPr="0082794D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r w:rsidRPr="0082794D">
              <w:rPr>
                <w:rFonts w:ascii="Times New Roman" w:hAnsi="Times New Roman"/>
                <w:sz w:val="24"/>
                <w:szCs w:val="24"/>
              </w:rPr>
              <w:t>47.06.01</w:t>
            </w:r>
          </w:p>
        </w:tc>
      </w:tr>
      <w:tr w:rsidR="0082794D" w:rsidRPr="00347EC2" w:rsidTr="001D7CD7">
        <w:tc>
          <w:tcPr>
            <w:tcW w:w="4820" w:type="dxa"/>
          </w:tcPr>
          <w:p w:rsidR="0082794D" w:rsidRPr="0082794D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Профиль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2794D" w:rsidRPr="0082794D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r w:rsidRPr="0082794D">
              <w:rPr>
                <w:rFonts w:ascii="Times New Roman" w:hAnsi="Times New Roman"/>
                <w:sz w:val="24"/>
                <w:szCs w:val="24"/>
              </w:rPr>
              <w:t xml:space="preserve">09.00.11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Социальная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философия</w:t>
            </w:r>
            <w:proofErr w:type="spellEnd"/>
          </w:p>
        </w:tc>
      </w:tr>
      <w:tr w:rsidR="0082794D" w:rsidRPr="00347EC2" w:rsidTr="001D7CD7">
        <w:tc>
          <w:tcPr>
            <w:tcW w:w="4820" w:type="dxa"/>
          </w:tcPr>
          <w:p w:rsidR="0082794D" w:rsidRPr="0082794D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выпускника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2794D" w:rsidRPr="0082794D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Преподаватель-исследователь</w:t>
            </w:r>
            <w:proofErr w:type="spellEnd"/>
          </w:p>
        </w:tc>
      </w:tr>
      <w:tr w:rsidR="0082794D" w:rsidRPr="00347EC2" w:rsidTr="001D7CD7">
        <w:tc>
          <w:tcPr>
            <w:tcW w:w="4820" w:type="dxa"/>
          </w:tcPr>
          <w:p w:rsidR="0082794D" w:rsidRPr="0082794D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103" w:type="dxa"/>
          </w:tcPr>
          <w:p w:rsidR="0082794D" w:rsidRPr="0082794D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spellEnd"/>
            <w:r w:rsidRPr="008279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2794D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spellEnd"/>
          </w:p>
        </w:tc>
      </w:tr>
      <w:tr w:rsidR="0082794D" w:rsidRPr="00223C84" w:rsidTr="001D7CD7">
        <w:tc>
          <w:tcPr>
            <w:tcW w:w="4820" w:type="dxa"/>
          </w:tcPr>
          <w:p w:rsidR="0082794D" w:rsidRPr="00347EC2" w:rsidRDefault="0082794D" w:rsidP="001D7C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7EC2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347E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7EC2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5103" w:type="dxa"/>
          </w:tcPr>
          <w:p w:rsidR="0082794D" w:rsidRPr="00347EC2" w:rsidRDefault="0082794D" w:rsidP="001D7CD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794D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Start"/>
            <w:r w:rsidR="00223C8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proofErr w:type="gramEnd"/>
            <w:r w:rsidR="00223C84">
              <w:rPr>
                <w:rFonts w:ascii="Times New Roman" w:hAnsi="Times New Roman"/>
                <w:sz w:val="24"/>
                <w:szCs w:val="24"/>
                <w:lang w:val="ru-RU"/>
              </w:rPr>
              <w:t>.В.ДВ</w:t>
            </w:r>
            <w:r w:rsidR="00D8738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23C84">
              <w:rPr>
                <w:rFonts w:ascii="Times New Roman" w:hAnsi="Times New Roman"/>
                <w:sz w:val="24"/>
                <w:szCs w:val="24"/>
                <w:lang w:val="ru-RU"/>
              </w:rPr>
              <w:t>01(У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4E4698" w:rsidRPr="00880A96" w:rsidRDefault="004E4698" w:rsidP="004E4698">
      <w:pPr>
        <w:tabs>
          <w:tab w:val="left" w:pos="5940"/>
        </w:tabs>
        <w:rPr>
          <w:rFonts w:ascii="Times New Roman" w:hAnsi="Times New Roman"/>
          <w:lang w:val="ru-RU"/>
        </w:rPr>
      </w:pPr>
    </w:p>
    <w:p w:rsidR="004E4698" w:rsidRPr="00880A96" w:rsidRDefault="004E4698" w:rsidP="004E4698">
      <w:pPr>
        <w:tabs>
          <w:tab w:val="left" w:pos="5940"/>
        </w:tabs>
        <w:rPr>
          <w:rFonts w:ascii="Times New Roman" w:hAnsi="Times New Roman"/>
          <w:lang w:val="ru-RU"/>
        </w:rPr>
      </w:pPr>
    </w:p>
    <w:p w:rsidR="004E4698" w:rsidRPr="00880A96" w:rsidRDefault="004E4698" w:rsidP="004E4698">
      <w:pPr>
        <w:tabs>
          <w:tab w:val="left" w:pos="5940"/>
        </w:tabs>
        <w:rPr>
          <w:rFonts w:ascii="Times New Roman" w:hAnsi="Times New Roman"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lang w:val="ru-RU"/>
        </w:rPr>
      </w:pPr>
    </w:p>
    <w:p w:rsidR="004E4698" w:rsidRDefault="002335C7" w:rsidP="004E469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Грозный – 2017</w:t>
      </w:r>
    </w:p>
    <w:p w:rsidR="00A238DE" w:rsidRDefault="00A238DE" w:rsidP="004E4698">
      <w:pPr>
        <w:jc w:val="center"/>
        <w:rPr>
          <w:rFonts w:ascii="Times New Roman" w:hAnsi="Times New Roman"/>
          <w:lang w:val="ru-RU"/>
        </w:rPr>
      </w:pPr>
    </w:p>
    <w:p w:rsidR="00A238DE" w:rsidRDefault="00A238DE" w:rsidP="004E4698">
      <w:pPr>
        <w:jc w:val="center"/>
        <w:rPr>
          <w:rFonts w:ascii="Times New Roman" w:hAnsi="Times New Roman"/>
          <w:lang w:val="ru-RU"/>
        </w:rPr>
      </w:pPr>
    </w:p>
    <w:p w:rsidR="00A238DE" w:rsidRDefault="00A238DE" w:rsidP="004E4698">
      <w:pPr>
        <w:jc w:val="center"/>
        <w:rPr>
          <w:rFonts w:ascii="Times New Roman" w:hAnsi="Times New Roman"/>
          <w:lang w:val="ru-RU"/>
        </w:rPr>
      </w:pPr>
    </w:p>
    <w:p w:rsidR="00A238DE" w:rsidRDefault="00A238DE" w:rsidP="004E4698">
      <w:pPr>
        <w:jc w:val="center"/>
        <w:rPr>
          <w:rFonts w:ascii="Times New Roman" w:hAnsi="Times New Roman"/>
          <w:lang w:val="ru-RU"/>
        </w:rPr>
      </w:pPr>
    </w:p>
    <w:p w:rsidR="00A238DE" w:rsidRDefault="00A238DE" w:rsidP="004E4698">
      <w:pPr>
        <w:jc w:val="center"/>
        <w:rPr>
          <w:rFonts w:ascii="Times New Roman" w:hAnsi="Times New Roman"/>
          <w:lang w:val="ru-RU"/>
        </w:rPr>
      </w:pPr>
    </w:p>
    <w:p w:rsidR="004E4698" w:rsidRPr="00880A96" w:rsidRDefault="004E4698" w:rsidP="00A238DE">
      <w:pPr>
        <w:jc w:val="center"/>
        <w:rPr>
          <w:rFonts w:ascii="Times New Roman" w:hAnsi="Times New Roman"/>
          <w:lang w:val="ru-RU"/>
        </w:rPr>
      </w:pPr>
      <w:r w:rsidRPr="00880A96">
        <w:rPr>
          <w:rFonts w:ascii="Times New Roman" w:hAnsi="Times New Roman"/>
          <w:b/>
          <w:lang w:val="ru-RU"/>
        </w:rPr>
        <w:lastRenderedPageBreak/>
        <w:t>Рецензент:</w:t>
      </w:r>
      <w:r w:rsidRPr="00880A96">
        <w:rPr>
          <w:rFonts w:ascii="Times New Roman" w:hAnsi="Times New Roman"/>
          <w:lang w:val="ru-RU"/>
        </w:rPr>
        <w:t xml:space="preserve"> </w:t>
      </w:r>
      <w:r w:rsidRPr="00880A96">
        <w:rPr>
          <w:rFonts w:ascii="Times New Roman" w:hAnsi="Times New Roman"/>
          <w:shd w:val="clear" w:color="auto" w:fill="FFFFFF"/>
          <w:lang w:val="ru-RU"/>
        </w:rPr>
        <w:t>доктор педагогических  наук, профессо</w:t>
      </w:r>
      <w:r w:rsidR="00F740E5">
        <w:rPr>
          <w:rFonts w:ascii="Times New Roman" w:hAnsi="Times New Roman"/>
          <w:shd w:val="clear" w:color="auto" w:fill="FFFFFF"/>
          <w:lang w:val="ru-RU"/>
        </w:rPr>
        <w:t>р, зав.</w:t>
      </w:r>
      <w:r w:rsidR="00A238DE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F740E5">
        <w:rPr>
          <w:rFonts w:ascii="Times New Roman" w:hAnsi="Times New Roman"/>
          <w:shd w:val="clear" w:color="auto" w:fill="FFFFFF"/>
          <w:lang w:val="ru-RU"/>
        </w:rPr>
        <w:t xml:space="preserve">кафедры теории и технологии </w:t>
      </w:r>
      <w:r w:rsidRPr="00880A96">
        <w:rPr>
          <w:rFonts w:ascii="Times New Roman" w:hAnsi="Times New Roman"/>
          <w:shd w:val="clear" w:color="auto" w:fill="FFFFFF"/>
          <w:lang w:val="ru-RU"/>
        </w:rPr>
        <w:t>социальной работы</w:t>
      </w:r>
      <w:r w:rsidRPr="00880A96">
        <w:rPr>
          <w:rFonts w:ascii="Times New Roman" w:hAnsi="Times New Roman"/>
          <w:lang w:val="ru-RU"/>
        </w:rPr>
        <w:t xml:space="preserve"> ФГБОУ </w:t>
      </w:r>
      <w:proofErr w:type="gramStart"/>
      <w:r w:rsidRPr="00880A96">
        <w:rPr>
          <w:rFonts w:ascii="Times New Roman" w:hAnsi="Times New Roman"/>
          <w:lang w:val="ru-RU"/>
        </w:rPr>
        <w:t>ВО</w:t>
      </w:r>
      <w:proofErr w:type="gramEnd"/>
      <w:r w:rsidRPr="00880A96">
        <w:rPr>
          <w:rFonts w:ascii="Times New Roman" w:hAnsi="Times New Roman"/>
          <w:lang w:val="ru-RU"/>
        </w:rPr>
        <w:t xml:space="preserve"> «Чеченский государственный университет» Н.У. Ярычев.</w:t>
      </w:r>
    </w:p>
    <w:p w:rsidR="004E4698" w:rsidRPr="00A238DE" w:rsidRDefault="004E4698" w:rsidP="00A238DE">
      <w:pPr>
        <w:spacing w:after="0"/>
        <w:outlineLvl w:val="2"/>
        <w:rPr>
          <w:rFonts w:ascii="Times New Roman" w:hAnsi="Times New Roman"/>
          <w:sz w:val="24"/>
          <w:szCs w:val="24"/>
          <w:lang w:val="ru-RU"/>
        </w:rPr>
      </w:pPr>
      <w:r w:rsidRPr="00880A96">
        <w:rPr>
          <w:rFonts w:ascii="Times New Roman" w:hAnsi="Times New Roman"/>
          <w:b/>
          <w:lang w:val="ru-RU"/>
        </w:rPr>
        <w:t>Курбанова Л.У.</w:t>
      </w:r>
      <w:r w:rsidRPr="00880A96">
        <w:rPr>
          <w:rFonts w:ascii="Times New Roman" w:hAnsi="Times New Roman"/>
          <w:lang w:val="ru-RU"/>
        </w:rPr>
        <w:t xml:space="preserve"> Рабочая программа учебной дисци</w:t>
      </w:r>
      <w:r w:rsidR="00A238DE">
        <w:rPr>
          <w:rFonts w:ascii="Times New Roman" w:hAnsi="Times New Roman"/>
          <w:lang w:val="ru-RU"/>
        </w:rPr>
        <w:t xml:space="preserve">плины   </w:t>
      </w:r>
      <w:r w:rsidR="00223C84">
        <w:rPr>
          <w:rFonts w:ascii="Times New Roman" w:hAnsi="Times New Roman"/>
          <w:sz w:val="24"/>
          <w:szCs w:val="24"/>
          <w:lang w:val="ru-RU"/>
        </w:rPr>
        <w:t xml:space="preserve"> «Научно-исследовательская практика</w:t>
      </w:r>
      <w:r w:rsidR="00A238DE" w:rsidRPr="004E4698">
        <w:rPr>
          <w:rFonts w:ascii="Times New Roman" w:hAnsi="Times New Roman"/>
          <w:sz w:val="24"/>
          <w:szCs w:val="24"/>
          <w:lang w:val="ru-RU"/>
        </w:rPr>
        <w:t>»</w:t>
      </w:r>
      <w:r w:rsidRPr="00880A96">
        <w:rPr>
          <w:rFonts w:ascii="Times New Roman" w:hAnsi="Times New Roman"/>
          <w:lang w:val="ru-RU"/>
        </w:rPr>
        <w:t xml:space="preserve"> [Текст] / Сост. Л.У. Курбанова.  –  Грозный: ФГБОУ </w:t>
      </w:r>
      <w:proofErr w:type="gramStart"/>
      <w:r w:rsidRPr="00880A96">
        <w:rPr>
          <w:rFonts w:ascii="Times New Roman" w:hAnsi="Times New Roman"/>
          <w:lang w:val="ru-RU"/>
        </w:rPr>
        <w:t>ВО</w:t>
      </w:r>
      <w:proofErr w:type="gramEnd"/>
      <w:r w:rsidRPr="00880A96">
        <w:rPr>
          <w:rFonts w:ascii="Times New Roman" w:hAnsi="Times New Roman"/>
          <w:lang w:val="ru-RU"/>
        </w:rPr>
        <w:t xml:space="preserve"> «Чеченский го</w:t>
      </w:r>
      <w:r w:rsidR="0082794D">
        <w:rPr>
          <w:rFonts w:ascii="Times New Roman" w:hAnsi="Times New Roman"/>
          <w:lang w:val="ru-RU"/>
        </w:rPr>
        <w:t>сударственный университет», 2017</w:t>
      </w:r>
      <w:r w:rsidRPr="00880A96">
        <w:rPr>
          <w:rFonts w:ascii="Times New Roman" w:hAnsi="Times New Roman"/>
          <w:lang w:val="ru-RU"/>
        </w:rPr>
        <w:t>.</w:t>
      </w:r>
    </w:p>
    <w:p w:rsidR="004E4698" w:rsidRPr="00880A96" w:rsidRDefault="004E4698" w:rsidP="004E4698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880A96">
        <w:rPr>
          <w:rFonts w:ascii="Times New Roman" w:hAnsi="Times New Roman"/>
          <w:lang w:val="ru-RU"/>
        </w:rPr>
        <w:t xml:space="preserve">Рабочая программа </w:t>
      </w:r>
      <w:r w:rsidR="00223C84">
        <w:rPr>
          <w:rFonts w:ascii="Times New Roman" w:hAnsi="Times New Roman"/>
          <w:sz w:val="24"/>
          <w:szCs w:val="24"/>
          <w:lang w:val="ru-RU"/>
        </w:rPr>
        <w:t>«Научно-исследовательская практика»</w:t>
      </w:r>
      <w:r w:rsidR="00223C84" w:rsidRPr="00880A96">
        <w:rPr>
          <w:rFonts w:ascii="Times New Roman" w:hAnsi="Times New Roman"/>
          <w:lang w:val="ru-RU"/>
        </w:rPr>
        <w:t xml:space="preserve"> </w:t>
      </w:r>
      <w:r w:rsidRPr="00880A96">
        <w:rPr>
          <w:rFonts w:ascii="Times New Roman" w:hAnsi="Times New Roman"/>
          <w:lang w:val="ru-RU"/>
        </w:rPr>
        <w:t xml:space="preserve">рассмотрена на заседании кафедры теории и истории социальной работы, рекомендована к использованию в </w:t>
      </w:r>
      <w:r w:rsidR="0082794D">
        <w:rPr>
          <w:rFonts w:ascii="Times New Roman" w:hAnsi="Times New Roman"/>
          <w:lang w:val="ru-RU"/>
        </w:rPr>
        <w:t>учебном процессе (протокол № 01от 1. 09.  2017</w:t>
      </w:r>
      <w:r w:rsidRPr="00880A96">
        <w:rPr>
          <w:rFonts w:ascii="Times New Roman" w:hAnsi="Times New Roman"/>
          <w:lang w:val="ru-RU"/>
        </w:rPr>
        <w:t xml:space="preserve"> г.), составлена в соответствии с </w:t>
      </w:r>
      <w:r w:rsidRPr="00880A96">
        <w:rPr>
          <w:rFonts w:ascii="Times New Roman" w:hAnsi="Times New Roman"/>
          <w:bCs/>
          <w:lang w:val="ru-RU"/>
        </w:rPr>
        <w:t>Федеральным государственным образовательным стандартом высшего профессионального</w:t>
      </w:r>
      <w:r w:rsidRPr="00880A96">
        <w:rPr>
          <w:rFonts w:ascii="Times New Roman" w:hAnsi="Times New Roman"/>
          <w:b/>
          <w:bCs/>
          <w:lang w:val="ru-RU"/>
        </w:rPr>
        <w:t xml:space="preserve"> </w:t>
      </w:r>
      <w:r w:rsidRPr="00880A96">
        <w:rPr>
          <w:rFonts w:ascii="Times New Roman" w:hAnsi="Times New Roman"/>
          <w:bCs/>
          <w:lang w:val="ru-RU"/>
        </w:rPr>
        <w:t xml:space="preserve">образования по направлению подготовки </w:t>
      </w:r>
      <w:r w:rsidRPr="00880A96">
        <w:rPr>
          <w:rFonts w:ascii="Times New Roman" w:hAnsi="Times New Roman"/>
          <w:lang w:val="ru-RU"/>
        </w:rPr>
        <w:t>47.06.01 «Философия, этика и религиоведение» (уровень подготовки кадров высшей квалификации), утвержденного приказом  Министерства образования и науки Российской Федерации от 30.07.2014 № 905</w:t>
      </w:r>
      <w:proofErr w:type="gramEnd"/>
      <w:r w:rsidRPr="00880A96">
        <w:rPr>
          <w:rFonts w:ascii="Times New Roman" w:hAnsi="Times New Roman"/>
          <w:lang w:val="ru-RU"/>
        </w:rPr>
        <w:t xml:space="preserve">  (</w:t>
      </w:r>
      <w:proofErr w:type="gramStart"/>
      <w:r w:rsidRPr="00880A96">
        <w:rPr>
          <w:rFonts w:ascii="Times New Roman" w:hAnsi="Times New Roman"/>
          <w:lang w:val="ru-RU"/>
        </w:rPr>
        <w:t>зарегистрирован в</w:t>
      </w:r>
      <w:proofErr w:type="gramEnd"/>
      <w:r w:rsidRPr="00880A96">
        <w:rPr>
          <w:rFonts w:ascii="Times New Roman" w:hAnsi="Times New Roman"/>
          <w:lang w:val="ru-RU"/>
        </w:rPr>
        <w:t xml:space="preserve"> </w:t>
      </w:r>
      <w:proofErr w:type="gramStart"/>
      <w:r w:rsidRPr="00880A96">
        <w:rPr>
          <w:rFonts w:ascii="Times New Roman" w:hAnsi="Times New Roman"/>
          <w:lang w:val="ru-RU"/>
        </w:rPr>
        <w:t>Министерстве юстиции Российской Федерации 20.08.2014 г. № 33711), а также паспорта научной специальности 09.00.11 – Социальная философия.</w:t>
      </w:r>
      <w:proofErr w:type="gramEnd"/>
    </w:p>
    <w:p w:rsidR="004E4698" w:rsidRPr="00880A96" w:rsidRDefault="004E4698" w:rsidP="004E4698">
      <w:pPr>
        <w:pStyle w:val="a3"/>
        <w:ind w:firstLine="709"/>
        <w:jc w:val="both"/>
        <w:rPr>
          <w:lang w:val="ru-RU"/>
        </w:rPr>
      </w:pPr>
    </w:p>
    <w:p w:rsidR="004E4698" w:rsidRPr="00880A96" w:rsidRDefault="004E4698" w:rsidP="004E4698">
      <w:pPr>
        <w:pStyle w:val="a3"/>
        <w:ind w:firstLine="709"/>
        <w:jc w:val="both"/>
        <w:rPr>
          <w:lang w:val="ru-RU"/>
        </w:rPr>
      </w:pPr>
    </w:p>
    <w:p w:rsidR="004E4698" w:rsidRPr="00880A96" w:rsidRDefault="004E4698" w:rsidP="004E4698">
      <w:pPr>
        <w:pStyle w:val="a3"/>
        <w:ind w:firstLine="709"/>
        <w:jc w:val="both"/>
        <w:rPr>
          <w:lang w:val="ru-RU"/>
        </w:rPr>
      </w:pPr>
    </w:p>
    <w:p w:rsidR="004E4698" w:rsidRPr="00880A96" w:rsidRDefault="004E4698" w:rsidP="004E4698">
      <w:pPr>
        <w:pStyle w:val="a3"/>
        <w:ind w:firstLine="709"/>
        <w:jc w:val="both"/>
        <w:rPr>
          <w:lang w:val="ru-RU"/>
        </w:rPr>
      </w:pPr>
    </w:p>
    <w:p w:rsidR="004E4698" w:rsidRPr="00880A96" w:rsidRDefault="004E4698" w:rsidP="004E4698">
      <w:pPr>
        <w:pStyle w:val="a3"/>
        <w:ind w:firstLine="709"/>
        <w:jc w:val="both"/>
        <w:rPr>
          <w:lang w:val="ru-RU"/>
        </w:rPr>
      </w:pPr>
    </w:p>
    <w:p w:rsidR="004E4698" w:rsidRDefault="004E4698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Default="00F740E5" w:rsidP="004E4698">
      <w:pPr>
        <w:pStyle w:val="a3"/>
        <w:ind w:firstLine="709"/>
        <w:jc w:val="both"/>
        <w:rPr>
          <w:lang w:val="ru-RU"/>
        </w:rPr>
      </w:pPr>
    </w:p>
    <w:p w:rsidR="00F740E5" w:rsidRPr="00880A96" w:rsidRDefault="00F740E5" w:rsidP="004E4698">
      <w:pPr>
        <w:pStyle w:val="a3"/>
        <w:ind w:firstLine="709"/>
        <w:jc w:val="both"/>
        <w:rPr>
          <w:lang w:val="ru-RU"/>
        </w:rPr>
      </w:pPr>
    </w:p>
    <w:p w:rsidR="004E4698" w:rsidRPr="00880A96" w:rsidRDefault="004E4698" w:rsidP="00C41A5F">
      <w:pPr>
        <w:pStyle w:val="220"/>
        <w:spacing w:before="0" w:after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4E4698" w:rsidRPr="00880A96" w:rsidRDefault="004E4698" w:rsidP="004E4698">
      <w:pPr>
        <w:pStyle w:val="220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4E4698" w:rsidRPr="0082794D" w:rsidTr="001D7CD7">
        <w:tc>
          <w:tcPr>
            <w:tcW w:w="9606" w:type="dxa"/>
            <w:hideMark/>
          </w:tcPr>
          <w:p w:rsidR="004E4698" w:rsidRDefault="004E4698" w:rsidP="001D7CD7">
            <w:pPr>
              <w:pStyle w:val="a5"/>
              <w:suppressLineNumber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E3"/>
            </w:r>
            <w:r w:rsidR="008279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Л.У. Курбанова, 2017</w:t>
            </w:r>
          </w:p>
        </w:tc>
      </w:tr>
      <w:tr w:rsidR="004E4698" w:rsidRPr="00223C84" w:rsidTr="001D7CD7">
        <w:tc>
          <w:tcPr>
            <w:tcW w:w="9606" w:type="dxa"/>
            <w:hideMark/>
          </w:tcPr>
          <w:p w:rsidR="004E4698" w:rsidRDefault="004E4698" w:rsidP="001D7CD7">
            <w:pPr>
              <w:pStyle w:val="a5"/>
              <w:suppressLineNumber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00E3"/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ФГБОУ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«Чеченский го</w:t>
            </w:r>
            <w:r w:rsidR="0082794D">
              <w:rPr>
                <w:rFonts w:ascii="Times New Roman" w:hAnsi="Times New Roman"/>
                <w:sz w:val="24"/>
                <w:szCs w:val="24"/>
                <w:lang w:eastAsia="en-US"/>
              </w:rPr>
              <w:t>сударственный университет», 2017.</w:t>
            </w:r>
          </w:p>
        </w:tc>
      </w:tr>
    </w:tbl>
    <w:p w:rsidR="00C41A5F" w:rsidRDefault="00C41A5F" w:rsidP="004E4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41A5F" w:rsidRDefault="00C41A5F" w:rsidP="004E4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 w:rsidP="004E4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СОДЕРЖАНИЕ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1.  Перечень  планируемых  результатов  обучения  по  дисциплине, соотнесенных 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</w:p>
    <w:p w:rsidR="00035FE5" w:rsidRPr="004E4698" w:rsidRDefault="00D8007B">
      <w:pPr>
        <w:widowControl w:val="0"/>
        <w:tabs>
          <w:tab w:val="left" w:leader="dot" w:pos="9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планируемыми результатами освоения основной образовательной программы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3</w:t>
      </w:r>
    </w:p>
    <w:p w:rsidR="00035FE5" w:rsidRPr="004E4698" w:rsidRDefault="00D8007B">
      <w:pPr>
        <w:widowControl w:val="0"/>
        <w:tabs>
          <w:tab w:val="left" w:leader="dot" w:pos="9580"/>
        </w:tabs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2. Место дисциплины в структуре программы подготовки аспиранта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5</w: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3. Объем дисциплины в зачетных единицах с указанием количества академических</w: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часов, выделенных на контактную работу обучающихся с преподавателем (по видам</w:t>
      </w:r>
      <w:proofErr w:type="gramEnd"/>
    </w:p>
    <w:p w:rsidR="00035FE5" w:rsidRPr="004E4698" w:rsidRDefault="00D8007B">
      <w:pPr>
        <w:widowControl w:val="0"/>
        <w:tabs>
          <w:tab w:val="left" w:leader="dot" w:pos="9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занятий) и на самостоятельную работу обучающихся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5</w: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4.   Содержание   дисциплины,   структурированное   по   разделам   с   указанием</w:t>
      </w:r>
    </w:p>
    <w:p w:rsidR="00035FE5" w:rsidRPr="004E4698" w:rsidRDefault="00D8007B">
      <w:pPr>
        <w:widowControl w:val="0"/>
        <w:tabs>
          <w:tab w:val="left" w:leader="dot" w:pos="9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отведенного на них количества академических часов и видов учебных занятий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5</w: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5.  Перечень  учебно-методического  обеспечения  для  самостоятельной  работы</w:t>
      </w:r>
    </w:p>
    <w:p w:rsidR="00035FE5" w:rsidRDefault="00D8007B">
      <w:pPr>
        <w:widowControl w:val="0"/>
        <w:tabs>
          <w:tab w:val="left" w:leader="dot" w:pos="9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дисциплине</w:t>
      </w:r>
      <w:proofErr w:type="spellEnd"/>
      <w:r>
        <w:rPr>
          <w:rFonts w:ascii="Times New Roman" w:hAnsi="Times New Roman"/>
          <w:sz w:val="24"/>
          <w:szCs w:val="24"/>
        </w:rPr>
        <w:tab/>
        <w:t>6</w:t>
      </w:r>
    </w:p>
    <w:p w:rsidR="00035FE5" w:rsidRPr="004E4698" w:rsidRDefault="00D8007B">
      <w:pPr>
        <w:widowControl w:val="0"/>
        <w:numPr>
          <w:ilvl w:val="0"/>
          <w:numId w:val="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3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Фонд   оценочных   сре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дств   дл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я   проведения   промежуточной   аттестации </w:t>
      </w:r>
    </w:p>
    <w:p w:rsidR="00035FE5" w:rsidRPr="004E4698" w:rsidRDefault="00D8007B">
      <w:pPr>
        <w:widowControl w:val="0"/>
        <w:tabs>
          <w:tab w:val="left" w:leader="dot" w:pos="9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по дисциплине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7</w:t>
      </w:r>
    </w:p>
    <w:p w:rsidR="00035FE5" w:rsidRPr="004E4698" w:rsidRDefault="00D8007B">
      <w:pPr>
        <w:widowControl w:val="0"/>
        <w:tabs>
          <w:tab w:val="left" w:leader="dot" w:pos="9600"/>
        </w:tabs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6.1. Паспорт фонда оценочных средств по дисциплине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7</w:t>
      </w:r>
    </w:p>
    <w:p w:rsidR="00035FE5" w:rsidRPr="004E4698" w:rsidRDefault="00D8007B">
      <w:pPr>
        <w:widowControl w:val="0"/>
        <w:tabs>
          <w:tab w:val="left" w:leader="dot" w:pos="9600"/>
        </w:tabs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6.2. Типовые контрольные задания или иные материалы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6.3 Методические материалы, определяющие процедуры оценивания знаний, умений,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39" w:lineRule="auto"/>
        <w:ind w:left="24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3"/>
          <w:szCs w:val="23"/>
          <w:lang w:val="ru-RU"/>
        </w:rPr>
        <w:t>навыков и (или) опыта деятельности, характеризующие этапы формирования компетенций 8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7.  Перечень  основной  и  дополнительной  литературы  (учебной  и  научной),</w:t>
      </w:r>
    </w:p>
    <w:p w:rsidR="00035FE5" w:rsidRPr="004E4698" w:rsidRDefault="00D8007B">
      <w:pPr>
        <w:widowControl w:val="0"/>
        <w:tabs>
          <w:tab w:val="left" w:leader="dot" w:pos="9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необходимой для освоения дисциплины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9</w:t>
      </w:r>
    </w:p>
    <w:p w:rsidR="00035FE5" w:rsidRPr="004E4698" w:rsidRDefault="00D8007B">
      <w:pPr>
        <w:widowControl w:val="0"/>
        <w:tabs>
          <w:tab w:val="left" w:leader="dot" w:pos="9600"/>
        </w:tabs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а)     основная литература: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9</w:t>
      </w:r>
    </w:p>
    <w:p w:rsidR="00035FE5" w:rsidRPr="004E4698" w:rsidRDefault="00D8007B">
      <w:pPr>
        <w:widowControl w:val="0"/>
        <w:tabs>
          <w:tab w:val="left" w:leader="dot" w:pos="9600"/>
        </w:tabs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б)     дополнительная литература: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9</w: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8.  Перечень  ресурсов  информационно-телекоммуникационной  сети  «Интернет»,</w:t>
      </w:r>
    </w:p>
    <w:p w:rsidR="00035FE5" w:rsidRPr="004E4698" w:rsidRDefault="00D8007B">
      <w:pPr>
        <w:widowControl w:val="0"/>
        <w:tabs>
          <w:tab w:val="left" w:leader="dot" w:pos="9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необходимых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для освоения дисциплины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10</w:t>
      </w:r>
    </w:p>
    <w:p w:rsidR="00035FE5" w:rsidRPr="004E4698" w:rsidRDefault="00D8007B">
      <w:pPr>
        <w:widowControl w:val="0"/>
        <w:tabs>
          <w:tab w:val="left" w:leader="dot" w:pos="9480"/>
        </w:tabs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а) федеральные законы и нормативные акты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10</w:t>
      </w:r>
    </w:p>
    <w:p w:rsidR="00035FE5" w:rsidRPr="004E4698" w:rsidRDefault="00D8007B">
      <w:pPr>
        <w:widowControl w:val="0"/>
        <w:tabs>
          <w:tab w:val="left" w:leader="dot" w:pos="9480"/>
        </w:tabs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б) официальные сайты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10</w:t>
      </w:r>
    </w:p>
    <w:p w:rsidR="00035FE5" w:rsidRPr="004E4698" w:rsidRDefault="00D8007B">
      <w:pPr>
        <w:widowControl w:val="0"/>
        <w:tabs>
          <w:tab w:val="left" w:leader="dot" w:pos="9460"/>
        </w:tabs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9. Методические указания для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по освоению дисциплины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11</w:t>
      </w:r>
    </w:p>
    <w:p w:rsidR="00035FE5" w:rsidRPr="004E4698" w:rsidRDefault="00D8007B">
      <w:pPr>
        <w:widowControl w:val="0"/>
        <w:tabs>
          <w:tab w:val="left" w:leader="dot" w:pos="9480"/>
        </w:tabs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9.1. Общие рекомендации по самостоятельной работе аспирантов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11</w: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10.  Перечень  информационных  технологий,  используемых  при  осуществлении</w: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образовательного   процесса   по   дисциплине,   включая   перечень   программного</w:t>
      </w:r>
    </w:p>
    <w:p w:rsidR="00035FE5" w:rsidRPr="004E4698" w:rsidRDefault="00D8007B">
      <w:pPr>
        <w:widowControl w:val="0"/>
        <w:tabs>
          <w:tab w:val="left" w:leader="dot" w:pos="9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обеспечения и информационных справочных систем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12</w: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11.  Описание  материально-технической  базы,  необходимой  для  осуществления</w:t>
      </w:r>
    </w:p>
    <w:p w:rsidR="00035FE5" w:rsidRPr="004E4698" w:rsidRDefault="00D8007B">
      <w:pPr>
        <w:widowControl w:val="0"/>
        <w:tabs>
          <w:tab w:val="left" w:leader="dot" w:pos="9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образовательного процесса по дисциплине</w:t>
      </w:r>
      <w:r w:rsidRPr="004E4698">
        <w:rPr>
          <w:rFonts w:ascii="Times New Roman" w:hAnsi="Times New Roman"/>
          <w:sz w:val="24"/>
          <w:szCs w:val="24"/>
          <w:lang w:val="ru-RU"/>
        </w:rPr>
        <w:tab/>
        <w:t>12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80" w:right="540" w:hanging="86"/>
        <w:rPr>
          <w:rFonts w:ascii="Times New Roman" w:hAnsi="Times New Roman"/>
          <w:sz w:val="24"/>
          <w:szCs w:val="24"/>
          <w:lang w:val="ru-RU"/>
        </w:rPr>
      </w:pPr>
      <w:bookmarkStart w:id="0" w:name="page5"/>
      <w:bookmarkEnd w:id="0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1. Перечень планируемых результатов </w:t>
      </w:r>
      <w:proofErr w:type="gramStart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обучения по дисциплине</w:t>
      </w:r>
      <w:proofErr w:type="gramEnd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, соотнесенных с планируемыми результатами освоения основной образовательной программы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 w:firstLine="54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В результате освоения основной образовательной программы подготовки научно-педагогических кадров в аспирантуре у обучающегося должны быть сформированы следующие универсальные, общепрофессиональные и профессиональные компетенции:</w:t>
      </w:r>
      <w:proofErr w:type="gramEnd"/>
    </w:p>
    <w:p w:rsidR="00035FE5" w:rsidRPr="00B17354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F740E5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330"/>
        <w:gridCol w:w="8"/>
        <w:gridCol w:w="3343"/>
      </w:tblGrid>
      <w:tr w:rsidR="00B17354" w:rsidRPr="00223C84" w:rsidTr="000A2C71">
        <w:trPr>
          <w:trHeight w:val="420"/>
        </w:trPr>
        <w:tc>
          <w:tcPr>
            <w:tcW w:w="3227" w:type="dxa"/>
            <w:shd w:val="clear" w:color="auto" w:fill="auto"/>
          </w:tcPr>
          <w:p w:rsidR="00B17354" w:rsidRPr="00F740E5" w:rsidRDefault="00B1735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354" w:rsidRPr="000A2C71" w:rsidRDefault="00B1735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Код компетенции</w:t>
            </w:r>
          </w:p>
        </w:tc>
        <w:tc>
          <w:tcPr>
            <w:tcW w:w="3330" w:type="dxa"/>
            <w:shd w:val="clear" w:color="auto" w:fill="auto"/>
          </w:tcPr>
          <w:p w:rsidR="00B17354" w:rsidRPr="000A2C71" w:rsidRDefault="00B17354" w:rsidP="000A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Результаты освоения ООП</w:t>
            </w:r>
          </w:p>
          <w:p w:rsidR="00B17354" w:rsidRPr="000A2C71" w:rsidRDefault="00B1735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2"/>
            <w:shd w:val="clear" w:color="auto" w:fill="auto"/>
          </w:tcPr>
          <w:p w:rsidR="00B17354" w:rsidRPr="000A2C71" w:rsidRDefault="00B17354" w:rsidP="000A2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Перечень планируемых результатов </w:t>
            </w:r>
            <w:proofErr w:type="gramStart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обучения по дисциплине</w:t>
            </w:r>
            <w:proofErr w:type="gramEnd"/>
          </w:p>
          <w:p w:rsidR="00B17354" w:rsidRPr="000A2C71" w:rsidRDefault="00B1735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A2C71" w:rsidRPr="00223C84" w:rsidTr="000A2C71">
        <w:tblPrEx>
          <w:tblLook w:val="04A0" w:firstRow="1" w:lastRow="0" w:firstColumn="1" w:lastColumn="0" w:noHBand="0" w:noVBand="1"/>
        </w:tblPrEx>
        <w:tc>
          <w:tcPr>
            <w:tcW w:w="3227" w:type="dxa"/>
            <w:shd w:val="clear" w:color="auto" w:fill="auto"/>
          </w:tcPr>
          <w:p w:rsidR="001D7CD7" w:rsidRPr="000A2C71" w:rsidRDefault="001D7CD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CD7" w:rsidRPr="000A2C71" w:rsidRDefault="001D7CD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CD7" w:rsidRPr="000A2C71" w:rsidRDefault="001D7CD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CD7" w:rsidRPr="000A2C71" w:rsidRDefault="001D7CD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D7CD7" w:rsidRPr="000A2C71" w:rsidRDefault="001D7CD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1D7CD7" w:rsidRPr="000A2C71" w:rsidRDefault="001D7CD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3343" w:type="dxa"/>
            <w:shd w:val="clear" w:color="auto" w:fill="auto"/>
          </w:tcPr>
          <w:p w:rsidR="001D7CD7" w:rsidRPr="000A2C71" w:rsidRDefault="00D465E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Владеть:</w:t>
            </w:r>
          </w:p>
          <w:p w:rsidR="00D465E7" w:rsidRPr="000A2C71" w:rsidRDefault="00D465E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-способностью самостоятельно осуществлять научно-исследовательскую деятельность в соответствующей профессиональной области</w:t>
            </w:r>
          </w:p>
        </w:tc>
      </w:tr>
      <w:tr w:rsidR="000A2C71" w:rsidRPr="00223C84" w:rsidTr="000A2C71">
        <w:tblPrEx>
          <w:tblLook w:val="04A0" w:firstRow="1" w:lastRow="0" w:firstColumn="1" w:lastColumn="0" w:noHBand="0" w:noVBand="1"/>
        </w:tblPrEx>
        <w:tc>
          <w:tcPr>
            <w:tcW w:w="3227" w:type="dxa"/>
            <w:shd w:val="clear" w:color="auto" w:fill="auto"/>
          </w:tcPr>
          <w:p w:rsidR="001D7CD7" w:rsidRPr="000A2C71" w:rsidRDefault="001D7CD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ОПК-2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1D7CD7" w:rsidRPr="000A2C71" w:rsidRDefault="001D7CD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3343" w:type="dxa"/>
            <w:shd w:val="clear" w:color="auto" w:fill="auto"/>
          </w:tcPr>
          <w:p w:rsidR="001D7CD7" w:rsidRPr="000A2C71" w:rsidRDefault="00D465E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Имет</w:t>
            </w: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ь:</w:t>
            </w:r>
          </w:p>
          <w:p w:rsidR="00D465E7" w:rsidRPr="000A2C71" w:rsidRDefault="00D465E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-навыки к преподавательской деятельности.</w:t>
            </w:r>
          </w:p>
        </w:tc>
      </w:tr>
      <w:tr w:rsidR="000A2C71" w:rsidRPr="00223C84" w:rsidTr="000A2C71">
        <w:tblPrEx>
          <w:tblLook w:val="04A0" w:firstRow="1" w:lastRow="0" w:firstColumn="1" w:lastColumn="0" w:noHBand="0" w:noVBand="1"/>
        </w:tblPrEx>
        <w:trPr>
          <w:trHeight w:val="3676"/>
        </w:trPr>
        <w:tc>
          <w:tcPr>
            <w:tcW w:w="3227" w:type="dxa"/>
            <w:shd w:val="clear" w:color="auto" w:fill="auto"/>
          </w:tcPr>
          <w:p w:rsidR="001D7CD7" w:rsidRPr="000A2C71" w:rsidRDefault="001D7CD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ПК-2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1D7CD7" w:rsidRPr="000A2C71" w:rsidRDefault="001D7CD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применять философские знания в профессиональной деятельности и социальной практике, использовать научную методологию в своей профессиональной деятельности.</w:t>
            </w:r>
          </w:p>
        </w:tc>
        <w:tc>
          <w:tcPr>
            <w:tcW w:w="3343" w:type="dxa"/>
            <w:shd w:val="clear" w:color="auto" w:fill="auto"/>
          </w:tcPr>
          <w:p w:rsidR="001D7CD7" w:rsidRPr="000A2C71" w:rsidRDefault="00D465E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D465E7" w:rsidRPr="000A2C71" w:rsidRDefault="00D465E7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способность применять философские знания в профессиональной деятельности и социальной практике, использовать научную методологию в своей профессиональной деятельности.</w:t>
            </w:r>
          </w:p>
        </w:tc>
      </w:tr>
      <w:tr w:rsidR="00223C84" w:rsidRPr="00223C84" w:rsidTr="000A2C71">
        <w:tblPrEx>
          <w:tblLook w:val="04A0" w:firstRow="1" w:lastRow="0" w:firstColumn="1" w:lastColumn="0" w:noHBand="0" w:noVBand="1"/>
        </w:tblPrEx>
        <w:trPr>
          <w:trHeight w:val="3676"/>
        </w:trPr>
        <w:tc>
          <w:tcPr>
            <w:tcW w:w="3227" w:type="dxa"/>
            <w:shd w:val="clear" w:color="auto" w:fill="auto"/>
          </w:tcPr>
          <w:p w:rsidR="00223C84" w:rsidRDefault="00223C8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23C84" w:rsidRDefault="00223C8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3C84" w:rsidRPr="000A2C71" w:rsidRDefault="00223C8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УК-1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223C84" w:rsidRPr="000A2C71" w:rsidRDefault="00223C8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3" w:type="dxa"/>
            <w:shd w:val="clear" w:color="auto" w:fill="auto"/>
          </w:tcPr>
          <w:p w:rsidR="00223C84" w:rsidRPr="000A2C71" w:rsidRDefault="00223C8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17354" w:rsidRPr="00223C84" w:rsidTr="000A2C71">
        <w:tblPrEx>
          <w:tblLook w:val="04A0" w:firstRow="1" w:lastRow="0" w:firstColumn="1" w:lastColumn="0" w:noHBand="0" w:noVBand="1"/>
        </w:tblPrEx>
        <w:trPr>
          <w:trHeight w:val="3676"/>
        </w:trPr>
        <w:tc>
          <w:tcPr>
            <w:tcW w:w="3227" w:type="dxa"/>
            <w:shd w:val="clear" w:color="auto" w:fill="auto"/>
          </w:tcPr>
          <w:p w:rsidR="00B17354" w:rsidRPr="000A2C71" w:rsidRDefault="00B1735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354" w:rsidRPr="000A2C71" w:rsidRDefault="00B1735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354" w:rsidRPr="000A2C71" w:rsidRDefault="00B1735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354" w:rsidRPr="000A2C71" w:rsidRDefault="00B1735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354" w:rsidRPr="000A2C71" w:rsidRDefault="00B1735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17354" w:rsidRPr="000A2C71" w:rsidRDefault="00B17354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УК-2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B17354" w:rsidRPr="000A2C71" w:rsidRDefault="00CF542A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lang w:val="ru-RU"/>
              </w:rPr>
              <w:t xml:space="preserve"> </w:t>
            </w:r>
            <w:r w:rsidRPr="000A2C71">
              <w:rPr>
                <w:rFonts w:ascii="Times New Roman" w:hAnsi="Times New Roman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3343" w:type="dxa"/>
            <w:shd w:val="clear" w:color="auto" w:fill="auto"/>
          </w:tcPr>
          <w:p w:rsidR="00B17354" w:rsidRPr="000A2C71" w:rsidRDefault="00CF542A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CF542A" w:rsidRPr="000A2C71" w:rsidRDefault="00CF542A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A2C71">
              <w:rPr>
                <w:rFonts w:ascii="Times New Roman" w:hAnsi="Times New Roman"/>
                <w:lang w:val="ru-RU"/>
              </w:rPr>
              <w:t xml:space="preserve"> </w:t>
            </w:r>
            <w:r w:rsidR="0063382F">
              <w:rPr>
                <w:rFonts w:ascii="Times New Roman" w:hAnsi="Times New Roman"/>
                <w:lang w:val="ru-RU"/>
              </w:rPr>
              <w:t xml:space="preserve"> анализировать </w:t>
            </w:r>
            <w:r w:rsidRPr="000A2C71">
              <w:rPr>
                <w:rFonts w:ascii="Times New Roman" w:hAnsi="Times New Roman"/>
                <w:lang w:val="ru-RU"/>
              </w:rPr>
              <w:t>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AF5E9D" w:rsidRPr="00223C84" w:rsidTr="00AA07EE">
        <w:tblPrEx>
          <w:tblLook w:val="04A0" w:firstRow="1" w:lastRow="0" w:firstColumn="1" w:lastColumn="0" w:noHBand="0" w:noVBand="1"/>
        </w:tblPrEx>
        <w:trPr>
          <w:trHeight w:val="2539"/>
        </w:trPr>
        <w:tc>
          <w:tcPr>
            <w:tcW w:w="3227" w:type="dxa"/>
            <w:shd w:val="clear" w:color="auto" w:fill="auto"/>
          </w:tcPr>
          <w:p w:rsidR="00AF5E9D" w:rsidRDefault="00AF5E9D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F5E9D" w:rsidRDefault="00AA07EE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УК-3</w:t>
            </w:r>
          </w:p>
          <w:p w:rsidR="00AF5E9D" w:rsidRPr="000A2C71" w:rsidRDefault="00AA07EE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ED6135" w:rsidRDefault="00ED6135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lang w:val="ru-RU"/>
              </w:rPr>
            </w:pPr>
          </w:p>
          <w:p w:rsidR="00ED6135" w:rsidRDefault="00ED6135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lang w:val="ru-RU"/>
              </w:rPr>
            </w:pPr>
          </w:p>
          <w:p w:rsidR="00AF5E9D" w:rsidRPr="00ED6135" w:rsidRDefault="00AF5E9D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lang w:val="ru-RU"/>
              </w:rPr>
            </w:pPr>
            <w:r w:rsidRPr="00ED6135">
              <w:rPr>
                <w:rFonts w:ascii="Times New Roman" w:hAnsi="Times New Roman"/>
                <w:lang w:val="ru-RU"/>
              </w:rPr>
              <w:t>способность применять философские знания в профессиональной деятельности и социальной практике, использовать научную методологию в своей профессиональной деятельности.</w:t>
            </w:r>
          </w:p>
        </w:tc>
        <w:tc>
          <w:tcPr>
            <w:tcW w:w="3343" w:type="dxa"/>
            <w:shd w:val="clear" w:color="auto" w:fill="auto"/>
          </w:tcPr>
          <w:p w:rsidR="004B646C" w:rsidRPr="000A2C71" w:rsidRDefault="004B646C" w:rsidP="004B646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AF5E9D" w:rsidRPr="000A2C71" w:rsidRDefault="004B646C" w:rsidP="004B646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способность применять философские знания в профессиональной деятельности и социальной практике, использовать научную методологию в своей профессиональной деятельности</w:t>
            </w:r>
          </w:p>
        </w:tc>
      </w:tr>
      <w:tr w:rsidR="00AA07EE" w:rsidRPr="00223C84" w:rsidTr="000A2C71">
        <w:tblPrEx>
          <w:tblLook w:val="04A0" w:firstRow="1" w:lastRow="0" w:firstColumn="1" w:lastColumn="0" w:noHBand="0" w:noVBand="1"/>
        </w:tblPrEx>
        <w:trPr>
          <w:trHeight w:val="3676"/>
        </w:trPr>
        <w:tc>
          <w:tcPr>
            <w:tcW w:w="3227" w:type="dxa"/>
            <w:shd w:val="clear" w:color="auto" w:fill="auto"/>
          </w:tcPr>
          <w:p w:rsidR="00AA07EE" w:rsidRDefault="00AA07EE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7EE" w:rsidRDefault="00AA07EE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A07EE" w:rsidRDefault="00AA07EE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УК-5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ED6135" w:rsidRDefault="00ED6135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lang w:val="ru-RU"/>
              </w:rPr>
            </w:pPr>
          </w:p>
          <w:p w:rsidR="00ED6135" w:rsidRDefault="00ED6135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lang w:val="ru-RU"/>
              </w:rPr>
            </w:pPr>
          </w:p>
          <w:p w:rsidR="00AA07EE" w:rsidRPr="00AF5E9D" w:rsidRDefault="00ED6135" w:rsidP="000A2C7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lang w:val="ru-RU"/>
              </w:rPr>
            </w:pPr>
            <w:r w:rsidRPr="00ED6135">
              <w:rPr>
                <w:lang w:val="ru-RU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3343" w:type="dxa"/>
            <w:shd w:val="clear" w:color="auto" w:fill="auto"/>
          </w:tcPr>
          <w:p w:rsidR="004B646C" w:rsidRPr="000A2C71" w:rsidRDefault="004B646C" w:rsidP="004B646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Уметь:</w:t>
            </w:r>
          </w:p>
          <w:p w:rsidR="00AA07EE" w:rsidRPr="000A2C71" w:rsidRDefault="004B646C" w:rsidP="004B646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способность применять философские знания в профессиональной деятельности и социальной практике, использовать научную методологию в своей профессиональной деятельности</w:t>
            </w:r>
          </w:p>
        </w:tc>
      </w:tr>
    </w:tbl>
    <w:p w:rsidR="00035FE5" w:rsidRPr="001D7CD7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1D7CD7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1D7CD7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1D7CD7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1D7CD7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CF542A" w:rsidRDefault="0003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35FE5" w:rsidRPr="00CF542A">
          <w:pgSz w:w="11906" w:h="16838"/>
          <w:pgMar w:top="1317" w:right="800" w:bottom="715" w:left="1300" w:header="720" w:footer="720" w:gutter="0"/>
          <w:cols w:space="720" w:equalWidth="0">
            <w:col w:w="98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680"/>
        <w:gridCol w:w="840"/>
        <w:gridCol w:w="820"/>
        <w:gridCol w:w="500"/>
        <w:gridCol w:w="300"/>
        <w:gridCol w:w="240"/>
        <w:gridCol w:w="320"/>
        <w:gridCol w:w="880"/>
        <w:gridCol w:w="360"/>
      </w:tblGrid>
      <w:tr w:rsidR="00035FE5" w:rsidRPr="00C41A5F">
        <w:trPr>
          <w:trHeight w:val="29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bookmarkStart w:id="2" w:name="page7"/>
            <w:bookmarkEnd w:id="2"/>
            <w:r w:rsidRPr="000A2C71">
              <w:rPr>
                <w:rFonts w:ascii="Times New Roman" w:hAnsi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готовность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участвовать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proofErr w:type="spellEnd"/>
            <w:r w:rsidRPr="000A2C7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1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российских</w:t>
            </w:r>
            <w:proofErr w:type="spellEnd"/>
          </w:p>
        </w:tc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следовать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основным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нормам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35FE5" w:rsidRPr="00223C84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и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международных</w:t>
            </w:r>
            <w:proofErr w:type="spellEnd"/>
          </w:p>
        </w:tc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принятым  в  научном  общении  </w:t>
            </w:r>
            <w:proofErr w:type="gramStart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</w:p>
        </w:tc>
      </w:tr>
      <w:tr w:rsidR="00035FE5" w:rsidRPr="00223C84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исследовательских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коллективов</w:t>
            </w:r>
            <w:proofErr w:type="spellEnd"/>
          </w:p>
        </w:tc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работе в </w:t>
            </w:r>
            <w:proofErr w:type="gramStart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российских</w:t>
            </w:r>
            <w:proofErr w:type="gramEnd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международных</w:t>
            </w:r>
          </w:p>
        </w:tc>
      </w:tr>
      <w:tr w:rsidR="00035FE5" w:rsidRPr="00C41A5F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по решению </w:t>
            </w:r>
            <w:proofErr w:type="gramStart"/>
            <w:r w:rsidRPr="000A2C7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научных</w:t>
            </w:r>
            <w:proofErr w:type="gramEnd"/>
            <w:r w:rsidRPr="000A2C71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 xml:space="preserve"> и научно-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proofErr w:type="spellEnd"/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коллективах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035FE5" w:rsidRPr="00223C84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образовательных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целью  решения  </w:t>
            </w:r>
            <w:proofErr w:type="gramStart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научных</w:t>
            </w:r>
            <w:proofErr w:type="gramEnd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 научно-</w:t>
            </w:r>
          </w:p>
        </w:tc>
      </w:tr>
      <w:tr w:rsidR="00035FE5" w:rsidRPr="00C41A5F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8"/>
                <w:sz w:val="24"/>
                <w:szCs w:val="24"/>
              </w:rPr>
              <w:t>образовательных</w:t>
            </w:r>
            <w:proofErr w:type="spellEnd"/>
            <w:r w:rsidRPr="000A2C71">
              <w:rPr>
                <w:rFonts w:ascii="Times New Roman" w:hAnsi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8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следовать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основным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нормам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35FE5" w:rsidRPr="00223C84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принятым   в   научном   общении,   </w:t>
            </w:r>
            <w:proofErr w:type="gramStart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AF5E9D" w:rsidRPr="00223C84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5E9D" w:rsidRPr="00AF5E9D" w:rsidRDefault="00AF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5E9D" w:rsidRPr="0024519B" w:rsidRDefault="00AF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5E9D" w:rsidRPr="000A2C71" w:rsidRDefault="00AF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35FE5" w:rsidRPr="00C41A5F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опыта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81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proofErr w:type="spellEnd"/>
            <w:r w:rsidRPr="000A2C7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1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proofErr w:type="spellEnd"/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типами</w:t>
            </w:r>
            <w:proofErr w:type="spellEnd"/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коммуникаций</w:t>
            </w:r>
            <w:proofErr w:type="spellEnd"/>
          </w:p>
        </w:tc>
      </w:tr>
      <w:tr w:rsidR="00035FE5" w:rsidRPr="00C41A5F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35FE5" w:rsidRPr="00C41A5F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российских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proofErr w:type="spellEnd"/>
          </w:p>
        </w:tc>
      </w:tr>
      <w:tr w:rsidR="00AF5E9D" w:rsidRPr="00C41A5F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5E9D" w:rsidRPr="000A2C71" w:rsidRDefault="00AF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5E9D" w:rsidRPr="000A2C71" w:rsidRDefault="00AF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9D" w:rsidRPr="000A2C71" w:rsidRDefault="00AF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9D" w:rsidRPr="000A2C71" w:rsidRDefault="00AF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5E9D" w:rsidRPr="000A2C71" w:rsidRDefault="00AF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223C84">
        <w:trPr>
          <w:trHeight w:val="276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коллективах</w:t>
            </w:r>
            <w:proofErr w:type="gramEnd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  решению  научных  и</w:t>
            </w:r>
          </w:p>
        </w:tc>
      </w:tr>
      <w:tr w:rsidR="00035FE5" w:rsidRPr="00C41A5F">
        <w:trPr>
          <w:trHeight w:val="286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научно-образовательных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FE5" w:rsidRPr="004E4698" w:rsidRDefault="00035FE5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122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2. Место дисциплины в структуре программы подготовки аспиранта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00" w:right="10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Научно-исследовательская работа является вариативной частью государственного образовательного стандарта высшего профессионального образования. Объемы, цели и задачи научно-исследовательской работы определены соответствующим федеральным государственным образовательным стандартом и направленностью подготовки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>. Научно-исследовательская работа – один из обязательных компонентов практической подготовки кадров высшей квалификации.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00" w:right="10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Научно-исследовательская работа направлена на подготовку к защите выпускной квалификационной работы. Научно-исследовательская работа может проводиться на базе образовательных и иных учреждений, которые могут рассматриваться как экспериментальные площадки для проведения исследований по направлению подготовки. Базы научно-исследовательской работы определяются с учетом темы научно-исследовательской работы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и должны предоставлять оптимальные условия для проведения исследовательской деятельности. Научно-исследовательская работа в качестве обязательного компонента предполагает работу в библиотеках для сбора информационного материала и составления библиографии к выпускной квалификационной работе (диссертации).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00" w:right="10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Научно-исследовательская работа реализуется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в течение 3-х лет при очной и 4-х лет при заочной форме обучения и базируется на изучении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следдующих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 дисц</w:t>
      </w:r>
      <w:r w:rsidR="00FC626C">
        <w:rPr>
          <w:rFonts w:ascii="Times New Roman" w:hAnsi="Times New Roman"/>
          <w:sz w:val="24"/>
          <w:szCs w:val="24"/>
          <w:lang w:val="ru-RU"/>
        </w:rPr>
        <w:t>иплин: Специальные дисциплины 09.00.11 – Социальная философия</w:t>
      </w:r>
      <w:proofErr w:type="gramStart"/>
      <w:r w:rsidR="00FC626C">
        <w:rPr>
          <w:rFonts w:ascii="Times New Roman" w:hAnsi="Times New Roman"/>
          <w:sz w:val="24"/>
          <w:szCs w:val="24"/>
          <w:lang w:val="ru-RU"/>
        </w:rPr>
        <w:t>,</w:t>
      </w:r>
      <w:r w:rsidRPr="004E4698">
        <w:rPr>
          <w:rFonts w:ascii="Times New Roman" w:hAnsi="Times New Roman"/>
          <w:sz w:val="24"/>
          <w:szCs w:val="24"/>
          <w:lang w:val="ru-RU"/>
        </w:rPr>
        <w:t>;</w:t>
      </w:r>
      <w:r w:rsidR="00FC626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  <w:r w:rsidR="00FC626C">
        <w:rPr>
          <w:rFonts w:ascii="Times New Roman" w:hAnsi="Times New Roman"/>
          <w:sz w:val="24"/>
          <w:szCs w:val="24"/>
          <w:lang w:val="ru-RU"/>
        </w:rPr>
        <w:t>Смысл истории, Человек и общество; Философия и антропология, Философия человека в новое и новейшее время</w:t>
      </w:r>
      <w:r w:rsidRPr="004E4698">
        <w:rPr>
          <w:rFonts w:ascii="Times New Roman" w:hAnsi="Times New Roman"/>
          <w:sz w:val="24"/>
          <w:szCs w:val="24"/>
          <w:lang w:val="ru-RU"/>
        </w:rPr>
        <w:t>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340" w:right="340"/>
        <w:jc w:val="center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100"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Общая трудоемкость дисциплины составляет 135 зачетных единиц (ЗЕ), 4860 академических часов.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520" w:right="120" w:hanging="1397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4. Содержание дисциплины, структурированное по разделам с указанием отведенного на них количества академических часов и видов учебных занятий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0" w:right="10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lastRenderedPageBreak/>
        <w:t>Научно-исследовательская работа реализуется обучающимися в течение всего периода обучения, результатом научно-исследовательской работы является подготовка окончательного текста выпускной квалификационной работы (диссертации).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9160"/>
      </w:tblGrid>
      <w:tr w:rsidR="00035FE5" w:rsidRPr="00C41A5F" w:rsidTr="00F649F2">
        <w:trPr>
          <w:trHeight w:val="2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85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очная</w:t>
            </w:r>
            <w:proofErr w:type="spellEnd"/>
            <w:r w:rsidRPr="000A2C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</w:t>
            </w:r>
            <w:proofErr w:type="spellEnd"/>
            <w:r w:rsidRPr="000A2C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обучения</w:t>
            </w:r>
            <w:proofErr w:type="spellEnd"/>
          </w:p>
        </w:tc>
      </w:tr>
      <w:tr w:rsidR="00035FE5" w:rsidRPr="00C41A5F" w:rsidTr="00F649F2">
        <w:trPr>
          <w:trHeight w:val="692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223C84" w:rsidTr="00F649F2">
        <w:trPr>
          <w:trHeight w:val="26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4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Контролируемые этапы научно-исследовательской работы</w:t>
            </w:r>
          </w:p>
        </w:tc>
      </w:tr>
      <w:tr w:rsidR="00035FE5" w:rsidRPr="00223C84" w:rsidTr="00F649F2">
        <w:trPr>
          <w:trHeight w:val="26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Выбор и утверждение темы и плана-графика работы </w:t>
            </w:r>
            <w:proofErr w:type="gramStart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над</w:t>
            </w:r>
            <w:proofErr w:type="gramEnd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диссертаций с указанием</w:t>
            </w:r>
          </w:p>
        </w:tc>
      </w:tr>
    </w:tbl>
    <w:p w:rsidR="00035FE5" w:rsidRPr="00223C84" w:rsidRDefault="0003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35FE5" w:rsidRPr="00223C84">
          <w:pgSz w:w="11906" w:h="16838"/>
          <w:pgMar w:top="1329" w:right="740" w:bottom="714" w:left="1200" w:header="720" w:footer="720" w:gutter="0"/>
          <w:cols w:space="720" w:equalWidth="0">
            <w:col w:w="9960"/>
          </w:cols>
          <w:noEndnote/>
        </w:sectPr>
      </w:pPr>
    </w:p>
    <w:p w:rsidR="00035FE5" w:rsidRPr="004E4698" w:rsidRDefault="00223C8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11"/>
      <w:bookmarkEnd w:id="3"/>
      <w:r>
        <w:rPr>
          <w:noProof/>
        </w:rPr>
        <w:lastRenderedPageBreak/>
        <w:pict>
          <v:line id="_x0000_s1032" style="position:absolute;left:0;text-align:left;z-index:-28;mso-position-horizontal-relative:page;mso-position-vertical-relative:page" from="59.5pt,63.2pt" to="558.45pt,63.2pt" o:allowincell="f" strokeweight=".16931mm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7;mso-position-horizontal-relative:page;mso-position-vertical-relative:page" from="59.75pt,63pt" to="59.75pt,368.65pt" o:allowincell="f" strokeweight=".16931mm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6;mso-position-horizontal-relative:page;mso-position-vertical-relative:page" from="59.5pt,119.05pt" to="558.45pt,119.05pt" o:allowincell="f" strokeweight=".16931mm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;mso-position-horizontal-relative:page;mso-position-vertical-relative:page" from="100.55pt,63pt" to="100.55pt,368.65pt" o:allowincell="f" strokeweight=".48pt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4;mso-position-horizontal-relative:page;mso-position-vertical-relative:page" from="558.2pt,63pt" to="558.2pt,368.65pt" o:allowincell="f" strokeweight=".16931mm">
            <w10:wrap anchorx="page" anchory="page"/>
          </v:line>
        </w:pict>
      </w:r>
      <w:r w:rsidR="00D8007B" w:rsidRPr="004E4698">
        <w:rPr>
          <w:rFonts w:ascii="Times New Roman" w:hAnsi="Times New Roman"/>
          <w:sz w:val="24"/>
          <w:szCs w:val="24"/>
          <w:lang w:val="ru-RU"/>
        </w:rPr>
        <w:t>основных мероприятий и сроков их реализации; постановка целей и задач диссертационного исследования; определение объекта и предмета исследования; обоснование актуальности выбранной темы и характеристика современного состояния изучаемой проблемы.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hanging="57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Характеристика методологического аппарата, который предполагается использовать, подбор и изучение основных литературных источников, которые будут использованы в качестве теоретической базы исследования. Подробный обзор литературы по теме диссертационного исследования, который основывается на актуальных научно-исследовательских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журналов.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Оформление проделанной работы в виде научных статей или тезисов конференции методологического характера.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Default="00D8007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9" w:lineRule="auto"/>
        <w:ind w:hanging="576"/>
        <w:jc w:val="both"/>
        <w:rPr>
          <w:rFonts w:ascii="Times New Roman" w:hAnsi="Times New Roman"/>
          <w:sz w:val="24"/>
          <w:szCs w:val="24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Проведение исследований по теме диссертации. Сбор фактического материала для диссертационной работы, включая разработку методологии сбора данных, методов обработки результатов, оценку их достоверности и достаточности для завершения работы над диссертацией. </w:t>
      </w:r>
      <w:proofErr w:type="spellStart"/>
      <w:r>
        <w:rPr>
          <w:rFonts w:ascii="Times New Roman" w:hAnsi="Times New Roman"/>
          <w:sz w:val="24"/>
          <w:szCs w:val="24"/>
        </w:rPr>
        <w:t>Оформление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виде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научных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статьей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тезисов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конференции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35FE5" w:rsidRDefault="00223C84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7" style="position:absolute;z-index:-23" from="-10.45pt,-68.45pt" to="488.45pt,-68.45pt" o:allowincell="f" strokeweight=".16931mm"/>
        </w:pict>
      </w:r>
      <w:r>
        <w:rPr>
          <w:noProof/>
        </w:rPr>
        <w:pict>
          <v:line id="_x0000_s1038" style="position:absolute;z-index:-22" from="-10.45pt,.95pt" to="488.45pt,.95pt" o:allowincell="f" strokeweight=".16931mm"/>
        </w:pict>
      </w:r>
    </w:p>
    <w:p w:rsidR="00035FE5" w:rsidRDefault="00D8007B">
      <w:pPr>
        <w:widowControl w:val="0"/>
        <w:autoSpaceDE w:val="0"/>
        <w:autoSpaceDN w:val="0"/>
        <w:adjustRightInd w:val="0"/>
        <w:spacing w:after="0" w:line="240" w:lineRule="auto"/>
        <w:ind w:left="346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заочная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форма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обучения</w:t>
      </w:r>
      <w:proofErr w:type="spellEnd"/>
    </w:p>
    <w:p w:rsidR="00035FE5" w:rsidRDefault="00223C84">
      <w:pPr>
        <w:widowControl w:val="0"/>
        <w:autoSpaceDE w:val="0"/>
        <w:autoSpaceDN w:val="0"/>
        <w:adjustRightInd w:val="0"/>
        <w:spacing w:after="0" w:line="14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9" style="position:absolute;z-index:-21" from="-10.45pt,7.2pt" to="488.45pt,7.2pt" o:allowincell="f" strokeweight=".48pt"/>
        </w:pict>
      </w:r>
      <w:r>
        <w:rPr>
          <w:noProof/>
        </w:rPr>
        <w:pict>
          <v:line id="_x0000_s1040" style="position:absolute;z-index:-20" from="-10.45pt,21.45pt" to="488.45pt,21.45pt" o:allowincell="f" strokeweight=".48pt"/>
        </w:pict>
      </w:r>
      <w:r>
        <w:rPr>
          <w:noProof/>
        </w:rPr>
        <w:pict>
          <v:line id="_x0000_s1041" style="position:absolute;z-index:-19" from="-10.2pt,6.95pt" to="-10.2pt,355pt" o:allowincell="f" strokeweight=".16931mm"/>
        </w:pict>
      </w:r>
      <w:r>
        <w:rPr>
          <w:noProof/>
        </w:rPr>
        <w:pict>
          <v:line id="_x0000_s1042" style="position:absolute;z-index:-18" from="30.55pt,6.95pt" to="30.55pt,355pt" o:allowincell="f" strokeweight=".48pt"/>
        </w:pict>
      </w:r>
      <w:r>
        <w:rPr>
          <w:noProof/>
        </w:rPr>
        <w:pict>
          <v:line id="_x0000_s1043" style="position:absolute;z-index:-17" from="488.2pt,6.95pt" to="488.2pt,90.8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7340"/>
      </w:tblGrid>
      <w:tr w:rsidR="00035FE5" w:rsidRPr="00223C84">
        <w:trPr>
          <w:trHeight w:val="276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Контролируемые этапы научно-исследовательской работы</w:t>
            </w:r>
          </w:p>
        </w:tc>
      </w:tr>
    </w:tbl>
    <w:p w:rsidR="00035FE5" w:rsidRPr="004E4698" w:rsidRDefault="00035FE5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hanging="57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Выбор и утверждение темы и плана-графика работы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над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диссертаций с указанием основных мероприятий и сроков их реализации; постановка целей и задач диссертационного исследования; определение объекта и предмета исследования; обоснование актуальности выбранной темы и характеристика современного состояния изучаемой проблемы.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5" w:lineRule="auto"/>
        <w:ind w:hanging="57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Характеристика методологического аппарата, который предполагается использовать, подбор и изучение основных литературных источников, которые будут использованы в качестве теоретической базы исследования. Подробный обзор литературы по теме диссертационного исследования, который основывается на актуальных научно-исследовательских публикациях и содержит анализ основных результатов и положений, полученных ведущими специалистами в области проводимого исследования, оценку их 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журналов.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Оформление проделанной работы в виде научных статей или тезисов конференции методологического характера.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4" w:lineRule="auto"/>
        <w:ind w:hanging="57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Проведение исследований по теме диссертации. Оформление проделанной работы в виде научных статей или тезисов конференции методологического характера.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Default="00D8007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7" w:lineRule="auto"/>
        <w:ind w:hanging="576"/>
        <w:jc w:val="both"/>
        <w:rPr>
          <w:rFonts w:ascii="Times New Roman" w:hAnsi="Times New Roman"/>
          <w:sz w:val="24"/>
          <w:szCs w:val="24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Сбор фактического материала для диссертационной работы, включая разработку методологии сбора данных, методов обработки результатов, оценку их достоверности и достаточности для завершения работы над диссертацией. </w:t>
      </w:r>
      <w:proofErr w:type="spellStart"/>
      <w:r>
        <w:rPr>
          <w:rFonts w:ascii="Times New Roman" w:hAnsi="Times New Roman"/>
          <w:sz w:val="24"/>
          <w:szCs w:val="24"/>
        </w:rPr>
        <w:t>Оформление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виде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научных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статьей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тезисов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конференции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035FE5" w:rsidRPr="004E4698" w:rsidRDefault="00D8007B">
      <w:pPr>
        <w:widowControl w:val="0"/>
        <w:numPr>
          <w:ilvl w:val="1"/>
          <w:numId w:val="3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24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 xml:space="preserve">Перечень учебно-методического обеспечения для самостоятельной работы </w:t>
      </w:r>
    </w:p>
    <w:p w:rsidR="00035FE5" w:rsidRPr="004E4698" w:rsidRDefault="00223C84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44" style="position:absolute;z-index:-16" from="-10.45pt,-289.4pt" to="487.95pt,-289.4pt" o:allowincell="f" strokeweight=".16931mm"/>
        </w:pict>
      </w:r>
      <w:r>
        <w:rPr>
          <w:noProof/>
        </w:rPr>
        <w:pict>
          <v:rect id="_x0000_s1045" style="position:absolute;margin-left:487.7pt;margin-top:-289.9pt;width:1pt;height:.95pt;z-index:-15" o:allowincell="f" fillcolor="black" stroked="f"/>
        </w:pict>
      </w:r>
      <w:r>
        <w:rPr>
          <w:noProof/>
        </w:rPr>
        <w:pict>
          <v:line id="_x0000_s1046" style="position:absolute;z-index:-14" from="488.2pt,-289.15pt" to="488.2pt,-25.5pt" o:allowincell="f" strokeweight=".16931mm"/>
        </w:pict>
      </w:r>
      <w:r>
        <w:rPr>
          <w:noProof/>
        </w:rPr>
        <w:pict>
          <v:line id="_x0000_s1047" style="position:absolute;z-index:-13" from="-10.45pt,-109.5pt" to="488.45pt,-109.5pt" o:allowincell="f" strokeweight=".16931mm"/>
        </w:pict>
      </w:r>
      <w:r>
        <w:rPr>
          <w:noProof/>
        </w:rPr>
        <w:pict>
          <v:line id="_x0000_s1048" style="position:absolute;z-index:-12" from="-10.45pt,-81.45pt" to="488.45pt,-81.45pt" o:allowincell="f" strokeweight=".48pt"/>
        </w:pict>
      </w:r>
      <w:r>
        <w:rPr>
          <w:noProof/>
        </w:rPr>
        <w:pict>
          <v:line id="_x0000_s1049" style="position:absolute;z-index:-11" from="-10.45pt,-25.75pt" to="488.45pt,-25.75pt" o:allowincell="f" strokeweight=".48pt"/>
        </w:pic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39" w:lineRule="auto"/>
        <w:ind w:left="956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0"/>
          <w:szCs w:val="20"/>
          <w:lang w:val="ru-RU"/>
        </w:rPr>
        <w:t>6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35FE5" w:rsidRPr="004E4698">
          <w:pgSz w:w="11906" w:h="16838"/>
          <w:pgMar w:top="1320" w:right="840" w:bottom="715" w:left="1400" w:header="720" w:footer="720" w:gutter="0"/>
          <w:cols w:space="720" w:equalWidth="0">
            <w:col w:w="9660"/>
          </w:cols>
          <w:noEndnote/>
        </w:sect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  <w:lang w:val="ru-RU"/>
        </w:rPr>
      </w:pPr>
      <w:bookmarkStart w:id="4" w:name="page13"/>
      <w:bookmarkEnd w:id="4"/>
      <w:proofErr w:type="gramStart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обучающихся</w:t>
      </w:r>
      <w:proofErr w:type="gramEnd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дисциплине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8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1.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Райзберг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, Б.А. Написание и защита диссертаций. Практическое руководство / Б.А.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Райзберг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. - М.: Маросейка, 2011. - 198 с. - </w:t>
      </w:r>
      <w:r>
        <w:rPr>
          <w:rFonts w:ascii="Times New Roman" w:hAnsi="Times New Roman"/>
          <w:sz w:val="24"/>
          <w:szCs w:val="24"/>
        </w:rPr>
        <w:t>ISBN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978-5-903271-62-7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 xml:space="preserve"> ;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То же [Электронный ресурс]. - </w:t>
      </w:r>
      <w:r>
        <w:rPr>
          <w:rFonts w:ascii="Times New Roman" w:hAnsi="Times New Roman"/>
          <w:sz w:val="24"/>
          <w:szCs w:val="24"/>
        </w:rPr>
        <w:t>URL</w:t>
      </w:r>
      <w:r w:rsidRPr="004E4698"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biblioclub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index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php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?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page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=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book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&amp;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id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=96478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420" w:right="220" w:hanging="439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6. Фонд оценочных сре</w:t>
      </w:r>
      <w:proofErr w:type="gramStart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дств дл</w:t>
      </w:r>
      <w:proofErr w:type="gramEnd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я проведения промежуточной аттестации обучающихся по дисциплине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6.1. Паспорт фонда оценочных средств по дисциплине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180"/>
        <w:gridCol w:w="400"/>
        <w:gridCol w:w="520"/>
        <w:gridCol w:w="240"/>
        <w:gridCol w:w="380"/>
        <w:gridCol w:w="460"/>
        <w:gridCol w:w="700"/>
        <w:gridCol w:w="400"/>
        <w:gridCol w:w="3200"/>
        <w:gridCol w:w="1900"/>
      </w:tblGrid>
      <w:tr w:rsidR="00035FE5" w:rsidRPr="00C41A5F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Код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контролируемой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8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результаты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по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разделам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еѐ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) /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оценочного</w:t>
            </w:r>
            <w:proofErr w:type="spellEnd"/>
          </w:p>
        </w:tc>
      </w:tr>
      <w:tr w:rsidR="00035FE5" w:rsidRPr="00C41A5F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и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ее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формулировка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средства</w:t>
            </w:r>
            <w:proofErr w:type="spellEnd"/>
          </w:p>
        </w:tc>
      </w:tr>
      <w:tr w:rsidR="00035FE5" w:rsidRPr="00C41A5F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Выбор  и  утверждение  темы  и  плана-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графика  работы  </w:t>
            </w:r>
            <w:proofErr w:type="gramStart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над</w:t>
            </w:r>
            <w:proofErr w:type="gramEnd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диссертаций  с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указанием</w:t>
            </w:r>
            <w:proofErr w:type="spellEnd"/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сроков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постановка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целей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и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диссертационного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объекта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обоснование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выбранной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современного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2C71">
              <w:rPr>
                <w:rFonts w:ascii="Times New Roman" w:hAnsi="Times New Roman"/>
                <w:sz w:val="24"/>
                <w:szCs w:val="24"/>
              </w:rPr>
              <w:t>состояния</w:t>
            </w:r>
            <w:proofErr w:type="spellEnd"/>
            <w:proofErr w:type="gram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изучаемой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методологического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аппарата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8"/>
                <w:sz w:val="24"/>
                <w:szCs w:val="24"/>
              </w:rPr>
              <w:t>который</w:t>
            </w:r>
            <w:proofErr w:type="spellEnd"/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предполагается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подбор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и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изучение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литературных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будут</w:t>
            </w:r>
            <w:proofErr w:type="spellEnd"/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использованы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7"/>
                <w:sz w:val="24"/>
                <w:szCs w:val="24"/>
              </w:rPr>
              <w:t>теоретической</w:t>
            </w:r>
            <w:proofErr w:type="spell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базы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2C7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proofErr w:type="gramEnd"/>
            <w:r w:rsidRPr="000A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Подробный</w:t>
            </w:r>
            <w:proofErr w:type="spell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обзор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диссертационного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основывается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актуальных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научно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публикациях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содержит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основных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положений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ведущими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проводимого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оценку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применимости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диссертационного</w:t>
            </w:r>
            <w:proofErr w:type="spellEnd"/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также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предполагаемый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личный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вклад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223C84">
        <w:trPr>
          <w:trHeight w:val="2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автора  в  разработку  темы.  Основу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обзора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литературы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должны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раскрывающие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8"/>
                <w:sz w:val="24"/>
                <w:szCs w:val="24"/>
              </w:rPr>
              <w:t>теоретические</w:t>
            </w:r>
            <w:proofErr w:type="spellEnd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аспекты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изучаемого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223C84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вопроса,  в  первую  очередь  </w:t>
            </w:r>
            <w:proofErr w:type="gramStart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научные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монографии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6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статьи</w:t>
            </w:r>
            <w:proofErr w:type="spell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научных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2C71">
              <w:rPr>
                <w:rFonts w:ascii="Times New Roman" w:hAnsi="Times New Roman"/>
                <w:sz w:val="24"/>
                <w:szCs w:val="24"/>
              </w:rPr>
              <w:t>журналов</w:t>
            </w:r>
            <w:proofErr w:type="spellEnd"/>
            <w:proofErr w:type="gramEnd"/>
            <w:r w:rsidRPr="000A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</w:p>
        </w:tc>
        <w:tc>
          <w:tcPr>
            <w:tcW w:w="23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проделанной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035FE5" w:rsidRDefault="0003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5FE5">
          <w:pgSz w:w="11906" w:h="16838"/>
          <w:pgMar w:top="1254" w:right="660" w:bottom="714" w:left="1300" w:header="720" w:footer="720" w:gutter="0"/>
          <w:cols w:space="720" w:equalWidth="0">
            <w:col w:w="994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520"/>
        <w:gridCol w:w="500"/>
        <w:gridCol w:w="560"/>
        <w:gridCol w:w="1060"/>
        <w:gridCol w:w="640"/>
        <w:gridCol w:w="3200"/>
        <w:gridCol w:w="1900"/>
      </w:tblGrid>
      <w:tr w:rsidR="00035FE5" w:rsidRPr="00C41A5F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bookmarkStart w:id="5" w:name="page15"/>
            <w:bookmarkEnd w:id="5"/>
            <w:r w:rsidRPr="000A2C71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Код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контролируемой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8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(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результаты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по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разделам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еѐ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) /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оценочного</w:t>
            </w:r>
            <w:proofErr w:type="spellEnd"/>
          </w:p>
        </w:tc>
      </w:tr>
      <w:tr w:rsidR="00035FE5" w:rsidRPr="00C41A5F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и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ее</w:t>
            </w:r>
            <w:proofErr w:type="spellEnd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формулировка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w w:val="99"/>
                <w:sz w:val="24"/>
                <w:szCs w:val="24"/>
              </w:rPr>
              <w:t>средства</w:t>
            </w:r>
            <w:proofErr w:type="spellEnd"/>
          </w:p>
        </w:tc>
      </w:tr>
      <w:tr w:rsidR="00035FE5" w:rsidRPr="00223C84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виде</w:t>
            </w:r>
            <w:proofErr w:type="gramEnd"/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научных   статей   или   тезисов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методологического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2C71">
              <w:rPr>
                <w:rFonts w:ascii="Times New Roman" w:hAnsi="Times New Roman"/>
                <w:sz w:val="24"/>
                <w:szCs w:val="24"/>
              </w:rPr>
              <w:t>характера</w:t>
            </w:r>
            <w:proofErr w:type="spellEnd"/>
            <w:proofErr w:type="gramEnd"/>
            <w:r w:rsidRPr="000A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зачет</w:t>
            </w:r>
            <w:proofErr w:type="spellEnd"/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2C71">
              <w:rPr>
                <w:rFonts w:ascii="Times New Roman" w:hAnsi="Times New Roman"/>
                <w:sz w:val="24"/>
                <w:szCs w:val="24"/>
              </w:rPr>
              <w:t>диссертации</w:t>
            </w:r>
            <w:proofErr w:type="spellEnd"/>
            <w:proofErr w:type="gramEnd"/>
            <w:r w:rsidRPr="000A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диссертационной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включая</w:t>
            </w:r>
            <w:proofErr w:type="spell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разработку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методологии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сбора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методов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A2C71">
              <w:rPr>
                <w:rFonts w:ascii="Times New Roman" w:hAnsi="Times New Roman"/>
                <w:sz w:val="24"/>
                <w:szCs w:val="24"/>
              </w:rPr>
              <w:t>УПК-5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обработки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оценку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достоверности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достаточности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2C71">
              <w:rPr>
                <w:rFonts w:ascii="Times New Roman" w:hAnsi="Times New Roman"/>
                <w:sz w:val="24"/>
                <w:szCs w:val="24"/>
              </w:rPr>
              <w:t>завершения</w:t>
            </w:r>
            <w:proofErr w:type="spellEnd"/>
            <w:proofErr w:type="gram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над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диссертацией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C41A5F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proofErr w:type="spellEnd"/>
            <w:r w:rsidRPr="000A2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C7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FE5" w:rsidRPr="00223C84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C71">
              <w:rPr>
                <w:rFonts w:ascii="Times New Roman" w:hAnsi="Times New Roman"/>
                <w:sz w:val="24"/>
                <w:szCs w:val="24"/>
                <w:lang w:val="ru-RU"/>
              </w:rPr>
              <w:t>в   виде   научных   статьей,   тезисов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35FE5" w:rsidRPr="00C41A5F"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D8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A2C71">
              <w:rPr>
                <w:rFonts w:ascii="Times New Roman" w:hAnsi="Times New Roman"/>
                <w:w w:val="98"/>
                <w:sz w:val="24"/>
                <w:szCs w:val="24"/>
              </w:rPr>
              <w:t>конференции</w:t>
            </w:r>
            <w:proofErr w:type="spellEnd"/>
            <w:proofErr w:type="gramEnd"/>
            <w:r w:rsidRPr="000A2C71">
              <w:rPr>
                <w:rFonts w:ascii="Times New Roman" w:hAnsi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35FE5" w:rsidRPr="000A2C71" w:rsidRDefault="0003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FE5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5FE5" w:rsidRDefault="00035FE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035FE5" w:rsidRPr="004E4698" w:rsidRDefault="00D8007B">
      <w:pPr>
        <w:widowControl w:val="0"/>
        <w:numPr>
          <w:ilvl w:val="0"/>
          <w:numId w:val="4"/>
        </w:numPr>
        <w:tabs>
          <w:tab w:val="clear" w:pos="720"/>
          <w:tab w:val="num" w:pos="2280"/>
        </w:tabs>
        <w:overflowPunct w:val="0"/>
        <w:autoSpaceDE w:val="0"/>
        <w:autoSpaceDN w:val="0"/>
        <w:adjustRightInd w:val="0"/>
        <w:spacing w:after="0" w:line="239" w:lineRule="auto"/>
        <w:ind w:left="2280" w:hanging="416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Типовые контрольные задания или иные материалы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:rsidR="00035FE5" w:rsidRDefault="00D8007B">
      <w:pPr>
        <w:widowControl w:val="0"/>
        <w:numPr>
          <w:ilvl w:val="1"/>
          <w:numId w:val="4"/>
        </w:numPr>
        <w:tabs>
          <w:tab w:val="clear" w:pos="1440"/>
          <w:tab w:val="num" w:pos="3080"/>
        </w:tabs>
        <w:overflowPunct w:val="0"/>
        <w:autoSpaceDE w:val="0"/>
        <w:autoSpaceDN w:val="0"/>
        <w:adjustRightInd w:val="0"/>
        <w:spacing w:after="0" w:line="240" w:lineRule="auto"/>
        <w:ind w:left="3080" w:hanging="595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Контроль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качества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освоения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дисциплины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035FE5" w:rsidRDefault="00D8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зачет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18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По результатам выполнения утвержденного плана научно-исследовательской работы, обучающемуся выставляется итоговая оценка («зачтено» / «не зачтено»). Результаты научно-исследовательской работы должны быть оформлены в письменном виде (отчет) и представлены для утверждения научному руководителю.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8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а) Отметка </w:t>
      </w:r>
      <w:r w:rsidRPr="004E469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зачтено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ставится, если аспирант представил научному руководителю отчет о выполнении научно-исследовательской работы. Отчет – это самостоятельная учебная работа аспиранта, содержащая результаты теоретических, расчетных, аналитических или экспериментальных исследований по проблеме научно-исследовательской работы.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8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б) Обучающийся, не предоставивший в срок отчета о научно-исследовательской работе и не получивший зачет, к сдаче экзаменов и предзащите диссертации не допускаются.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Default="00D80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наименование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оценочного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средства</w:t>
      </w:r>
      <w:proofErr w:type="spellEnd"/>
    </w:p>
    <w:p w:rsidR="00035FE5" w:rsidRDefault="00035FE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035FE5" w:rsidRPr="004E4698" w:rsidRDefault="00D8007B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3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Отчет о выполнении научно-исследовательской работы в году; </w:t>
      </w:r>
    </w:p>
    <w:p w:rsidR="00035FE5" w:rsidRDefault="00D8007B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9" w:lineRule="auto"/>
        <w:ind w:left="540" w:hanging="13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Научные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публикации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35FE5" w:rsidRDefault="00D8007B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13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Доклады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научных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конференциях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5FE5" w:rsidRDefault="00035FE5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60" w:right="460" w:hanging="583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6.3 Методические материалы, определяющие процедуры оценивания знаний, умений, навыков и (или) опыта деятельности, характеризующие этапы формирования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компетенций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18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Текущий контроль качества выполнения научно-исследовательской работы осуществляется в форме периодического отчета, а также на консультациях с научным руководителем в форме реферирования текстов, обсуждения дискуссионных проблем, выступлений на научных конференциях, подготовке научных публикаций по теме диссертационного исследования.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Результатом</w:t>
      </w:r>
      <w:r w:rsidRPr="004E4698">
        <w:rPr>
          <w:rFonts w:ascii="Times New Roman" w:hAnsi="Times New Roman"/>
          <w:sz w:val="24"/>
          <w:szCs w:val="24"/>
          <w:lang w:val="ru-RU"/>
        </w:rPr>
        <w:tab/>
      </w: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научно-исследовательской  работы  в  1  году  обучения  является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39" w:lineRule="auto"/>
        <w:ind w:left="966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0"/>
          <w:szCs w:val="20"/>
          <w:lang w:val="ru-RU"/>
        </w:rPr>
        <w:t>8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35FE5" w:rsidRPr="004E4698">
          <w:pgSz w:w="11906" w:h="16838"/>
          <w:pgMar w:top="1240" w:right="660" w:bottom="715" w:left="1300" w:header="720" w:footer="720" w:gutter="0"/>
          <w:cols w:space="720" w:equalWidth="0">
            <w:col w:w="9940"/>
          </w:cols>
          <w:noEndnote/>
        </w:sect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7"/>
      <w:bookmarkEnd w:id="6"/>
      <w:r w:rsidRPr="004E4698">
        <w:rPr>
          <w:rFonts w:ascii="Times New Roman" w:hAnsi="Times New Roman"/>
          <w:sz w:val="24"/>
          <w:szCs w:val="24"/>
          <w:lang w:val="ru-RU"/>
        </w:rPr>
        <w:lastRenderedPageBreak/>
        <w:t xml:space="preserve">утвержденная тема и план-график работы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над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диссертаций с указанием основных мероприятий и сроков их реализации; постановка целей и задач диссертационного исследования; определение объекта и предмета исследования; обоснование актуальности выбранной темы и характеристика современного состояния изучаемой проблемы. В первом году обучения аспирантом также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предоставляется отчет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по проблеме, исследуемой в рамках кандидатской диссертации.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Результатом  научно-исследовательской  работы  во  2-м  году  обучения  является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характеристика методологического аппарата, который предполагается использовать, подбор и изучение основных литературных источников, которые будут использованы в качестве теоретической базы исследования. Подробный обзор литературы по теме диссертационного исследования, который основывается на актуальных научно-исследовательских публикациях и содержит анализ основных результатов и положений, полученных ведущими специалистами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6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spacing w:after="0" w:line="232" w:lineRule="auto"/>
        <w:ind w:left="0" w:firstLine="4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области проводимого исследования, оценку их применимости в рамках диссертационного исследования, а также предполагаемый личный вклад автора в разработку темы. Основу обзора литературы должны составлять источники, раскрывающие теоретические аспекты изучаемого вопроса, в первую очередь научные монографии и статьи научных журналов. Помимо предоставления отчета научному руководителю, аспирант должен оформить результаты научно-исследовательской работы в виде научных публикаций (научные статьи или тезисы) и представить их на научных конференциях.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 xml:space="preserve">Результатом научно-исследовательской работы в 3-м (для заочной формы обучения </w:t>
      </w:r>
      <w:proofErr w:type="gramEnd"/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6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after="0" w:line="233" w:lineRule="auto"/>
        <w:ind w:left="0" w:firstLine="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gramStart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 xml:space="preserve">3-м и 4-м) году обучения является </w:t>
      </w:r>
      <w:r w:rsidRPr="004E4698">
        <w:rPr>
          <w:rFonts w:ascii="Times New Roman" w:hAnsi="Times New Roman"/>
          <w:sz w:val="24"/>
          <w:szCs w:val="24"/>
          <w:lang w:val="ru-RU"/>
        </w:rPr>
        <w:t>проведение исследований по выбранной теме</w:t>
      </w: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диссертации на основе разработанного метода решения задач, включая разработку методологии проведения исследования задачи, методов и средств обработки результатов, оценку их достоверности и достаточности.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Сбор фактического материала для диссертационной работы, включая разработку методологии сбора данных, методов обработки результатов, оценку их достоверности и достаточности для завершения работы над диссертацией. Полученные результаты должны быть опубликованы в виде научных публикациях (статья или тезисы) и представлены на научной конференции.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3640" w:right="100" w:hanging="3543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7. Перечень основной и дополнительной литературы (учебной и научной), необходимой для освоения дисциплины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Default="00D8007B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а)   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основная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литература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</w:rPr>
      </w:pPr>
    </w:p>
    <w:p w:rsidR="00035FE5" w:rsidRPr="004E4698" w:rsidRDefault="00D8007B">
      <w:pPr>
        <w:widowControl w:val="0"/>
        <w:numPr>
          <w:ilvl w:val="1"/>
          <w:numId w:val="7"/>
        </w:numPr>
        <w:tabs>
          <w:tab w:val="clear" w:pos="1440"/>
          <w:tab w:val="num" w:pos="646"/>
        </w:tabs>
        <w:overflowPunct w:val="0"/>
        <w:autoSpaceDE w:val="0"/>
        <w:autoSpaceDN w:val="0"/>
        <w:adjustRightInd w:val="0"/>
        <w:spacing w:after="0" w:line="214" w:lineRule="auto"/>
        <w:ind w:left="0" w:firstLine="404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Подготовка диссертаций по юридическим наукам: настольная книга соискателя /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- М. : Российская академия правосудия, 2012. - 500 с. - </w:t>
      </w:r>
      <w:r>
        <w:rPr>
          <w:rFonts w:ascii="Times New Roman" w:hAnsi="Times New Roman"/>
          <w:sz w:val="24"/>
          <w:szCs w:val="24"/>
        </w:rPr>
        <w:t>ISBN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987-5-93916-300-2 ; То же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[Электронный ресурс]. - </w:t>
      </w:r>
      <w:r>
        <w:rPr>
          <w:rFonts w:ascii="Times New Roman" w:hAnsi="Times New Roman"/>
          <w:sz w:val="24"/>
          <w:szCs w:val="24"/>
        </w:rPr>
        <w:t>URL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</w:rPr>
        <w:t>http</w:t>
      </w:r>
      <w:r w:rsidRPr="004E469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sz w:val="24"/>
          <w:szCs w:val="24"/>
        </w:rPr>
        <w:t>biblioclub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index</w:t>
      </w:r>
      <w:r w:rsidRPr="004E469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php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</w:rPr>
        <w:t>page</w:t>
      </w:r>
      <w:r w:rsidRPr="004E4698">
        <w:rPr>
          <w:rFonts w:ascii="Times New Roman" w:hAnsi="Times New Roman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</w:rPr>
        <w:t>book</w:t>
      </w:r>
      <w:r w:rsidRPr="004E4698">
        <w:rPr>
          <w:rFonts w:ascii="Times New Roman" w:hAnsi="Times New Roman"/>
          <w:sz w:val="24"/>
          <w:szCs w:val="24"/>
          <w:lang w:val="ru-RU"/>
        </w:rPr>
        <w:t>&amp;</w:t>
      </w:r>
      <w:r>
        <w:rPr>
          <w:rFonts w:ascii="Times New Roman" w:hAnsi="Times New Roman"/>
          <w:sz w:val="24"/>
          <w:szCs w:val="24"/>
        </w:rPr>
        <w:t>id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=140804;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1"/>
          <w:numId w:val="7"/>
        </w:numPr>
        <w:tabs>
          <w:tab w:val="clear" w:pos="1440"/>
          <w:tab w:val="num" w:pos="706"/>
        </w:tabs>
        <w:overflowPunct w:val="0"/>
        <w:autoSpaceDE w:val="0"/>
        <w:autoSpaceDN w:val="0"/>
        <w:adjustRightInd w:val="0"/>
        <w:spacing w:after="0" w:line="223" w:lineRule="auto"/>
        <w:ind w:left="0" w:firstLine="40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Райзберг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, Б.А. Написание и защита диссертаций. Практическое руководство / Б.А.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Райзберг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. - М.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Маросейка, 2011. - 198 с. - </w:t>
      </w:r>
      <w:r>
        <w:rPr>
          <w:rFonts w:ascii="Times New Roman" w:hAnsi="Times New Roman"/>
          <w:sz w:val="24"/>
          <w:szCs w:val="24"/>
        </w:rPr>
        <w:t>ISBN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978-5-903271-62-7 ; То же [Электронный ресурс]. - </w:t>
      </w:r>
      <w:r>
        <w:rPr>
          <w:rFonts w:ascii="Times New Roman" w:hAnsi="Times New Roman"/>
          <w:sz w:val="24"/>
          <w:szCs w:val="24"/>
        </w:rPr>
        <w:t>URL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</w:rPr>
        <w:t>http</w:t>
      </w:r>
      <w:r w:rsidRPr="004E469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sz w:val="24"/>
          <w:szCs w:val="24"/>
        </w:rPr>
        <w:t>biblioclub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index</w:t>
      </w:r>
      <w:r w:rsidRPr="004E469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php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</w:rPr>
        <w:t>page</w:t>
      </w:r>
      <w:r w:rsidRPr="004E4698">
        <w:rPr>
          <w:rFonts w:ascii="Times New Roman" w:hAnsi="Times New Roman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</w:rPr>
        <w:t>book</w:t>
      </w:r>
      <w:r w:rsidRPr="004E4698">
        <w:rPr>
          <w:rFonts w:ascii="Times New Roman" w:hAnsi="Times New Roman"/>
          <w:sz w:val="24"/>
          <w:szCs w:val="24"/>
          <w:lang w:val="ru-RU"/>
        </w:rPr>
        <w:t>&amp;</w:t>
      </w:r>
      <w:r>
        <w:rPr>
          <w:rFonts w:ascii="Times New Roman" w:hAnsi="Times New Roman"/>
          <w:sz w:val="24"/>
          <w:szCs w:val="24"/>
        </w:rPr>
        <w:t>id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=96478; </w:t>
      </w:r>
    </w:p>
    <w:p w:rsidR="00035FE5" w:rsidRPr="004E4698" w:rsidRDefault="00D8007B">
      <w:pPr>
        <w:widowControl w:val="0"/>
        <w:numPr>
          <w:ilvl w:val="1"/>
          <w:numId w:val="7"/>
        </w:numPr>
        <w:tabs>
          <w:tab w:val="clear" w:pos="144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23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Резник С.Д. Как защитить свою диссертацию [Текст]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практ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. пособие / С. Д. Резник. - 3- </w:t>
      </w:r>
    </w:p>
    <w:p w:rsidR="00035FE5" w:rsidRPr="004E4698" w:rsidRDefault="00D8007B">
      <w:pPr>
        <w:widowControl w:val="0"/>
        <w:numPr>
          <w:ilvl w:val="0"/>
          <w:numId w:val="7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изд.,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. и доп. - М.: ИНФРА-М, 2012. - 346 с.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Default="00D8007B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б)   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дополнительная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литература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</w:rPr>
      </w:pPr>
    </w:p>
    <w:p w:rsidR="00035FE5" w:rsidRPr="004E4698" w:rsidRDefault="00D8007B">
      <w:pPr>
        <w:widowControl w:val="0"/>
        <w:numPr>
          <w:ilvl w:val="0"/>
          <w:numId w:val="8"/>
        </w:numPr>
        <w:tabs>
          <w:tab w:val="clear" w:pos="720"/>
          <w:tab w:val="num" w:pos="746"/>
        </w:tabs>
        <w:overflowPunct w:val="0"/>
        <w:autoSpaceDE w:val="0"/>
        <w:autoSpaceDN w:val="0"/>
        <w:adjustRightInd w:val="0"/>
        <w:spacing w:after="0" w:line="227" w:lineRule="auto"/>
        <w:ind w:left="0" w:firstLine="404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Серова, Г.А. Компьютер - помощник в оформлении диссертации: практическое руководство для тех, кто хочет быстро научиться работать на компьютере / Г.А. Серова. - М. : Финансы и статистика, 2003. - 352 с. : ил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 xml:space="preserve">., 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табл. -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Библиогр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.: с. 336. - </w:t>
      </w:r>
      <w:r>
        <w:rPr>
          <w:rFonts w:ascii="Times New Roman" w:hAnsi="Times New Roman"/>
          <w:sz w:val="24"/>
          <w:szCs w:val="24"/>
        </w:rPr>
        <w:t>ISBN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5-279-02283-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7 ;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То же [Электронный ресурс]. - </w:t>
      </w:r>
      <w:r>
        <w:rPr>
          <w:rFonts w:ascii="Times New Roman" w:hAnsi="Times New Roman"/>
          <w:sz w:val="24"/>
          <w:szCs w:val="24"/>
        </w:rPr>
        <w:t>URL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</w:rPr>
        <w:t>http</w:t>
      </w:r>
      <w:r w:rsidRPr="004E469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sz w:val="24"/>
          <w:szCs w:val="24"/>
        </w:rPr>
        <w:t>biblioclub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index</w:t>
      </w:r>
      <w:r w:rsidRPr="004E469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php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</w:rPr>
        <w:t>page</w:t>
      </w:r>
      <w:r w:rsidRPr="004E4698">
        <w:rPr>
          <w:rFonts w:ascii="Times New Roman" w:hAnsi="Times New Roman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</w:rPr>
        <w:t>book</w:t>
      </w:r>
      <w:r w:rsidRPr="004E4698">
        <w:rPr>
          <w:rFonts w:ascii="Times New Roman" w:hAnsi="Times New Roman"/>
          <w:sz w:val="24"/>
          <w:szCs w:val="24"/>
          <w:lang w:val="ru-RU"/>
        </w:rPr>
        <w:t>&amp;</w:t>
      </w:r>
      <w:r>
        <w:rPr>
          <w:rFonts w:ascii="Times New Roman" w:hAnsi="Times New Roman"/>
          <w:sz w:val="24"/>
          <w:szCs w:val="24"/>
        </w:rPr>
        <w:t>id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=260344;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8"/>
        </w:numPr>
        <w:tabs>
          <w:tab w:val="clear" w:pos="720"/>
          <w:tab w:val="num" w:pos="744"/>
        </w:tabs>
        <w:overflowPunct w:val="0"/>
        <w:autoSpaceDE w:val="0"/>
        <w:autoSpaceDN w:val="0"/>
        <w:adjustRightInd w:val="0"/>
        <w:spacing w:after="0" w:line="223" w:lineRule="auto"/>
        <w:ind w:left="0" w:firstLine="40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Райзберг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, Б.А. Новые правила защиты диссертаций и присуждения ученых степеней / Б.А.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Райзберг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. - М.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Маросейка, 2011. - 120 с. - </w:t>
      </w:r>
      <w:r>
        <w:rPr>
          <w:rFonts w:ascii="Times New Roman" w:hAnsi="Times New Roman"/>
          <w:sz w:val="24"/>
          <w:szCs w:val="24"/>
        </w:rPr>
        <w:t>ISBN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978-5-903271-81-8 ; То же [Электронный ресурс]. - </w:t>
      </w:r>
      <w:r>
        <w:rPr>
          <w:rFonts w:ascii="Times New Roman" w:hAnsi="Times New Roman"/>
          <w:sz w:val="24"/>
          <w:szCs w:val="24"/>
        </w:rPr>
        <w:t>URL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</w:rPr>
        <w:t>http</w:t>
      </w:r>
      <w:r w:rsidRPr="004E469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sz w:val="24"/>
          <w:szCs w:val="24"/>
        </w:rPr>
        <w:t>biblioclub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index</w:t>
      </w:r>
      <w:r w:rsidRPr="004E469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php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</w:rPr>
        <w:t>page</w:t>
      </w:r>
      <w:r w:rsidRPr="004E4698">
        <w:rPr>
          <w:rFonts w:ascii="Times New Roman" w:hAnsi="Times New Roman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</w:rPr>
        <w:t>book</w:t>
      </w:r>
      <w:r w:rsidRPr="004E4698">
        <w:rPr>
          <w:rFonts w:ascii="Times New Roman" w:hAnsi="Times New Roman"/>
          <w:sz w:val="24"/>
          <w:szCs w:val="24"/>
          <w:lang w:val="ru-RU"/>
        </w:rPr>
        <w:t>&amp;</w:t>
      </w:r>
      <w:r>
        <w:rPr>
          <w:rFonts w:ascii="Times New Roman" w:hAnsi="Times New Roman"/>
          <w:sz w:val="24"/>
          <w:szCs w:val="24"/>
        </w:rPr>
        <w:t>id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=96480;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Default="00D8007B">
      <w:pPr>
        <w:widowControl w:val="0"/>
        <w:autoSpaceDE w:val="0"/>
        <w:autoSpaceDN w:val="0"/>
        <w:adjustRightInd w:val="0"/>
        <w:spacing w:after="0" w:line="239" w:lineRule="auto"/>
        <w:ind w:left="9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9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5FE5">
          <w:pgSz w:w="11906" w:h="16838"/>
          <w:pgMar w:top="1308" w:right="840" w:bottom="715" w:left="1300" w:header="720" w:footer="720" w:gutter="0"/>
          <w:cols w:space="720" w:equalWidth="0">
            <w:col w:w="9760"/>
          </w:cols>
          <w:noEndnote/>
        </w:sectPr>
      </w:pPr>
    </w:p>
    <w:p w:rsidR="00035FE5" w:rsidRPr="004E4698" w:rsidRDefault="00D8007B">
      <w:pPr>
        <w:widowControl w:val="0"/>
        <w:numPr>
          <w:ilvl w:val="0"/>
          <w:numId w:val="9"/>
        </w:numPr>
        <w:tabs>
          <w:tab w:val="clear" w:pos="720"/>
          <w:tab w:val="num" w:pos="637"/>
        </w:tabs>
        <w:overflowPunct w:val="0"/>
        <w:autoSpaceDE w:val="0"/>
        <w:autoSpaceDN w:val="0"/>
        <w:adjustRightInd w:val="0"/>
        <w:spacing w:after="0" w:line="227" w:lineRule="auto"/>
        <w:ind w:left="-4" w:firstLine="404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9"/>
      <w:bookmarkEnd w:id="7"/>
      <w:r w:rsidRPr="004E4698">
        <w:rPr>
          <w:rFonts w:ascii="Times New Roman" w:hAnsi="Times New Roman"/>
          <w:sz w:val="24"/>
          <w:szCs w:val="24"/>
          <w:lang w:val="ru-RU"/>
        </w:rPr>
        <w:lastRenderedPageBreak/>
        <w:t>Стрельникова, А.Г. Правила оформления диссертаций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пособие для соискателей ученой степени кандидата и доктора наук / А.Г. Стрельникова. - 3-е изд.,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перераб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. и доп. - СПб :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СпецЛит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, 2014. - 92 с.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табл. -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Библиогр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. в кн. - </w:t>
      </w:r>
      <w:r>
        <w:rPr>
          <w:rFonts w:ascii="Times New Roman" w:hAnsi="Times New Roman"/>
          <w:sz w:val="24"/>
          <w:szCs w:val="24"/>
        </w:rPr>
        <w:t>ISBN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978-5-299-00420-5 ; То же [Электронный ресурс]. - </w:t>
      </w:r>
      <w:r>
        <w:rPr>
          <w:rFonts w:ascii="Times New Roman" w:hAnsi="Times New Roman"/>
          <w:sz w:val="24"/>
          <w:szCs w:val="24"/>
        </w:rPr>
        <w:t>URL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</w:rPr>
        <w:t>http</w:t>
      </w:r>
      <w:r w:rsidRPr="004E4698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/>
          <w:sz w:val="24"/>
          <w:szCs w:val="24"/>
        </w:rPr>
        <w:t>biblioclub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>index</w:t>
      </w:r>
      <w:r w:rsidRPr="004E469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php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?</w:t>
      </w:r>
      <w:r>
        <w:rPr>
          <w:rFonts w:ascii="Times New Roman" w:hAnsi="Times New Roman"/>
          <w:sz w:val="24"/>
          <w:szCs w:val="24"/>
        </w:rPr>
        <w:t>page</w:t>
      </w:r>
      <w:r w:rsidRPr="004E4698">
        <w:rPr>
          <w:rFonts w:ascii="Times New Roman" w:hAnsi="Times New Roman"/>
          <w:sz w:val="24"/>
          <w:szCs w:val="24"/>
          <w:lang w:val="ru-RU"/>
        </w:rPr>
        <w:t>=</w:t>
      </w:r>
      <w:r>
        <w:rPr>
          <w:rFonts w:ascii="Times New Roman" w:hAnsi="Times New Roman"/>
          <w:sz w:val="24"/>
          <w:szCs w:val="24"/>
        </w:rPr>
        <w:t>book</w:t>
      </w:r>
      <w:r w:rsidRPr="004E4698">
        <w:rPr>
          <w:rFonts w:ascii="Times New Roman" w:hAnsi="Times New Roman"/>
          <w:sz w:val="24"/>
          <w:szCs w:val="24"/>
          <w:lang w:val="ru-RU"/>
        </w:rPr>
        <w:t>&amp;</w:t>
      </w:r>
      <w:r>
        <w:rPr>
          <w:rFonts w:ascii="Times New Roman" w:hAnsi="Times New Roman"/>
          <w:sz w:val="24"/>
          <w:szCs w:val="24"/>
        </w:rPr>
        <w:t>id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=105512;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9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23" w:lineRule="auto"/>
        <w:ind w:left="-4" w:firstLine="404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Колесникова Н. И. От конспекта к диссертации [Текст]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учебное пособие по развитию навыков письменной речи: [для студентов, аспирантов, преподавателей] / Н. И. Колесникова. - 6-е изд. - Москва : Флинта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Наука, 2011. - 288 с.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1"/>
          <w:numId w:val="9"/>
        </w:numPr>
        <w:tabs>
          <w:tab w:val="clear" w:pos="1440"/>
          <w:tab w:val="num" w:pos="716"/>
        </w:tabs>
        <w:overflowPunct w:val="0"/>
        <w:autoSpaceDE w:val="0"/>
        <w:autoSpaceDN w:val="0"/>
        <w:adjustRightInd w:val="0"/>
        <w:spacing w:after="0" w:line="240" w:lineRule="auto"/>
        <w:ind w:left="716" w:hanging="23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 xml:space="preserve">Перечень ресурсов информационно-телекоммуникационной сети «Интернет», </w: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2436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необходимых</w:t>
      </w:r>
      <w:proofErr w:type="gramEnd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 xml:space="preserve"> для освоения дисциплины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2436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а) федеральные законы и нормативные акты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1"/>
          <w:numId w:val="10"/>
        </w:numPr>
        <w:tabs>
          <w:tab w:val="clear" w:pos="1440"/>
          <w:tab w:val="num" w:pos="636"/>
        </w:tabs>
        <w:overflowPunct w:val="0"/>
        <w:autoSpaceDE w:val="0"/>
        <w:autoSpaceDN w:val="0"/>
        <w:adjustRightInd w:val="0"/>
        <w:spacing w:after="0" w:line="240" w:lineRule="auto"/>
        <w:ind w:left="636" w:hanging="23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Федеральный закон от 29.12.2012 </w:t>
      </w:r>
      <w:r>
        <w:rPr>
          <w:rFonts w:ascii="Times New Roman" w:hAnsi="Times New Roman"/>
          <w:sz w:val="24"/>
          <w:szCs w:val="24"/>
        </w:rPr>
        <w:t>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273-ФЗ «Об образовании в Российской Федерации» </w:t>
      </w:r>
    </w:p>
    <w:p w:rsidR="00035FE5" w:rsidRPr="004E4698" w:rsidRDefault="00D8007B">
      <w:pPr>
        <w:widowControl w:val="0"/>
        <w:numPr>
          <w:ilvl w:val="0"/>
          <w:numId w:val="10"/>
        </w:numPr>
        <w:tabs>
          <w:tab w:val="clear" w:pos="720"/>
          <w:tab w:val="num" w:pos="196"/>
        </w:tabs>
        <w:overflowPunct w:val="0"/>
        <w:autoSpaceDE w:val="0"/>
        <w:autoSpaceDN w:val="0"/>
        <w:adjustRightInd w:val="0"/>
        <w:spacing w:after="0" w:line="240" w:lineRule="auto"/>
        <w:ind w:left="196" w:hanging="19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Собрание законодательства РФ. 31.12.2012. </w:t>
      </w:r>
      <w:r>
        <w:rPr>
          <w:rFonts w:ascii="Times New Roman" w:hAnsi="Times New Roman"/>
          <w:sz w:val="24"/>
          <w:szCs w:val="24"/>
        </w:rPr>
        <w:t>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53 (ч. 1). ст. 7598;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Default="00D8007B">
      <w:pPr>
        <w:widowControl w:val="0"/>
        <w:numPr>
          <w:ilvl w:val="1"/>
          <w:numId w:val="11"/>
        </w:numPr>
        <w:tabs>
          <w:tab w:val="clear" w:pos="1440"/>
          <w:tab w:val="num" w:pos="663"/>
        </w:tabs>
        <w:overflowPunct w:val="0"/>
        <w:autoSpaceDE w:val="0"/>
        <w:autoSpaceDN w:val="0"/>
        <w:adjustRightInd w:val="0"/>
        <w:spacing w:after="0" w:line="227" w:lineRule="auto"/>
        <w:ind w:left="-4" w:firstLine="404"/>
        <w:jc w:val="both"/>
        <w:rPr>
          <w:rFonts w:ascii="Times New Roman" w:hAnsi="Times New Roman"/>
          <w:sz w:val="24"/>
          <w:szCs w:val="24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Постановление Правительства РФ от 30 января 2002 г. </w:t>
      </w:r>
      <w:r>
        <w:rPr>
          <w:rFonts w:ascii="Times New Roman" w:hAnsi="Times New Roman"/>
          <w:sz w:val="24"/>
          <w:szCs w:val="24"/>
        </w:rPr>
        <w:t>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74 об утверждении Единого реестра ученых степеней и ученых званий и Положения о порядке присуждения ученых степеней (действует в части Единого реестра ученых степеней и ученых званий) // Собрание законодательства РФ. 11.02.2002. </w:t>
      </w:r>
      <w:r>
        <w:rPr>
          <w:rFonts w:ascii="Times New Roman" w:hAnsi="Times New Roman"/>
          <w:sz w:val="24"/>
          <w:szCs w:val="24"/>
        </w:rPr>
        <w:t xml:space="preserve">N 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580;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035FE5" w:rsidRDefault="00D8007B">
      <w:pPr>
        <w:widowControl w:val="0"/>
        <w:numPr>
          <w:ilvl w:val="1"/>
          <w:numId w:val="11"/>
        </w:numPr>
        <w:tabs>
          <w:tab w:val="clear" w:pos="1440"/>
          <w:tab w:val="num" w:pos="639"/>
        </w:tabs>
        <w:overflowPunct w:val="0"/>
        <w:autoSpaceDE w:val="0"/>
        <w:autoSpaceDN w:val="0"/>
        <w:adjustRightInd w:val="0"/>
        <w:spacing w:after="0" w:line="214" w:lineRule="auto"/>
        <w:ind w:left="-4" w:right="20" w:firstLine="404"/>
        <w:jc w:val="both"/>
        <w:rPr>
          <w:rFonts w:ascii="Times New Roman" w:hAnsi="Times New Roman"/>
          <w:sz w:val="24"/>
          <w:szCs w:val="24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Постановление Правительства РФ от 24.09.2013 </w:t>
      </w:r>
      <w:r>
        <w:rPr>
          <w:rFonts w:ascii="Times New Roman" w:hAnsi="Times New Roman"/>
          <w:sz w:val="24"/>
          <w:szCs w:val="24"/>
        </w:rPr>
        <w:t>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842 «О порядке присуждения ученых степеней» // Собрание законодательства РФ. 07.10.2013. </w:t>
      </w:r>
      <w:r>
        <w:rPr>
          <w:rFonts w:ascii="Times New Roman" w:hAnsi="Times New Roman"/>
          <w:sz w:val="24"/>
          <w:szCs w:val="24"/>
        </w:rPr>
        <w:t>N 40 (</w:t>
      </w:r>
      <w:proofErr w:type="spellStart"/>
      <w:r>
        <w:rPr>
          <w:rFonts w:ascii="Times New Roman" w:hAnsi="Times New Roman"/>
          <w:sz w:val="24"/>
          <w:szCs w:val="24"/>
        </w:rPr>
        <w:t>часть</w:t>
      </w:r>
      <w:proofErr w:type="spellEnd"/>
      <w:r>
        <w:rPr>
          <w:rFonts w:ascii="Times New Roman" w:hAnsi="Times New Roman"/>
          <w:sz w:val="24"/>
          <w:szCs w:val="24"/>
        </w:rPr>
        <w:t xml:space="preserve"> III).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5074;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035FE5" w:rsidRDefault="00D8007B">
      <w:pPr>
        <w:widowControl w:val="0"/>
        <w:numPr>
          <w:ilvl w:val="1"/>
          <w:numId w:val="11"/>
        </w:numPr>
        <w:tabs>
          <w:tab w:val="clear" w:pos="1440"/>
          <w:tab w:val="num" w:pos="644"/>
        </w:tabs>
        <w:overflowPunct w:val="0"/>
        <w:autoSpaceDE w:val="0"/>
        <w:autoSpaceDN w:val="0"/>
        <w:adjustRightInd w:val="0"/>
        <w:spacing w:after="0" w:line="214" w:lineRule="auto"/>
        <w:ind w:left="-4" w:firstLine="404"/>
        <w:jc w:val="both"/>
        <w:rPr>
          <w:rFonts w:ascii="Times New Roman" w:hAnsi="Times New Roman"/>
          <w:sz w:val="24"/>
          <w:szCs w:val="24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Постановление Правительства РФ от 10.12.2013 </w:t>
      </w:r>
      <w:r>
        <w:rPr>
          <w:rFonts w:ascii="Times New Roman" w:hAnsi="Times New Roman"/>
          <w:sz w:val="24"/>
          <w:szCs w:val="24"/>
        </w:rPr>
        <w:t>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1139 «О порядке присвоения ученых званий» // Собрание законодательства РФ. 16.12.2013. </w:t>
      </w:r>
      <w:r>
        <w:rPr>
          <w:rFonts w:ascii="Times New Roman" w:hAnsi="Times New Roman"/>
          <w:sz w:val="24"/>
          <w:szCs w:val="24"/>
        </w:rPr>
        <w:t xml:space="preserve">N 50.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6605;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035FE5" w:rsidRDefault="00D8007B">
      <w:pPr>
        <w:widowControl w:val="0"/>
        <w:numPr>
          <w:ilvl w:val="1"/>
          <w:numId w:val="11"/>
        </w:numPr>
        <w:tabs>
          <w:tab w:val="clear" w:pos="1440"/>
          <w:tab w:val="num" w:pos="676"/>
        </w:tabs>
        <w:overflowPunct w:val="0"/>
        <w:autoSpaceDE w:val="0"/>
        <w:autoSpaceDN w:val="0"/>
        <w:adjustRightInd w:val="0"/>
        <w:spacing w:after="0" w:line="231" w:lineRule="auto"/>
        <w:ind w:left="-4" w:firstLine="404"/>
        <w:jc w:val="both"/>
        <w:rPr>
          <w:rFonts w:ascii="Times New Roman" w:hAnsi="Times New Roman"/>
          <w:sz w:val="24"/>
          <w:szCs w:val="24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Приказ Минобразования России от 27.03.1998 </w:t>
      </w:r>
      <w:r>
        <w:rPr>
          <w:rFonts w:ascii="Times New Roman" w:hAnsi="Times New Roman"/>
          <w:sz w:val="24"/>
          <w:szCs w:val="24"/>
        </w:rPr>
        <w:t>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814 «Об утверждении Положения о подготовке научно-педагогических и научных кадров в системе послевузовского профессионального образования в Российской Федерации» (применяется в части, не противоречащей ФЗ от 29.12.2012 </w:t>
      </w:r>
      <w:r>
        <w:rPr>
          <w:rFonts w:ascii="Times New Roman" w:hAnsi="Times New Roman"/>
          <w:sz w:val="24"/>
          <w:szCs w:val="24"/>
        </w:rPr>
        <w:t>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273-ФЗ «Об образовании в Российской Федерации») // Бюллетень нормативных актов федеральных органов исполнительной власти. </w:t>
      </w:r>
      <w:r>
        <w:rPr>
          <w:rFonts w:ascii="Times New Roman" w:hAnsi="Times New Roman"/>
          <w:sz w:val="24"/>
          <w:szCs w:val="24"/>
        </w:rPr>
        <w:t xml:space="preserve">N 20. 24.08.1998;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035FE5" w:rsidRDefault="00D8007B">
      <w:pPr>
        <w:widowControl w:val="0"/>
        <w:numPr>
          <w:ilvl w:val="1"/>
          <w:numId w:val="11"/>
        </w:numPr>
        <w:tabs>
          <w:tab w:val="clear" w:pos="1440"/>
          <w:tab w:val="num" w:pos="745"/>
        </w:tabs>
        <w:overflowPunct w:val="0"/>
        <w:autoSpaceDE w:val="0"/>
        <w:autoSpaceDN w:val="0"/>
        <w:adjustRightInd w:val="0"/>
        <w:spacing w:after="0" w:line="223" w:lineRule="auto"/>
        <w:ind w:left="-4" w:firstLine="404"/>
        <w:jc w:val="both"/>
        <w:rPr>
          <w:rFonts w:ascii="Times New Roman" w:hAnsi="Times New Roman"/>
          <w:sz w:val="24"/>
          <w:szCs w:val="24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Приказ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 РФ от 25.02.2009 </w:t>
      </w:r>
      <w:r>
        <w:rPr>
          <w:rFonts w:ascii="Times New Roman" w:hAnsi="Times New Roman"/>
          <w:sz w:val="24"/>
          <w:szCs w:val="24"/>
        </w:rPr>
        <w:t>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59 «Об утверждении Номенклатуры специальностей научных работников» // Бюллетень нормативных актов федеральных органов исполнительной власти. </w:t>
      </w:r>
      <w:r>
        <w:rPr>
          <w:rFonts w:ascii="Times New Roman" w:hAnsi="Times New Roman"/>
          <w:sz w:val="24"/>
          <w:szCs w:val="24"/>
        </w:rPr>
        <w:t xml:space="preserve">N 20. 18.05.2009;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35FE5" w:rsidRDefault="00D8007B">
      <w:pPr>
        <w:widowControl w:val="0"/>
        <w:numPr>
          <w:ilvl w:val="1"/>
          <w:numId w:val="11"/>
        </w:numPr>
        <w:tabs>
          <w:tab w:val="clear" w:pos="1440"/>
          <w:tab w:val="num" w:pos="745"/>
        </w:tabs>
        <w:overflowPunct w:val="0"/>
        <w:autoSpaceDE w:val="0"/>
        <w:autoSpaceDN w:val="0"/>
        <w:adjustRightInd w:val="0"/>
        <w:spacing w:after="0" w:line="227" w:lineRule="auto"/>
        <w:ind w:left="-4" w:firstLine="404"/>
        <w:jc w:val="both"/>
        <w:rPr>
          <w:rFonts w:ascii="Times New Roman" w:hAnsi="Times New Roman"/>
          <w:sz w:val="24"/>
          <w:szCs w:val="24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Приказ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 России от 19.11.2013 </w:t>
      </w:r>
      <w:r>
        <w:rPr>
          <w:rFonts w:ascii="Times New Roman" w:hAnsi="Times New Roman"/>
          <w:sz w:val="24"/>
          <w:szCs w:val="24"/>
        </w:rPr>
        <w:t>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1259 «Об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(адъюнктуре)» // Российская газета. </w:t>
      </w:r>
      <w:r>
        <w:rPr>
          <w:rFonts w:ascii="Times New Roman" w:hAnsi="Times New Roman"/>
          <w:sz w:val="24"/>
          <w:szCs w:val="24"/>
        </w:rPr>
        <w:t xml:space="preserve">N 31. 12.02.2014;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035FE5" w:rsidRDefault="00D8007B">
      <w:pPr>
        <w:widowControl w:val="0"/>
        <w:numPr>
          <w:ilvl w:val="1"/>
          <w:numId w:val="11"/>
        </w:numPr>
        <w:tabs>
          <w:tab w:val="clear" w:pos="1440"/>
          <w:tab w:val="num" w:pos="659"/>
        </w:tabs>
        <w:overflowPunct w:val="0"/>
        <w:autoSpaceDE w:val="0"/>
        <w:autoSpaceDN w:val="0"/>
        <w:adjustRightInd w:val="0"/>
        <w:spacing w:after="0" w:line="223" w:lineRule="auto"/>
        <w:ind w:left="-4" w:firstLine="404"/>
        <w:jc w:val="both"/>
        <w:rPr>
          <w:rFonts w:ascii="Times New Roman" w:hAnsi="Times New Roman"/>
          <w:sz w:val="24"/>
          <w:szCs w:val="24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Приказ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 России от 13.01.2014 </w:t>
      </w:r>
      <w:r>
        <w:rPr>
          <w:rFonts w:ascii="Times New Roman" w:hAnsi="Times New Roman"/>
          <w:sz w:val="24"/>
          <w:szCs w:val="24"/>
        </w:rPr>
        <w:t>N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7 «Об утверждении Положения о совете по защите диссертаций на соискание ученой степени кандидата наук, на соискание ученой степени доктора наук» // Российская газета. </w:t>
      </w:r>
      <w:r>
        <w:rPr>
          <w:rFonts w:ascii="Times New Roman" w:hAnsi="Times New Roman"/>
          <w:sz w:val="24"/>
          <w:szCs w:val="24"/>
        </w:rPr>
        <w:t xml:space="preserve">N 51. 05.03.2014;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035FE5" w:rsidRDefault="00D8007B">
      <w:pPr>
        <w:widowControl w:val="0"/>
        <w:numPr>
          <w:ilvl w:val="1"/>
          <w:numId w:val="11"/>
        </w:numPr>
        <w:tabs>
          <w:tab w:val="clear" w:pos="1440"/>
          <w:tab w:val="num" w:pos="697"/>
        </w:tabs>
        <w:overflowPunct w:val="0"/>
        <w:autoSpaceDE w:val="0"/>
        <w:autoSpaceDN w:val="0"/>
        <w:adjustRightInd w:val="0"/>
        <w:spacing w:after="0" w:line="229" w:lineRule="auto"/>
        <w:ind w:left="-4" w:firstLine="404"/>
        <w:jc w:val="both"/>
        <w:rPr>
          <w:rFonts w:ascii="Times New Roman" w:hAnsi="Times New Roman"/>
          <w:sz w:val="24"/>
          <w:szCs w:val="24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Приказ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 России от 05.12.2014 №1538 «Об утверждении федерального государственного образовательного стандарта высшего образования по направлению подготовки 40.06.01 Юриспруденция (уровень подготовки кадров высшей квалификации по программе подготовки научно-педагогических кадров в аспирантуре)» // Российская газета. </w:t>
      </w:r>
      <w:r>
        <w:rPr>
          <w:rFonts w:ascii="Times New Roman" w:hAnsi="Times New Roman"/>
          <w:sz w:val="24"/>
          <w:szCs w:val="24"/>
        </w:rPr>
        <w:t xml:space="preserve">N 21. 04.02.2015. 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24"/>
          <w:szCs w:val="24"/>
        </w:rPr>
      </w:pPr>
    </w:p>
    <w:p w:rsidR="00035FE5" w:rsidRDefault="00D8007B">
      <w:pPr>
        <w:widowControl w:val="0"/>
        <w:autoSpaceDE w:val="0"/>
        <w:autoSpaceDN w:val="0"/>
        <w:adjustRightInd w:val="0"/>
        <w:spacing w:after="0" w:line="240" w:lineRule="auto"/>
        <w:ind w:left="36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официальные</w:t>
      </w:r>
      <w:proofErr w:type="spellEnd"/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сайты</w:t>
      </w:r>
      <w:proofErr w:type="spellEnd"/>
    </w:p>
    <w:p w:rsidR="00035FE5" w:rsidRDefault="00223C84">
      <w:pPr>
        <w:widowControl w:val="0"/>
        <w:autoSpaceDE w:val="0"/>
        <w:autoSpaceDN w:val="0"/>
        <w:adjustRightInd w:val="0"/>
        <w:spacing w:after="0" w:line="15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50" style="position:absolute;margin-left:39.35pt;margin-top:3.95pt;width:11.05pt;height:14.75pt;z-index:-10" o:allowincell="f" fillcolor="black" stroked="f"/>
        </w:pict>
      </w: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156"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vak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ed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gov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/87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-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Перечень российских рецензируемых научных журналов,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в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которых должны быть опубликованы основные научные результаты диссертаций на соискание ученых степеней доктора и кандидата наук;</w:t>
      </w:r>
    </w:p>
    <w:p w:rsidR="00035FE5" w:rsidRPr="004E4698" w:rsidRDefault="00223C8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rect id="_x0000_s1051" style="position:absolute;margin-left:39.35pt;margin-top:.3pt;width:11.05pt;height:14.75pt;z-index:-9" o:allowincell="f" fillcolor="black" stroked="f"/>
        </w:pict>
      </w: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15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vak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ed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gov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/89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-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Перечень действующих советов по защите диссертаций на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соискание ученой степени кандидата наук, на соискание ученой степени доктора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39" w:lineRule="auto"/>
        <w:ind w:left="9556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0"/>
          <w:szCs w:val="20"/>
          <w:lang w:val="ru-RU"/>
        </w:rPr>
        <w:t>10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35FE5" w:rsidRPr="004E4698">
          <w:pgSz w:w="11906" w:h="16838"/>
          <w:pgMar w:top="1308" w:right="840" w:bottom="715" w:left="1304" w:header="720" w:footer="720" w:gutter="0"/>
          <w:cols w:space="720" w:equalWidth="0">
            <w:col w:w="9756"/>
          </w:cols>
          <w:noEndnote/>
        </w:sect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bookmarkStart w:id="8" w:name="page21"/>
      <w:bookmarkEnd w:id="8"/>
      <w:r w:rsidRPr="004E4698">
        <w:rPr>
          <w:rFonts w:ascii="Times New Roman" w:hAnsi="Times New Roman"/>
          <w:sz w:val="24"/>
          <w:szCs w:val="24"/>
          <w:lang w:val="ru-RU"/>
        </w:rPr>
        <w:lastRenderedPageBreak/>
        <w:t>наук;</w:t>
      </w:r>
    </w:p>
    <w:p w:rsidR="00035FE5" w:rsidRPr="004E4698" w:rsidRDefault="00223C84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rect id="_x0000_s1052" style="position:absolute;margin-left:39.5pt;margin-top:.25pt;width:11.05pt;height:14.75pt;z-index:-8" o:allowincell="f" fillcolor="black" stroked="f"/>
        </w:pict>
      </w: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1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window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edu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–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информационная система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«Единое окно доступа к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образовательным ресурсам». Предоставляет свободный доступ к каталогу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образовательных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интернет-ресурсов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 и полнотекстовой электронной учебно-методической библиотеке для общего и профессионального образования;</w:t>
      </w:r>
    </w:p>
    <w:p w:rsidR="00035FE5" w:rsidRPr="004E4698" w:rsidRDefault="00223C84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rect id="_x0000_s1053" style="position:absolute;margin-left:39.5pt;margin-top:1.65pt;width:11.05pt;height:14.75pt;z-index:-7" o:allowincell="f" fillcolor="black" stroked="f"/>
        </w:pict>
      </w: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160" w:right="4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e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lanbook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com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–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электронно-библиотечная система,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издательство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«Лань»;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elibrary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–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научная электронная библиотека;</w:t>
      </w:r>
    </w:p>
    <w:p w:rsidR="00035FE5" w:rsidRPr="004E4698" w:rsidRDefault="00223C84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rect id="_x0000_s1054" style="position:absolute;margin-left:39.5pt;margin-top:-14.4pt;width:11.05pt;height:14.7pt;z-index:-6" o:allowincell="f" fillcolor="black" stroked="f"/>
        </w:pict>
      </w:r>
      <w:r>
        <w:rPr>
          <w:noProof/>
        </w:rPr>
        <w:pict>
          <v:rect id="_x0000_s1055" style="position:absolute;margin-left:39.5pt;margin-top:1.6pt;width:11.05pt;height:14.8pt;z-index:-5" o:allowincell="f" fillcolor="black" stroked="f"/>
        </w:pic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biblioclub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–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электронная библиотека;</w:t>
      </w:r>
    </w:p>
    <w:p w:rsidR="00035FE5" w:rsidRPr="004E4698" w:rsidRDefault="00223C84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rect id="_x0000_s1056" style="position:absolute;margin-left:39.5pt;margin-top:1.8pt;width:11.05pt;height:14.75pt;z-index:-4" o:allowincell="f" fillcolor="black" stroked="f"/>
        </w:pict>
      </w: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1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library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kemsu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–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электронный каталог и базы данных Научной библиотеки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КемГУ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;</w:t>
      </w:r>
    </w:p>
    <w:p w:rsidR="00035FE5" w:rsidRPr="004E4698" w:rsidRDefault="00223C84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rect id="_x0000_s1057" style="position:absolute;margin-left:39.5pt;margin-top:1.75pt;width:11.05pt;height:14.75pt;z-index:-3" o:allowincell="f" fillcolor="black" stroked="f"/>
        </w:pict>
      </w: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1160" w:right="2140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color w:val="0000FF"/>
          <w:sz w:val="23"/>
          <w:szCs w:val="23"/>
          <w:u w:val="single"/>
        </w:rPr>
        <w:t>http</w:t>
      </w:r>
      <w:r w:rsidRPr="004E4698">
        <w:rPr>
          <w:rFonts w:ascii="Times New Roman" w:hAnsi="Times New Roman"/>
          <w:color w:val="0000FF"/>
          <w:sz w:val="23"/>
          <w:szCs w:val="23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3"/>
          <w:szCs w:val="23"/>
          <w:u w:val="single"/>
        </w:rPr>
        <w:t>edu</w:t>
      </w:r>
      <w:proofErr w:type="spellEnd"/>
      <w:r w:rsidRPr="004E4698">
        <w:rPr>
          <w:rFonts w:ascii="Times New Roman" w:hAnsi="Times New Roman"/>
          <w:color w:val="0000FF"/>
          <w:sz w:val="23"/>
          <w:szCs w:val="23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3"/>
          <w:szCs w:val="23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3"/>
          <w:szCs w:val="23"/>
          <w:u w:val="single"/>
          <w:lang w:val="ru-RU"/>
        </w:rPr>
        <w:t>/</w:t>
      </w:r>
      <w:r w:rsidRPr="004E4698">
        <w:rPr>
          <w:rFonts w:ascii="Times New Roman" w:hAnsi="Times New Roman"/>
          <w:color w:val="0000FF"/>
          <w:sz w:val="23"/>
          <w:szCs w:val="23"/>
          <w:lang w:val="ru-RU"/>
        </w:rPr>
        <w:t xml:space="preserve"> </w:t>
      </w:r>
      <w:r w:rsidRPr="004E4698">
        <w:rPr>
          <w:rFonts w:ascii="Times New Roman" w:hAnsi="Times New Roman"/>
          <w:sz w:val="23"/>
          <w:szCs w:val="23"/>
          <w:lang w:val="ru-RU"/>
        </w:rPr>
        <w:t>–</w:t>
      </w:r>
      <w:r w:rsidRPr="004E4698">
        <w:rPr>
          <w:rFonts w:ascii="Times New Roman" w:hAnsi="Times New Roman"/>
          <w:color w:val="0000FF"/>
          <w:sz w:val="23"/>
          <w:szCs w:val="23"/>
          <w:lang w:val="ru-RU"/>
        </w:rPr>
        <w:t xml:space="preserve"> </w:t>
      </w:r>
      <w:r w:rsidRPr="004E4698">
        <w:rPr>
          <w:rFonts w:ascii="Times New Roman" w:hAnsi="Times New Roman"/>
          <w:sz w:val="23"/>
          <w:szCs w:val="23"/>
          <w:lang w:val="ru-RU"/>
        </w:rPr>
        <w:t>федеральный портал</w:t>
      </w:r>
      <w:r w:rsidRPr="004E4698">
        <w:rPr>
          <w:rFonts w:ascii="Times New Roman" w:hAnsi="Times New Roman"/>
          <w:color w:val="0000FF"/>
          <w:sz w:val="23"/>
          <w:szCs w:val="23"/>
          <w:lang w:val="ru-RU"/>
        </w:rPr>
        <w:t xml:space="preserve"> </w:t>
      </w:r>
      <w:r w:rsidRPr="004E4698">
        <w:rPr>
          <w:rFonts w:ascii="Times New Roman" w:hAnsi="Times New Roman"/>
          <w:sz w:val="23"/>
          <w:szCs w:val="23"/>
          <w:lang w:val="ru-RU"/>
        </w:rPr>
        <w:t>«Российское образование»;</w:t>
      </w:r>
      <w:r w:rsidRPr="004E4698">
        <w:rPr>
          <w:rFonts w:ascii="Times New Roman" w:hAnsi="Times New Roman"/>
          <w:color w:val="0000FF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color w:val="0000FF"/>
          <w:sz w:val="23"/>
          <w:szCs w:val="23"/>
          <w:u w:val="single"/>
        </w:rPr>
        <w:t>http</w:t>
      </w:r>
      <w:r w:rsidRPr="004E4698">
        <w:rPr>
          <w:rFonts w:ascii="Times New Roman" w:hAnsi="Times New Roman"/>
          <w:color w:val="0000FF"/>
          <w:sz w:val="23"/>
          <w:szCs w:val="23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3"/>
          <w:szCs w:val="23"/>
          <w:u w:val="single"/>
        </w:rPr>
        <w:t>diss</w:t>
      </w:r>
      <w:proofErr w:type="spellEnd"/>
      <w:r w:rsidRPr="004E4698">
        <w:rPr>
          <w:rFonts w:ascii="Times New Roman" w:hAnsi="Times New Roman"/>
          <w:color w:val="0000FF"/>
          <w:sz w:val="23"/>
          <w:szCs w:val="23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3"/>
          <w:szCs w:val="23"/>
          <w:u w:val="single"/>
        </w:rPr>
        <w:t>rsl</w:t>
      </w:r>
      <w:proofErr w:type="spellEnd"/>
      <w:r w:rsidRPr="004E4698">
        <w:rPr>
          <w:rFonts w:ascii="Times New Roman" w:hAnsi="Times New Roman"/>
          <w:color w:val="0000FF"/>
          <w:sz w:val="23"/>
          <w:szCs w:val="23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3"/>
          <w:szCs w:val="23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3"/>
          <w:szCs w:val="23"/>
          <w:u w:val="single"/>
          <w:lang w:val="ru-RU"/>
        </w:rPr>
        <w:t>/</w:t>
      </w:r>
      <w:r w:rsidRPr="004E4698">
        <w:rPr>
          <w:rFonts w:ascii="Times New Roman" w:hAnsi="Times New Roman"/>
          <w:color w:val="0000FF"/>
          <w:sz w:val="23"/>
          <w:szCs w:val="23"/>
          <w:lang w:val="ru-RU"/>
        </w:rPr>
        <w:t xml:space="preserve"> </w:t>
      </w:r>
      <w:r w:rsidRPr="004E4698">
        <w:rPr>
          <w:rFonts w:ascii="Times New Roman" w:hAnsi="Times New Roman"/>
          <w:sz w:val="23"/>
          <w:szCs w:val="23"/>
          <w:lang w:val="ru-RU"/>
        </w:rPr>
        <w:t>–</w:t>
      </w:r>
      <w:r w:rsidRPr="004E4698">
        <w:rPr>
          <w:rFonts w:ascii="Times New Roman" w:hAnsi="Times New Roman"/>
          <w:color w:val="0000FF"/>
          <w:sz w:val="23"/>
          <w:szCs w:val="23"/>
          <w:lang w:val="ru-RU"/>
        </w:rPr>
        <w:t xml:space="preserve"> </w:t>
      </w:r>
      <w:r w:rsidRPr="004E4698">
        <w:rPr>
          <w:rFonts w:ascii="Times New Roman" w:hAnsi="Times New Roman"/>
          <w:sz w:val="23"/>
          <w:szCs w:val="23"/>
          <w:lang w:val="ru-RU"/>
        </w:rPr>
        <w:t>электронная библиотека диссертаций.</w:t>
      </w:r>
      <w:proofErr w:type="gramEnd"/>
    </w:p>
    <w:p w:rsidR="00035FE5" w:rsidRPr="004E4698" w:rsidRDefault="00223C84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rect id="_x0000_s1058" style="position:absolute;margin-left:39.5pt;margin-top:-14.95pt;width:11.05pt;height:14.75pt;z-index:-2" o:allowincell="f" fillcolor="black" stroked="f"/>
        </w:pict>
      </w:r>
      <w:r>
        <w:rPr>
          <w:noProof/>
        </w:rPr>
        <w:pict>
          <v:rect id="_x0000_s1059" style="position:absolute;margin-left:39.5pt;margin-top:1.3pt;width:11.05pt;height:14.8pt;z-index:-1" o:allowincell="f" fillcolor="black" stroked="f"/>
        </w:pict>
      </w: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16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vestnik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kemsu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–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сайт журнала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«Вестник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КемГУ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» (из перечня ВАК)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с</w:t>
      </w:r>
      <w:r w:rsidRPr="004E4698">
        <w:rPr>
          <w:rFonts w:ascii="Times New Roman" w:hAnsi="Times New Roman"/>
          <w:color w:val="0000FF"/>
          <w:sz w:val="24"/>
          <w:szCs w:val="24"/>
          <w:lang w:val="ru-RU"/>
        </w:rPr>
        <w:t xml:space="preserve"> </w:t>
      </w:r>
      <w:r w:rsidRPr="004E4698">
        <w:rPr>
          <w:rFonts w:ascii="Times New Roman" w:hAnsi="Times New Roman"/>
          <w:sz w:val="24"/>
          <w:szCs w:val="24"/>
          <w:lang w:val="ru-RU"/>
        </w:rPr>
        <w:t>доступом к полным текстам всех выпусков.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 xml:space="preserve">9. Методические указания для </w:t>
      </w:r>
      <w:proofErr w:type="gramStart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обучающихся</w:t>
      </w:r>
      <w:proofErr w:type="gramEnd"/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освоению дисциплины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9.1. Общие рекомендации по самостоятельной работе аспирантов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Учебная, учебно-методическая и иные библиотечно-информационные ресурсы обеспечивают учебный процесс и гарантируют возможность качественного освоения аспирантом образовательной программы.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В организации процесса обучения используются электронные библиотечные системы. При условии авторизации по </w:t>
      </w:r>
      <w:r>
        <w:rPr>
          <w:rFonts w:ascii="Times New Roman" w:hAnsi="Times New Roman"/>
          <w:sz w:val="24"/>
          <w:szCs w:val="24"/>
        </w:rPr>
        <w:t>IP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-адресам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КемГУ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 обеспечивается доступ к следующим базам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:.</w:t>
      </w:r>
      <w:proofErr w:type="gramEnd"/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1"/>
          <w:numId w:val="12"/>
        </w:numPr>
        <w:tabs>
          <w:tab w:val="clear" w:pos="1440"/>
          <w:tab w:val="num" w:pos="859"/>
        </w:tabs>
        <w:overflowPunct w:val="0"/>
        <w:autoSpaceDE w:val="0"/>
        <w:autoSpaceDN w:val="0"/>
        <w:adjustRightInd w:val="0"/>
        <w:spacing w:after="0" w:line="214" w:lineRule="auto"/>
        <w:ind w:left="0" w:firstLine="404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к электронно-библиотечной системе «Университетская библиотека онлайн», специализирующейся на учебных материалах для вузов (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biblioclub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1"/>
          <w:numId w:val="12"/>
        </w:numPr>
        <w:tabs>
          <w:tab w:val="clear" w:pos="1440"/>
          <w:tab w:val="num" w:pos="785"/>
        </w:tabs>
        <w:overflowPunct w:val="0"/>
        <w:autoSpaceDE w:val="0"/>
        <w:autoSpaceDN w:val="0"/>
        <w:adjustRightInd w:val="0"/>
        <w:spacing w:after="0" w:line="229" w:lineRule="auto"/>
        <w:ind w:left="0" w:firstLine="404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к электронно-библиотечной системе издательства «Лань», включающей в себя электронные версии всех книг, вышедших в издательстве, а так же научные труды и актуальные малотиражные издания мелких издательств. Большая часть литературы рекомендована Министерством образования и науки РФ и наиболее востребована в учебном процессе университета (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e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lanbook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com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1"/>
          <w:numId w:val="12"/>
        </w:numPr>
        <w:tabs>
          <w:tab w:val="clear" w:pos="1440"/>
          <w:tab w:val="num" w:pos="741"/>
        </w:tabs>
        <w:overflowPunct w:val="0"/>
        <w:autoSpaceDE w:val="0"/>
        <w:autoSpaceDN w:val="0"/>
        <w:adjustRightInd w:val="0"/>
        <w:spacing w:after="0" w:line="214" w:lineRule="auto"/>
        <w:ind w:left="0" w:firstLine="404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к научной электронной библиотеке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</w:t>
      </w:r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elibrary</w:t>
      </w:r>
      <w:proofErr w:type="spellEnd"/>
      <w:r w:rsidRPr="004E4698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) (доступны Вестники университетов Российской Федерации;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1"/>
          <w:numId w:val="12"/>
        </w:numPr>
        <w:tabs>
          <w:tab w:val="clear" w:pos="1440"/>
          <w:tab w:val="num" w:pos="717"/>
        </w:tabs>
        <w:overflowPunct w:val="0"/>
        <w:autoSpaceDE w:val="0"/>
        <w:autoSpaceDN w:val="0"/>
        <w:adjustRightInd w:val="0"/>
        <w:spacing w:after="0" w:line="227" w:lineRule="auto"/>
        <w:ind w:left="0" w:firstLine="40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к электронной библиотеке диссертаций РГБ (просмотр полных текстов документов осуществляется только с использованием системы защищенного просмотра «</w:t>
      </w:r>
      <w:proofErr w:type="spellStart"/>
      <w:r>
        <w:rPr>
          <w:rFonts w:ascii="Times New Roman" w:hAnsi="Times New Roman"/>
          <w:sz w:val="24"/>
          <w:szCs w:val="24"/>
        </w:rPr>
        <w:t>DefView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>» в виртуальных читальных залах.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Регистрация в виртуальном читальном зале ЭБД РГБ производится у оператора Электронного читального зала (библиотека, 2-й этаж, ауд. 1223).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ФГБОУ ВПО «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КемГУ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» обеспечивает каждого аспиранта основной учебной и учебно-методической литературой, методическими пособиями, необходимыми для организации образовательного процесса по всем дисциплинам лицензируемых образовательных программ,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12"/>
        </w:numPr>
        <w:tabs>
          <w:tab w:val="clear" w:pos="720"/>
          <w:tab w:val="num" w:pos="29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4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соответствии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с требованиями к основной образовательной программе и паспортом специальностей ВАК.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401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Научная библиотека университета удовлетворяет требованиям Примерного положения о формировании фондов библиотеки высшего учебного заведения, утвержденного приказом Минобразования России от 27.04.2000 №1246. Библиотека получает реферативные журналы ВИНИТИ, библиографические указатели ИНИОН, отечественные и местные текстовые журналы, в т.ч. и на электронных носителях информации.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Фонды библиотеки содержат основные российские реферативные и научные журналы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0"/>
          <w:szCs w:val="20"/>
          <w:lang w:val="ru-RU"/>
        </w:rPr>
        <w:t>11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35FE5" w:rsidRPr="004E4698">
          <w:pgSz w:w="11906" w:h="16838"/>
          <w:pgMar w:top="1250" w:right="840" w:bottom="715" w:left="1300" w:header="720" w:footer="720" w:gutter="0"/>
          <w:cols w:space="720" w:equalWidth="0">
            <w:col w:w="9760"/>
          </w:cols>
          <w:noEndnote/>
        </w:sect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page23"/>
      <w:bookmarkEnd w:id="9"/>
      <w:r w:rsidRPr="004E4698">
        <w:rPr>
          <w:rFonts w:ascii="Times New Roman" w:hAnsi="Times New Roman"/>
          <w:sz w:val="24"/>
          <w:szCs w:val="24"/>
          <w:lang w:val="ru-RU"/>
        </w:rPr>
        <w:lastRenderedPageBreak/>
        <w:t>механике и смежным наукам, внесенные в «Перечень российских рецензируемых научных журналов, в которых должны быть опубликованы основные научные результаты диссертаций на соискание ученых степеней доктора и кандидата наук», утвержденный ВАК Министерства образования и науки РФ: Вестник Кемеровского государственного университета; Вестник гражданского права; Государственная власть и местное самоуправление; Государственная служба; Государство и право; Журнал Российского права; Закон; Законность; Конституционное и муниципальное право; Право и государство: теория и практика; Хозяйство и право; Черные дыры в Российском законодательстве; Юрист.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80" w:right="480" w:hanging="29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3"/>
          <w:szCs w:val="23"/>
          <w:lang w:val="ru-RU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</w:t>
      </w:r>
    </w:p>
    <w:p w:rsidR="00035FE5" w:rsidRDefault="00D8007B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обеспечения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информационных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справочных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систем</w:t>
      </w:r>
      <w:proofErr w:type="spellEnd"/>
    </w:p>
    <w:p w:rsidR="00035FE5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35FE5" w:rsidRDefault="00035FE5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035FE5" w:rsidRPr="004E4698" w:rsidRDefault="00D8007B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14" w:lineRule="auto"/>
        <w:ind w:left="1000" w:right="120" w:hanging="43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Проверка домашних заданий, самостоятельной работы и консультирование посредством электронной почты;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14" w:lineRule="auto"/>
        <w:ind w:left="1000" w:right="120" w:hanging="43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Использование </w:t>
      </w:r>
      <w:proofErr w:type="gramStart"/>
      <w:r w:rsidRPr="004E4698">
        <w:rPr>
          <w:rFonts w:ascii="Times New Roman" w:hAnsi="Times New Roman"/>
          <w:sz w:val="24"/>
          <w:szCs w:val="24"/>
          <w:lang w:val="ru-RU"/>
        </w:rPr>
        <w:t>слайд-презентаций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 при проведении лекционных и практических занятий;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13"/>
        </w:numPr>
        <w:tabs>
          <w:tab w:val="clear" w:pos="720"/>
          <w:tab w:val="num" w:pos="1000"/>
        </w:tabs>
        <w:overflowPunct w:val="0"/>
        <w:autoSpaceDE w:val="0"/>
        <w:autoSpaceDN w:val="0"/>
        <w:adjustRightInd w:val="0"/>
        <w:spacing w:after="0" w:line="214" w:lineRule="auto"/>
        <w:ind w:left="1000" w:right="120" w:hanging="43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Использование информационно-справочных систем «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КонсультантПлюс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», «Гарант» в зале кодификации и компьютерных классах (доступ свободный).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2760" w:right="560" w:hanging="2194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b/>
          <w:bCs/>
          <w:sz w:val="24"/>
          <w:szCs w:val="24"/>
          <w:lang w:val="ru-RU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1440" w:right="1820" w:hanging="896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Компьютер мультимедиа с прикладным программным обеспечением: Проектор Колонки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40" w:right="4160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Программа для просмотра видео файлов Система видеомонтажа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numPr>
          <w:ilvl w:val="0"/>
          <w:numId w:val="1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236"/>
        <w:jc w:val="both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Компьютер с минимальными системными требованиями: 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40" w:right="452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Процессор: 300 </w:t>
      </w:r>
      <w:r>
        <w:rPr>
          <w:rFonts w:ascii="Times New Roman" w:hAnsi="Times New Roman"/>
          <w:sz w:val="24"/>
          <w:szCs w:val="24"/>
        </w:rPr>
        <w:t>MHz</w:t>
      </w:r>
      <w:r w:rsidRPr="004E4698">
        <w:rPr>
          <w:rFonts w:ascii="Times New Roman" w:hAnsi="Times New Roman"/>
          <w:sz w:val="24"/>
          <w:szCs w:val="24"/>
          <w:lang w:val="ru-RU"/>
        </w:rPr>
        <w:t xml:space="preserve"> и выше Оперативная память: 128 Мб и выше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40" w:right="206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Другие устройства: звуковая карта, колонки и/или наушники Устройство для чтения С</w:t>
      </w:r>
      <w:proofErr w:type="gramStart"/>
      <w:r>
        <w:rPr>
          <w:rFonts w:ascii="Times New Roman" w:hAnsi="Times New Roman"/>
          <w:sz w:val="24"/>
          <w:szCs w:val="24"/>
        </w:rPr>
        <w:t>D</w:t>
      </w:r>
      <w:proofErr w:type="gramEnd"/>
      <w:r w:rsidRPr="004E4698">
        <w:rPr>
          <w:rFonts w:ascii="Times New Roman" w:hAnsi="Times New Roman"/>
          <w:sz w:val="24"/>
          <w:szCs w:val="24"/>
          <w:lang w:val="ru-RU"/>
        </w:rPr>
        <w:t xml:space="preserve">-дисков и </w:t>
      </w:r>
      <w:r>
        <w:rPr>
          <w:rFonts w:ascii="Times New Roman" w:hAnsi="Times New Roman"/>
          <w:sz w:val="24"/>
          <w:szCs w:val="24"/>
        </w:rPr>
        <w:t>DVD</w:t>
      </w:r>
      <w:r w:rsidRPr="004E4698">
        <w:rPr>
          <w:rFonts w:ascii="Times New Roman" w:hAnsi="Times New Roman"/>
          <w:sz w:val="24"/>
          <w:szCs w:val="24"/>
          <w:lang w:val="ru-RU"/>
        </w:rPr>
        <w:t>-дисков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D8007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0" w:right="5980" w:hanging="852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spellStart"/>
      <w:r w:rsidRPr="004E4698">
        <w:rPr>
          <w:rFonts w:ascii="Times New Roman" w:hAnsi="Times New Roman"/>
          <w:sz w:val="24"/>
          <w:szCs w:val="24"/>
          <w:lang w:val="ru-RU"/>
        </w:rPr>
        <w:t>КонсультантПлюс</w:t>
      </w:r>
      <w:proofErr w:type="spellEnd"/>
      <w:r w:rsidRPr="004E4698">
        <w:rPr>
          <w:rFonts w:ascii="Times New Roman" w:hAnsi="Times New Roman"/>
          <w:sz w:val="24"/>
          <w:szCs w:val="24"/>
          <w:lang w:val="ru-RU"/>
        </w:rPr>
        <w:t xml:space="preserve"> Компьютерные классы Зал кодификации</w:t>
      </w:r>
    </w:p>
    <w:p w:rsidR="00035FE5" w:rsidRPr="004E4698" w:rsidRDefault="00D8007B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  <w:lang w:val="ru-RU"/>
        </w:rPr>
      </w:pPr>
      <w:r w:rsidRPr="004E4698">
        <w:rPr>
          <w:rFonts w:ascii="Times New Roman" w:hAnsi="Times New Roman"/>
          <w:sz w:val="24"/>
          <w:szCs w:val="24"/>
          <w:lang w:val="ru-RU"/>
        </w:rPr>
        <w:t>Индивидуальные СД-диски</w:t>
      </w: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4E4698" w:rsidRDefault="00AB5608" w:rsidP="004E4698">
      <w:pPr>
        <w:spacing w:line="275" w:lineRule="exact"/>
        <w:ind w:left="810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  <w:lang w:val="ru-RU"/>
        </w:rPr>
      </w:pPr>
    </w:p>
    <w:p w:rsidR="004E4698" w:rsidRDefault="004E4698" w:rsidP="004E469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ЛИСТ </w:t>
      </w:r>
      <w:proofErr w:type="spellStart"/>
      <w:r>
        <w:rPr>
          <w:rFonts w:ascii="Times New Roman" w:hAnsi="Times New Roman"/>
          <w:b/>
        </w:rPr>
        <w:t>согласования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рабочей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программы</w:t>
      </w:r>
      <w:proofErr w:type="spellEnd"/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>Отрасль наук и шифр: Философские, 47.06.01.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>Наименование научной специальности: Социальная философия.</w:t>
      </w:r>
    </w:p>
    <w:p w:rsidR="004E4698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outlineLvl w:val="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Шифр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специальности</w:t>
      </w:r>
      <w:proofErr w:type="spellEnd"/>
      <w:r>
        <w:rPr>
          <w:rFonts w:ascii="Times New Roman" w:hAnsi="Times New Roman"/>
        </w:rPr>
        <w:t>: 09.00.11.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outlineLvl w:val="2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>Наименование дисциплины: «</w:t>
      </w:r>
      <w:r>
        <w:rPr>
          <w:rFonts w:ascii="Times New Roman" w:hAnsi="Times New Roman"/>
          <w:lang w:val="ru-RU"/>
        </w:rPr>
        <w:t>Научно-исследовательская работа</w:t>
      </w:r>
      <w:r w:rsidRPr="001253D5">
        <w:rPr>
          <w:rFonts w:ascii="Times New Roman" w:hAnsi="Times New Roman"/>
          <w:lang w:val="ru-RU"/>
        </w:rPr>
        <w:t xml:space="preserve">». </w:t>
      </w:r>
    </w:p>
    <w:p w:rsidR="004E4698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Форма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обучения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заочная</w:t>
      </w:r>
      <w:proofErr w:type="spellEnd"/>
      <w:r>
        <w:rPr>
          <w:rFonts w:ascii="Times New Roman" w:hAnsi="Times New Roman"/>
        </w:rPr>
        <w:t>.</w:t>
      </w:r>
    </w:p>
    <w:p w:rsidR="004E4698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Учебный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год</w:t>
      </w:r>
      <w:proofErr w:type="spellEnd"/>
      <w:r>
        <w:rPr>
          <w:rFonts w:ascii="Times New Roman" w:hAnsi="Times New Roman"/>
        </w:rPr>
        <w:t>: 2015-2016.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proofErr w:type="gramStart"/>
      <w:r w:rsidRPr="001253D5">
        <w:rPr>
          <w:rFonts w:ascii="Times New Roman" w:hAnsi="Times New Roman"/>
          <w:lang w:val="ru-RU"/>
        </w:rPr>
        <w:t>Рекомендована</w:t>
      </w:r>
      <w:proofErr w:type="gramEnd"/>
      <w:r w:rsidRPr="001253D5">
        <w:rPr>
          <w:rFonts w:ascii="Times New Roman" w:hAnsi="Times New Roman"/>
          <w:lang w:val="ru-RU"/>
        </w:rPr>
        <w:t xml:space="preserve"> заседанием кафедры  теории и истории социальной работы, протокол № 04. от 05.12.2015 г.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 xml:space="preserve">Ответственный исп.: доктор социологических наук, профессор Л.У. Курбанова 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>Наименование кафедры: теории и истории социальной работы.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>Исполнитель: профессор Л.У. Курбанова.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 xml:space="preserve">Согласовано: зав. кафедрой теории и истории социальной работы, доктор педагогических наук, профессор Н.У. Ярычев. 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 xml:space="preserve">Председатель учебно-методической комиссии юридического факультета: зав. кафедрой теории и истории социальной работы, доктор педагогических наук, профессор Н.У. Ярычев. 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 xml:space="preserve">Зав. отделом комплектования научной библиотеки ФГБОУ </w:t>
      </w:r>
      <w:proofErr w:type="gramStart"/>
      <w:r w:rsidRPr="001253D5">
        <w:rPr>
          <w:rFonts w:ascii="Times New Roman" w:hAnsi="Times New Roman"/>
          <w:lang w:val="ru-RU"/>
        </w:rPr>
        <w:t>ВО</w:t>
      </w:r>
      <w:proofErr w:type="gramEnd"/>
      <w:r w:rsidRPr="001253D5">
        <w:rPr>
          <w:rFonts w:ascii="Times New Roman" w:hAnsi="Times New Roman"/>
          <w:lang w:val="ru-RU"/>
        </w:rPr>
        <w:t xml:space="preserve"> «Чеченский государственный университет» </w:t>
      </w:r>
      <w:proofErr w:type="spellStart"/>
      <w:r w:rsidRPr="001253D5">
        <w:rPr>
          <w:rFonts w:ascii="Times New Roman" w:hAnsi="Times New Roman"/>
          <w:lang w:val="ru-RU"/>
        </w:rPr>
        <w:t>Алханова</w:t>
      </w:r>
      <w:proofErr w:type="spellEnd"/>
      <w:r w:rsidRPr="001253D5">
        <w:rPr>
          <w:rFonts w:ascii="Times New Roman" w:hAnsi="Times New Roman"/>
          <w:lang w:val="ru-RU"/>
        </w:rPr>
        <w:t xml:space="preserve"> Ж.П.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 xml:space="preserve">Рабочая программа зарегистрирована в учебно-методическом управлении ФГБОУ </w:t>
      </w:r>
      <w:proofErr w:type="gramStart"/>
      <w:r w:rsidRPr="001253D5">
        <w:rPr>
          <w:rFonts w:ascii="Times New Roman" w:hAnsi="Times New Roman"/>
          <w:lang w:val="ru-RU"/>
        </w:rPr>
        <w:t>ВО</w:t>
      </w:r>
      <w:proofErr w:type="gramEnd"/>
      <w:r w:rsidRPr="001253D5">
        <w:rPr>
          <w:rFonts w:ascii="Times New Roman" w:hAnsi="Times New Roman"/>
          <w:lang w:val="ru-RU"/>
        </w:rPr>
        <w:t xml:space="preserve"> «Чеченский государственный университет» под учетным номером на правах учебно-методического электронного издания.</w:t>
      </w:r>
    </w:p>
    <w:p w:rsidR="004E4698" w:rsidRPr="001253D5" w:rsidRDefault="004E4698" w:rsidP="004E4698">
      <w:pPr>
        <w:numPr>
          <w:ilvl w:val="0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lang w:val="ru-RU"/>
        </w:rPr>
      </w:pPr>
      <w:r w:rsidRPr="001253D5">
        <w:rPr>
          <w:rFonts w:ascii="Times New Roman" w:hAnsi="Times New Roman"/>
          <w:lang w:val="ru-RU"/>
        </w:rPr>
        <w:t xml:space="preserve">Начальник учебно-методического управления ФГБОУ </w:t>
      </w:r>
      <w:proofErr w:type="gramStart"/>
      <w:r w:rsidRPr="001253D5">
        <w:rPr>
          <w:rFonts w:ascii="Times New Roman" w:hAnsi="Times New Roman"/>
          <w:lang w:val="ru-RU"/>
        </w:rPr>
        <w:t>ВО</w:t>
      </w:r>
      <w:proofErr w:type="gramEnd"/>
      <w:r w:rsidRPr="001253D5">
        <w:rPr>
          <w:rFonts w:ascii="Times New Roman" w:hAnsi="Times New Roman"/>
          <w:lang w:val="ru-RU"/>
        </w:rPr>
        <w:t xml:space="preserve"> «Чеченский    государственный университет» Ш.В. </w:t>
      </w:r>
      <w:proofErr w:type="spellStart"/>
      <w:r w:rsidRPr="001253D5">
        <w:rPr>
          <w:rFonts w:ascii="Times New Roman" w:hAnsi="Times New Roman"/>
          <w:lang w:val="ru-RU"/>
        </w:rPr>
        <w:t>Дукаев</w:t>
      </w:r>
      <w:proofErr w:type="spellEnd"/>
    </w:p>
    <w:p w:rsidR="004E4698" w:rsidRPr="00E00F7F" w:rsidRDefault="004E4698" w:rsidP="004E4698">
      <w:pPr>
        <w:spacing w:before="5"/>
        <w:rPr>
          <w:rFonts w:ascii="Times New Roman" w:hAnsi="Times New Roman"/>
          <w:sz w:val="17"/>
          <w:szCs w:val="17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Pr="004E4698" w:rsidRDefault="00035FE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  <w:lang w:val="ru-RU"/>
        </w:rPr>
      </w:pPr>
    </w:p>
    <w:p w:rsidR="00035FE5" w:rsidRDefault="00D8007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12</w:t>
      </w:r>
    </w:p>
    <w:p w:rsidR="00035FE5" w:rsidRDefault="00035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5FE5" w:rsidSect="002A7C64">
      <w:pgSz w:w="11906" w:h="16838"/>
      <w:pgMar w:top="1308" w:right="840" w:bottom="715" w:left="1300" w:header="720" w:footer="720" w:gutter="0"/>
      <w:cols w:space="720" w:equalWidth="0">
        <w:col w:w="976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6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B25"/>
    <w:multiLevelType w:val="hybridMultilevel"/>
    <w:tmpl w:val="00001E1F"/>
    <w:lvl w:ilvl="0" w:tplc="00006E5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//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//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784"/>
    <w:multiLevelType w:val="hybridMultilevel"/>
    <w:tmpl w:val="00004AE1"/>
    <w:lvl w:ilvl="0" w:tplc="00003D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E87"/>
    <w:multiLevelType w:val="hybridMultilevel"/>
    <w:tmpl w:val="0000390C"/>
    <w:lvl w:ilvl="0" w:tplc="00000F3E">
      <w:start w:val="1"/>
      <w:numFmt w:val="bullet"/>
      <w:lvlText w:val="е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3B55DBE"/>
    <w:multiLevelType w:val="hybridMultilevel"/>
    <w:tmpl w:val="EF56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  <w:num w:numId="13">
    <w:abstractNumId w:val="12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07B"/>
    <w:rsid w:val="00035FE5"/>
    <w:rsid w:val="00053F3D"/>
    <w:rsid w:val="000A2C71"/>
    <w:rsid w:val="001D7CD7"/>
    <w:rsid w:val="00200E81"/>
    <w:rsid w:val="00223C84"/>
    <w:rsid w:val="002335C7"/>
    <w:rsid w:val="0024519B"/>
    <w:rsid w:val="0026165E"/>
    <w:rsid w:val="002A7C64"/>
    <w:rsid w:val="004B646C"/>
    <w:rsid w:val="004E4698"/>
    <w:rsid w:val="00501981"/>
    <w:rsid w:val="0063382F"/>
    <w:rsid w:val="0082794D"/>
    <w:rsid w:val="00A238DE"/>
    <w:rsid w:val="00AA07EE"/>
    <w:rsid w:val="00AB5608"/>
    <w:rsid w:val="00AF5E9D"/>
    <w:rsid w:val="00B17354"/>
    <w:rsid w:val="00C41A5F"/>
    <w:rsid w:val="00C8477E"/>
    <w:rsid w:val="00CF542A"/>
    <w:rsid w:val="00D465E7"/>
    <w:rsid w:val="00D8007B"/>
    <w:rsid w:val="00D8738C"/>
    <w:rsid w:val="00EA0DEE"/>
    <w:rsid w:val="00ED6135"/>
    <w:rsid w:val="00F07AF9"/>
    <w:rsid w:val="00F649F2"/>
    <w:rsid w:val="00F740E5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6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4698"/>
    <w:pPr>
      <w:widowControl w:val="0"/>
      <w:spacing w:after="0" w:line="240" w:lineRule="auto"/>
      <w:ind w:left="103" w:firstLine="708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1"/>
    <w:rsid w:val="004E4698"/>
    <w:rPr>
      <w:rFonts w:ascii="Times New Roman" w:eastAsia="Times New Roman" w:hAnsi="Times New Roman"/>
      <w:sz w:val="28"/>
      <w:szCs w:val="28"/>
    </w:rPr>
  </w:style>
  <w:style w:type="paragraph" w:styleId="a5">
    <w:name w:val="Plain Text"/>
    <w:basedOn w:val="a"/>
    <w:link w:val="a6"/>
    <w:unhideWhenUsed/>
    <w:rsid w:val="004E4698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link w:val="a5"/>
    <w:rsid w:val="004E4698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22">
    <w:name w:val="_ЗАГ_2_2 Знак"/>
    <w:link w:val="220"/>
    <w:locked/>
    <w:rsid w:val="004E4698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4E4698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table" w:styleId="a7">
    <w:name w:val="Table Grid"/>
    <w:basedOn w:val="a1"/>
    <w:uiPriority w:val="59"/>
    <w:rsid w:val="001D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F337-C1B6-40FB-9274-735A0065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4450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nohchiy_kiant@mail.ru</cp:lastModifiedBy>
  <cp:revision>23</cp:revision>
  <dcterms:created xsi:type="dcterms:W3CDTF">2015-12-14T13:47:00Z</dcterms:created>
  <dcterms:modified xsi:type="dcterms:W3CDTF">2018-03-22T06:06:00Z</dcterms:modified>
</cp:coreProperties>
</file>