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B07852" w14:textId="77777777" w:rsidR="003C01D5" w:rsidRPr="003C01D5" w:rsidRDefault="003C01D5" w:rsidP="003C01D5">
      <w:pPr>
        <w:tabs>
          <w:tab w:val="left" w:pos="708"/>
        </w:tabs>
        <w:spacing w:after="0" w:line="240" w:lineRule="auto"/>
        <w:jc w:val="center"/>
        <w:rPr>
          <w:rFonts w:ascii="Times New Roman" w:eastAsia="Calibri" w:hAnsi="Times New Roman" w:cs="Times New Roman"/>
          <w:sz w:val="24"/>
          <w:szCs w:val="24"/>
        </w:rPr>
      </w:pPr>
      <w:r w:rsidRPr="003C01D5">
        <w:rPr>
          <w:rFonts w:ascii="Times New Roman" w:eastAsia="Calibri" w:hAnsi="Times New Roman" w:cs="Times New Roman"/>
          <w:sz w:val="24"/>
          <w:szCs w:val="24"/>
        </w:rPr>
        <w:t xml:space="preserve">МИНИСТЕРСТВО НАУКИ И ВЫСШЕГО ОБРАЗОВАНИЯ </w:t>
      </w:r>
    </w:p>
    <w:p w14:paraId="5304E9EF" w14:textId="77777777" w:rsidR="003C01D5" w:rsidRPr="003C01D5" w:rsidRDefault="003C01D5" w:rsidP="003C01D5">
      <w:pPr>
        <w:tabs>
          <w:tab w:val="left" w:pos="708"/>
        </w:tabs>
        <w:spacing w:after="0" w:line="240" w:lineRule="auto"/>
        <w:jc w:val="center"/>
        <w:rPr>
          <w:rFonts w:ascii="Times New Roman" w:eastAsia="Calibri" w:hAnsi="Times New Roman" w:cs="Times New Roman"/>
          <w:sz w:val="24"/>
          <w:szCs w:val="24"/>
        </w:rPr>
      </w:pPr>
      <w:r w:rsidRPr="003C01D5">
        <w:rPr>
          <w:rFonts w:ascii="Times New Roman" w:eastAsia="Calibri" w:hAnsi="Times New Roman" w:cs="Times New Roman"/>
          <w:sz w:val="24"/>
          <w:szCs w:val="24"/>
        </w:rPr>
        <w:t>РОССИЙСКОЙ ФЕДЕРАЦИИ</w:t>
      </w:r>
    </w:p>
    <w:p w14:paraId="7E8F514F" w14:textId="77777777" w:rsidR="003C01D5" w:rsidRPr="003C01D5" w:rsidRDefault="003C01D5" w:rsidP="003C01D5">
      <w:pPr>
        <w:tabs>
          <w:tab w:val="left" w:pos="708"/>
        </w:tabs>
        <w:spacing w:after="0" w:line="240" w:lineRule="auto"/>
        <w:jc w:val="center"/>
        <w:rPr>
          <w:rFonts w:ascii="Times New Roman" w:eastAsia="Calibri" w:hAnsi="Times New Roman" w:cs="Times New Roman"/>
          <w:sz w:val="24"/>
          <w:szCs w:val="24"/>
        </w:rPr>
      </w:pPr>
      <w:r w:rsidRPr="003C01D5">
        <w:rPr>
          <w:rFonts w:ascii="Times New Roman" w:eastAsia="Calibri" w:hAnsi="Times New Roman" w:cs="Times New Roman"/>
          <w:sz w:val="24"/>
          <w:szCs w:val="24"/>
        </w:rPr>
        <w:t xml:space="preserve">Федеральное государственное бюджетное образовательное учреждение высшего образования «ЧЕЧЕНСКИЙ ГОСУДАРСТВЕННЫЙ УНИВЕРСИТЕТ ИМЕНИ </w:t>
      </w:r>
    </w:p>
    <w:p w14:paraId="5B2F3B95" w14:textId="77777777" w:rsidR="003C01D5" w:rsidRPr="003C01D5" w:rsidRDefault="003C01D5" w:rsidP="003C01D5">
      <w:pPr>
        <w:tabs>
          <w:tab w:val="left" w:pos="708"/>
        </w:tabs>
        <w:spacing w:after="0" w:line="240" w:lineRule="auto"/>
        <w:jc w:val="center"/>
        <w:rPr>
          <w:rFonts w:ascii="Times New Roman" w:eastAsia="Calibri" w:hAnsi="Times New Roman" w:cs="Times New Roman"/>
          <w:sz w:val="24"/>
          <w:szCs w:val="24"/>
        </w:rPr>
      </w:pPr>
      <w:r w:rsidRPr="003C01D5">
        <w:rPr>
          <w:rFonts w:ascii="Times New Roman" w:eastAsia="Calibri" w:hAnsi="Times New Roman" w:cs="Times New Roman"/>
          <w:sz w:val="24"/>
          <w:szCs w:val="24"/>
        </w:rPr>
        <w:t xml:space="preserve">АХМАТА АБДУЛХАМИДОВИЧА КАДЫРОВА» </w:t>
      </w:r>
    </w:p>
    <w:p w14:paraId="3E0DB4F2" w14:textId="77777777" w:rsidR="003C01D5" w:rsidRPr="003C01D5" w:rsidRDefault="003C01D5" w:rsidP="003C01D5">
      <w:pPr>
        <w:tabs>
          <w:tab w:val="left" w:pos="708"/>
        </w:tabs>
        <w:spacing w:after="0" w:line="240" w:lineRule="auto"/>
        <w:jc w:val="center"/>
        <w:rPr>
          <w:rFonts w:ascii="Times New Roman" w:eastAsia="Calibri" w:hAnsi="Times New Roman" w:cs="Times New Roman"/>
          <w:sz w:val="24"/>
          <w:szCs w:val="24"/>
        </w:rPr>
      </w:pPr>
      <w:r w:rsidRPr="003C01D5">
        <w:rPr>
          <w:rFonts w:ascii="Times New Roman" w:eastAsia="Calibri" w:hAnsi="Times New Roman" w:cs="Times New Roman"/>
          <w:sz w:val="24"/>
          <w:szCs w:val="24"/>
        </w:rPr>
        <w:t>_____________________________________________________________________________</w:t>
      </w:r>
    </w:p>
    <w:p w14:paraId="2EE37E62" w14:textId="77777777" w:rsidR="003C01D5" w:rsidRPr="003C01D5" w:rsidRDefault="003C01D5" w:rsidP="003C01D5">
      <w:pPr>
        <w:tabs>
          <w:tab w:val="left" w:pos="708"/>
        </w:tabs>
        <w:spacing w:after="0" w:line="240" w:lineRule="auto"/>
        <w:jc w:val="center"/>
        <w:rPr>
          <w:rFonts w:ascii="Times New Roman" w:eastAsia="Calibri" w:hAnsi="Times New Roman" w:cs="Times New Roman"/>
          <w:sz w:val="24"/>
          <w:szCs w:val="24"/>
        </w:rPr>
      </w:pPr>
      <w:r w:rsidRPr="003C01D5">
        <w:rPr>
          <w:rFonts w:ascii="Times New Roman" w:eastAsia="Calibri" w:hAnsi="Times New Roman" w:cs="Times New Roman"/>
          <w:sz w:val="24"/>
          <w:szCs w:val="24"/>
        </w:rPr>
        <w:t xml:space="preserve"> ФАКУЛЬТЕТ ИНОСТАРННЫХ ЯЗЫКОВ</w:t>
      </w:r>
    </w:p>
    <w:p w14:paraId="6874409A" w14:textId="77777777" w:rsidR="003C01D5" w:rsidRPr="003C01D5" w:rsidRDefault="003C01D5" w:rsidP="003C01D5">
      <w:pPr>
        <w:tabs>
          <w:tab w:val="left" w:pos="708"/>
        </w:tabs>
        <w:spacing w:after="0" w:line="240" w:lineRule="auto"/>
        <w:jc w:val="center"/>
        <w:rPr>
          <w:rFonts w:ascii="Times New Roman" w:eastAsia="Calibri" w:hAnsi="Times New Roman" w:cs="Times New Roman"/>
          <w:sz w:val="24"/>
          <w:szCs w:val="24"/>
        </w:rPr>
      </w:pPr>
      <w:r w:rsidRPr="003C01D5">
        <w:rPr>
          <w:rFonts w:ascii="Times New Roman" w:eastAsia="Calibri" w:hAnsi="Times New Roman" w:cs="Times New Roman"/>
          <w:sz w:val="24"/>
          <w:szCs w:val="24"/>
        </w:rPr>
        <w:t>Кафедра «Английский язык»</w:t>
      </w:r>
    </w:p>
    <w:p w14:paraId="4EDF4D54" w14:textId="77777777" w:rsidR="003C01D5" w:rsidRPr="003C01D5" w:rsidRDefault="003C01D5" w:rsidP="003C01D5">
      <w:pPr>
        <w:tabs>
          <w:tab w:val="left" w:pos="708"/>
        </w:tabs>
        <w:spacing w:after="0" w:line="240" w:lineRule="auto"/>
        <w:jc w:val="center"/>
        <w:rPr>
          <w:rFonts w:ascii="Times New Roman" w:eastAsia="Calibri" w:hAnsi="Times New Roman" w:cs="Times New Roman"/>
          <w:sz w:val="24"/>
          <w:szCs w:val="24"/>
        </w:rPr>
      </w:pPr>
      <w:r w:rsidRPr="003C01D5">
        <w:rPr>
          <w:rFonts w:ascii="Times New Roman" w:eastAsia="Calibri" w:hAnsi="Times New Roman" w:cs="Times New Roman"/>
          <w:sz w:val="24"/>
          <w:szCs w:val="24"/>
        </w:rPr>
        <w:t xml:space="preserve">                                  </w:t>
      </w:r>
    </w:p>
    <w:p w14:paraId="67A6733E" w14:textId="77777777" w:rsidR="003C01D5" w:rsidRPr="003C01D5" w:rsidRDefault="003C01D5" w:rsidP="003C01D5">
      <w:pPr>
        <w:tabs>
          <w:tab w:val="left" w:pos="708"/>
        </w:tabs>
        <w:spacing w:after="0" w:line="240" w:lineRule="auto"/>
        <w:jc w:val="center"/>
        <w:rPr>
          <w:rFonts w:ascii="Times New Roman" w:eastAsia="Calibri" w:hAnsi="Times New Roman" w:cs="Times New Roman"/>
          <w:sz w:val="24"/>
          <w:szCs w:val="24"/>
        </w:rPr>
      </w:pPr>
      <w:r w:rsidRPr="003C01D5">
        <w:rPr>
          <w:rFonts w:ascii="Times New Roman" w:eastAsia="Calibri" w:hAnsi="Times New Roman" w:cs="Times New Roman"/>
          <w:sz w:val="24"/>
          <w:szCs w:val="24"/>
        </w:rPr>
        <w:t xml:space="preserve">                                         Утверждаю</w:t>
      </w:r>
    </w:p>
    <w:p w14:paraId="77A008A8" w14:textId="77777777" w:rsidR="003C01D5" w:rsidRPr="003C01D5" w:rsidRDefault="003C01D5" w:rsidP="003C01D5">
      <w:pPr>
        <w:tabs>
          <w:tab w:val="left" w:pos="708"/>
        </w:tabs>
        <w:spacing w:after="0" w:line="240" w:lineRule="auto"/>
        <w:jc w:val="center"/>
        <w:rPr>
          <w:rFonts w:ascii="Times New Roman" w:eastAsia="Calibri" w:hAnsi="Times New Roman" w:cs="Times New Roman"/>
          <w:sz w:val="24"/>
          <w:szCs w:val="24"/>
        </w:rPr>
      </w:pPr>
      <w:r w:rsidRPr="003C01D5">
        <w:rPr>
          <w:rFonts w:ascii="Times New Roman" w:eastAsia="Calibri" w:hAnsi="Times New Roman" w:cs="Times New Roman"/>
          <w:sz w:val="24"/>
          <w:szCs w:val="24"/>
        </w:rPr>
        <w:t xml:space="preserve">                                                                        Проректор по учебной работе</w:t>
      </w:r>
    </w:p>
    <w:p w14:paraId="51790DE4" w14:textId="77777777" w:rsidR="003C01D5" w:rsidRPr="003C01D5" w:rsidRDefault="003C01D5" w:rsidP="003C01D5">
      <w:pPr>
        <w:tabs>
          <w:tab w:val="left" w:pos="708"/>
        </w:tabs>
        <w:spacing w:after="0" w:line="240" w:lineRule="auto"/>
        <w:jc w:val="center"/>
        <w:rPr>
          <w:rFonts w:ascii="Times New Roman" w:eastAsia="Calibri" w:hAnsi="Times New Roman" w:cs="Times New Roman"/>
          <w:sz w:val="24"/>
          <w:szCs w:val="24"/>
        </w:rPr>
      </w:pPr>
      <w:r w:rsidRPr="003C01D5">
        <w:rPr>
          <w:rFonts w:ascii="Times New Roman" w:eastAsia="Calibri" w:hAnsi="Times New Roman" w:cs="Times New Roman"/>
          <w:sz w:val="24"/>
          <w:szCs w:val="24"/>
        </w:rPr>
        <w:t xml:space="preserve">                                                                                       _____________________Н.У. Ярычев</w:t>
      </w:r>
    </w:p>
    <w:p w14:paraId="2C16BD38" w14:textId="77777777" w:rsidR="003C01D5" w:rsidRPr="003C01D5" w:rsidRDefault="003C01D5" w:rsidP="003C01D5">
      <w:pPr>
        <w:tabs>
          <w:tab w:val="left" w:pos="708"/>
        </w:tabs>
        <w:spacing w:after="0" w:line="240" w:lineRule="auto"/>
        <w:jc w:val="center"/>
        <w:rPr>
          <w:rFonts w:ascii="Times New Roman" w:eastAsia="Calibri" w:hAnsi="Times New Roman" w:cs="Times New Roman"/>
          <w:sz w:val="24"/>
          <w:szCs w:val="24"/>
        </w:rPr>
      </w:pPr>
      <w:r w:rsidRPr="003C01D5">
        <w:rPr>
          <w:rFonts w:ascii="Times New Roman" w:eastAsia="Calibri" w:hAnsi="Times New Roman" w:cs="Times New Roman"/>
          <w:sz w:val="24"/>
          <w:szCs w:val="24"/>
        </w:rPr>
        <w:t xml:space="preserve">                                                                                    «___»____________________2026 г.</w:t>
      </w:r>
    </w:p>
    <w:p w14:paraId="7F65DB91" w14:textId="77777777" w:rsidR="003C01D5" w:rsidRPr="003C01D5" w:rsidRDefault="003C01D5" w:rsidP="003C01D5">
      <w:pPr>
        <w:tabs>
          <w:tab w:val="left" w:pos="708"/>
        </w:tabs>
        <w:spacing w:after="0" w:line="256" w:lineRule="auto"/>
        <w:ind w:left="720"/>
        <w:contextualSpacing/>
        <w:jc w:val="center"/>
        <w:rPr>
          <w:rFonts w:ascii="Calibri" w:eastAsia="Calibri" w:hAnsi="Calibri" w:cs="Times New Roman"/>
        </w:rPr>
      </w:pPr>
      <w:r w:rsidRPr="003C01D5">
        <w:rPr>
          <w:rFonts w:ascii="Calibri" w:eastAsia="Calibri" w:hAnsi="Calibri" w:cs="Times New Roman"/>
        </w:rPr>
        <w:t xml:space="preserve"> </w:t>
      </w:r>
    </w:p>
    <w:p w14:paraId="01A53BCC" w14:textId="77777777" w:rsidR="003C01D5" w:rsidRPr="003C01D5" w:rsidRDefault="003C01D5" w:rsidP="003C01D5">
      <w:pPr>
        <w:tabs>
          <w:tab w:val="left" w:pos="708"/>
        </w:tabs>
        <w:spacing w:after="0" w:line="240" w:lineRule="auto"/>
        <w:jc w:val="center"/>
        <w:rPr>
          <w:rFonts w:ascii="Times New Roman" w:eastAsia="Calibri" w:hAnsi="Times New Roman" w:cs="Times New Roman"/>
          <w:sz w:val="28"/>
          <w:szCs w:val="28"/>
        </w:rPr>
      </w:pPr>
    </w:p>
    <w:p w14:paraId="3AF3A6CD" w14:textId="77777777" w:rsidR="003C01D5" w:rsidRPr="003C01D5" w:rsidRDefault="003C01D5" w:rsidP="003C01D5">
      <w:pPr>
        <w:tabs>
          <w:tab w:val="left" w:pos="708"/>
        </w:tabs>
        <w:spacing w:after="0" w:line="240" w:lineRule="auto"/>
        <w:jc w:val="center"/>
        <w:rPr>
          <w:rFonts w:ascii="Times New Roman" w:eastAsia="Calibri" w:hAnsi="Times New Roman" w:cs="Times New Roman"/>
          <w:sz w:val="28"/>
          <w:szCs w:val="28"/>
        </w:rPr>
      </w:pPr>
      <w:r w:rsidRPr="003C01D5">
        <w:rPr>
          <w:rFonts w:ascii="Times New Roman" w:eastAsia="Calibri" w:hAnsi="Times New Roman" w:cs="Times New Roman"/>
          <w:sz w:val="28"/>
          <w:szCs w:val="28"/>
        </w:rPr>
        <w:t>ПРОГРАММА</w:t>
      </w:r>
    </w:p>
    <w:p w14:paraId="3052C7F6" w14:textId="77777777" w:rsidR="003C01D5" w:rsidRPr="003C01D5" w:rsidRDefault="003C01D5" w:rsidP="003C01D5">
      <w:pPr>
        <w:tabs>
          <w:tab w:val="left" w:pos="708"/>
        </w:tabs>
        <w:spacing w:after="0" w:line="240" w:lineRule="auto"/>
        <w:jc w:val="center"/>
        <w:rPr>
          <w:rFonts w:ascii="Times New Roman" w:eastAsia="Calibri" w:hAnsi="Times New Roman" w:cs="Times New Roman"/>
          <w:sz w:val="28"/>
          <w:szCs w:val="28"/>
        </w:rPr>
      </w:pPr>
      <w:r w:rsidRPr="003C01D5">
        <w:rPr>
          <w:rFonts w:ascii="Times New Roman" w:eastAsia="Calibri" w:hAnsi="Times New Roman" w:cs="Times New Roman"/>
          <w:sz w:val="28"/>
          <w:szCs w:val="28"/>
        </w:rPr>
        <w:t>ГОСУДАРСТВЕННОЙ ИТОГОВОЙ АТТЕСТАЦИИ</w:t>
      </w:r>
    </w:p>
    <w:p w14:paraId="72CE043A" w14:textId="77777777" w:rsidR="003C01D5" w:rsidRPr="003C01D5" w:rsidRDefault="003C01D5" w:rsidP="003C01D5">
      <w:pPr>
        <w:tabs>
          <w:tab w:val="left" w:pos="708"/>
        </w:tabs>
        <w:spacing w:after="0" w:line="240" w:lineRule="auto"/>
        <w:rPr>
          <w:rFonts w:ascii="Times New Roman" w:eastAsia="Calibri" w:hAnsi="Times New Roman" w:cs="Times New Roman"/>
          <w:sz w:val="28"/>
          <w:szCs w:val="28"/>
        </w:rPr>
      </w:pPr>
    </w:p>
    <w:p w14:paraId="6485196F" w14:textId="77777777" w:rsidR="003C01D5" w:rsidRPr="003C01D5" w:rsidRDefault="003C01D5" w:rsidP="003C01D5">
      <w:pPr>
        <w:tabs>
          <w:tab w:val="left" w:pos="708"/>
        </w:tabs>
        <w:spacing w:after="0" w:line="240" w:lineRule="auto"/>
        <w:jc w:val="center"/>
        <w:rPr>
          <w:rFonts w:ascii="Times New Roman" w:eastAsia="Calibri" w:hAnsi="Times New Roman" w:cs="Times New Roman"/>
          <w:sz w:val="24"/>
          <w:szCs w:val="24"/>
        </w:rPr>
      </w:pPr>
    </w:p>
    <w:tbl>
      <w:tblPr>
        <w:tblStyle w:val="affffd"/>
        <w:tblW w:w="0" w:type="auto"/>
        <w:tblInd w:w="0" w:type="dxa"/>
        <w:tblLook w:val="04A0" w:firstRow="1" w:lastRow="0" w:firstColumn="1" w:lastColumn="0" w:noHBand="0" w:noVBand="1"/>
      </w:tblPr>
      <w:tblGrid>
        <w:gridCol w:w="4672"/>
        <w:gridCol w:w="4673"/>
      </w:tblGrid>
      <w:tr w:rsidR="003C01D5" w:rsidRPr="003C01D5" w14:paraId="37C48FD2" w14:textId="77777777" w:rsidTr="003C01D5">
        <w:tc>
          <w:tcPr>
            <w:tcW w:w="4672" w:type="dxa"/>
            <w:tcBorders>
              <w:top w:val="single" w:sz="4" w:space="0" w:color="auto"/>
              <w:left w:val="single" w:sz="4" w:space="0" w:color="auto"/>
              <w:bottom w:val="single" w:sz="4" w:space="0" w:color="auto"/>
              <w:right w:val="single" w:sz="4" w:space="0" w:color="auto"/>
            </w:tcBorders>
            <w:hideMark/>
          </w:tcPr>
          <w:p w14:paraId="612D949C" w14:textId="77777777" w:rsidR="003C01D5" w:rsidRPr="003C01D5" w:rsidRDefault="003C01D5" w:rsidP="003C01D5">
            <w:pPr>
              <w:tabs>
                <w:tab w:val="left" w:pos="708"/>
              </w:tabs>
              <w:jc w:val="center"/>
              <w:rPr>
                <w:rFonts w:ascii="Times New Roman" w:hAnsi="Times New Roman"/>
                <w:sz w:val="24"/>
                <w:szCs w:val="24"/>
              </w:rPr>
            </w:pPr>
            <w:r w:rsidRPr="003C01D5">
              <w:rPr>
                <w:rFonts w:ascii="Times New Roman" w:hAnsi="Times New Roman"/>
                <w:sz w:val="24"/>
                <w:szCs w:val="24"/>
              </w:rPr>
              <w:t>Код направления подготовки (специальности)</w:t>
            </w:r>
          </w:p>
        </w:tc>
        <w:tc>
          <w:tcPr>
            <w:tcW w:w="4673" w:type="dxa"/>
            <w:tcBorders>
              <w:top w:val="single" w:sz="4" w:space="0" w:color="auto"/>
              <w:left w:val="single" w:sz="4" w:space="0" w:color="auto"/>
              <w:bottom w:val="single" w:sz="4" w:space="0" w:color="auto"/>
              <w:right w:val="single" w:sz="4" w:space="0" w:color="auto"/>
            </w:tcBorders>
            <w:hideMark/>
          </w:tcPr>
          <w:p w14:paraId="2CAB03FB" w14:textId="77777777" w:rsidR="003C01D5" w:rsidRPr="003C01D5" w:rsidRDefault="003C01D5" w:rsidP="003C01D5">
            <w:pPr>
              <w:tabs>
                <w:tab w:val="left" w:pos="708"/>
              </w:tabs>
              <w:jc w:val="center"/>
              <w:rPr>
                <w:rFonts w:ascii="Times New Roman" w:hAnsi="Times New Roman"/>
                <w:sz w:val="24"/>
                <w:szCs w:val="24"/>
              </w:rPr>
            </w:pPr>
            <w:r w:rsidRPr="003C01D5">
              <w:rPr>
                <w:rFonts w:ascii="Times New Roman" w:hAnsi="Times New Roman"/>
                <w:sz w:val="24"/>
                <w:szCs w:val="24"/>
              </w:rPr>
              <w:t>45.04.02</w:t>
            </w:r>
          </w:p>
        </w:tc>
      </w:tr>
      <w:tr w:rsidR="003C01D5" w:rsidRPr="003C01D5" w14:paraId="22123696" w14:textId="77777777" w:rsidTr="003C01D5">
        <w:tc>
          <w:tcPr>
            <w:tcW w:w="4672" w:type="dxa"/>
            <w:tcBorders>
              <w:top w:val="single" w:sz="4" w:space="0" w:color="auto"/>
              <w:left w:val="single" w:sz="4" w:space="0" w:color="auto"/>
              <w:bottom w:val="single" w:sz="4" w:space="0" w:color="auto"/>
              <w:right w:val="single" w:sz="4" w:space="0" w:color="auto"/>
            </w:tcBorders>
            <w:hideMark/>
          </w:tcPr>
          <w:p w14:paraId="0ACE4AC0" w14:textId="77777777" w:rsidR="003C01D5" w:rsidRPr="003C01D5" w:rsidRDefault="003C01D5" w:rsidP="003C01D5">
            <w:pPr>
              <w:tabs>
                <w:tab w:val="left" w:pos="708"/>
              </w:tabs>
              <w:jc w:val="center"/>
              <w:rPr>
                <w:rFonts w:ascii="Times New Roman" w:hAnsi="Times New Roman"/>
                <w:sz w:val="24"/>
                <w:szCs w:val="24"/>
              </w:rPr>
            </w:pPr>
            <w:r w:rsidRPr="003C01D5">
              <w:rPr>
                <w:rFonts w:ascii="Times New Roman" w:hAnsi="Times New Roman"/>
                <w:sz w:val="24"/>
                <w:szCs w:val="24"/>
              </w:rPr>
              <w:t>Направление подготовки (специальности)</w:t>
            </w:r>
          </w:p>
        </w:tc>
        <w:tc>
          <w:tcPr>
            <w:tcW w:w="4673" w:type="dxa"/>
            <w:tcBorders>
              <w:top w:val="single" w:sz="4" w:space="0" w:color="auto"/>
              <w:left w:val="single" w:sz="4" w:space="0" w:color="auto"/>
              <w:bottom w:val="single" w:sz="4" w:space="0" w:color="auto"/>
              <w:right w:val="single" w:sz="4" w:space="0" w:color="auto"/>
            </w:tcBorders>
            <w:hideMark/>
          </w:tcPr>
          <w:p w14:paraId="27166AF6" w14:textId="77777777" w:rsidR="003C01D5" w:rsidRPr="003C01D5" w:rsidRDefault="003C01D5" w:rsidP="003C01D5">
            <w:pPr>
              <w:tabs>
                <w:tab w:val="left" w:pos="708"/>
              </w:tabs>
              <w:jc w:val="center"/>
              <w:rPr>
                <w:rFonts w:ascii="Times New Roman" w:hAnsi="Times New Roman"/>
                <w:sz w:val="24"/>
                <w:szCs w:val="24"/>
              </w:rPr>
            </w:pPr>
            <w:r w:rsidRPr="003C01D5">
              <w:rPr>
                <w:rFonts w:ascii="Times New Roman" w:hAnsi="Times New Roman"/>
                <w:sz w:val="24"/>
                <w:szCs w:val="24"/>
              </w:rPr>
              <w:t>Лингвистика</w:t>
            </w:r>
          </w:p>
        </w:tc>
      </w:tr>
      <w:tr w:rsidR="003C01D5" w:rsidRPr="003C01D5" w14:paraId="6C79CA89" w14:textId="77777777" w:rsidTr="003C01D5">
        <w:tc>
          <w:tcPr>
            <w:tcW w:w="4672" w:type="dxa"/>
            <w:tcBorders>
              <w:top w:val="single" w:sz="4" w:space="0" w:color="auto"/>
              <w:left w:val="single" w:sz="4" w:space="0" w:color="auto"/>
              <w:bottom w:val="single" w:sz="4" w:space="0" w:color="auto"/>
              <w:right w:val="single" w:sz="4" w:space="0" w:color="auto"/>
            </w:tcBorders>
            <w:hideMark/>
          </w:tcPr>
          <w:p w14:paraId="2FC4DC74" w14:textId="77777777" w:rsidR="003C01D5" w:rsidRPr="003C01D5" w:rsidRDefault="003C01D5" w:rsidP="003C01D5">
            <w:pPr>
              <w:tabs>
                <w:tab w:val="left" w:pos="708"/>
              </w:tabs>
              <w:jc w:val="center"/>
              <w:rPr>
                <w:rFonts w:ascii="Times New Roman" w:hAnsi="Times New Roman"/>
                <w:sz w:val="24"/>
                <w:szCs w:val="24"/>
              </w:rPr>
            </w:pPr>
            <w:r w:rsidRPr="003C01D5">
              <w:rPr>
                <w:rFonts w:ascii="Times New Roman" w:hAnsi="Times New Roman"/>
                <w:sz w:val="24"/>
                <w:szCs w:val="24"/>
              </w:rPr>
              <w:t>Профиль подготовки, специализация, магистерская программа</w:t>
            </w:r>
          </w:p>
        </w:tc>
        <w:tc>
          <w:tcPr>
            <w:tcW w:w="4673" w:type="dxa"/>
            <w:tcBorders>
              <w:top w:val="single" w:sz="4" w:space="0" w:color="auto"/>
              <w:left w:val="single" w:sz="4" w:space="0" w:color="auto"/>
              <w:bottom w:val="single" w:sz="4" w:space="0" w:color="auto"/>
              <w:right w:val="single" w:sz="4" w:space="0" w:color="auto"/>
            </w:tcBorders>
            <w:hideMark/>
          </w:tcPr>
          <w:p w14:paraId="2E4A1E51" w14:textId="77777777" w:rsidR="003C01D5" w:rsidRPr="003C01D5" w:rsidRDefault="003C01D5" w:rsidP="003C01D5">
            <w:pPr>
              <w:tabs>
                <w:tab w:val="left" w:pos="708"/>
              </w:tabs>
              <w:jc w:val="center"/>
              <w:rPr>
                <w:rFonts w:ascii="Times New Roman" w:hAnsi="Times New Roman"/>
                <w:sz w:val="24"/>
                <w:szCs w:val="24"/>
              </w:rPr>
            </w:pPr>
            <w:r w:rsidRPr="003C01D5">
              <w:rPr>
                <w:rFonts w:ascii="Times New Roman" w:hAnsi="Times New Roman"/>
                <w:sz w:val="24"/>
                <w:szCs w:val="24"/>
              </w:rPr>
              <w:t>Лингвистика и межкультурная коммуникация</w:t>
            </w:r>
          </w:p>
        </w:tc>
      </w:tr>
      <w:tr w:rsidR="003C01D5" w:rsidRPr="003C01D5" w14:paraId="6EC86903" w14:textId="77777777" w:rsidTr="003C01D5">
        <w:tc>
          <w:tcPr>
            <w:tcW w:w="4672" w:type="dxa"/>
            <w:tcBorders>
              <w:top w:val="single" w:sz="4" w:space="0" w:color="auto"/>
              <w:left w:val="single" w:sz="4" w:space="0" w:color="auto"/>
              <w:bottom w:val="single" w:sz="4" w:space="0" w:color="auto"/>
              <w:right w:val="single" w:sz="4" w:space="0" w:color="auto"/>
            </w:tcBorders>
            <w:hideMark/>
          </w:tcPr>
          <w:p w14:paraId="175BE40E" w14:textId="77777777" w:rsidR="003C01D5" w:rsidRPr="003C01D5" w:rsidRDefault="003C01D5" w:rsidP="003C01D5">
            <w:pPr>
              <w:tabs>
                <w:tab w:val="left" w:pos="708"/>
              </w:tabs>
              <w:jc w:val="center"/>
              <w:rPr>
                <w:rFonts w:ascii="Times New Roman" w:hAnsi="Times New Roman"/>
                <w:sz w:val="24"/>
                <w:szCs w:val="24"/>
              </w:rPr>
            </w:pPr>
            <w:r w:rsidRPr="003C01D5">
              <w:rPr>
                <w:rFonts w:ascii="Times New Roman" w:hAnsi="Times New Roman"/>
                <w:sz w:val="24"/>
                <w:szCs w:val="24"/>
              </w:rPr>
              <w:t>Квалификация (степень) выпускника</w:t>
            </w:r>
          </w:p>
        </w:tc>
        <w:tc>
          <w:tcPr>
            <w:tcW w:w="4673" w:type="dxa"/>
            <w:tcBorders>
              <w:top w:val="single" w:sz="4" w:space="0" w:color="auto"/>
              <w:left w:val="single" w:sz="4" w:space="0" w:color="auto"/>
              <w:bottom w:val="single" w:sz="4" w:space="0" w:color="auto"/>
              <w:right w:val="single" w:sz="4" w:space="0" w:color="auto"/>
            </w:tcBorders>
            <w:hideMark/>
          </w:tcPr>
          <w:p w14:paraId="3B48B159" w14:textId="77777777" w:rsidR="003C01D5" w:rsidRPr="003C01D5" w:rsidRDefault="003C01D5" w:rsidP="003C01D5">
            <w:pPr>
              <w:tabs>
                <w:tab w:val="left" w:pos="708"/>
              </w:tabs>
              <w:jc w:val="center"/>
              <w:rPr>
                <w:rFonts w:ascii="Times New Roman" w:hAnsi="Times New Roman"/>
                <w:sz w:val="24"/>
                <w:szCs w:val="24"/>
              </w:rPr>
            </w:pPr>
            <w:r w:rsidRPr="003C01D5">
              <w:rPr>
                <w:rFonts w:ascii="Times New Roman" w:hAnsi="Times New Roman"/>
                <w:sz w:val="24"/>
                <w:szCs w:val="24"/>
              </w:rPr>
              <w:t>магистр</w:t>
            </w:r>
          </w:p>
        </w:tc>
      </w:tr>
      <w:tr w:rsidR="003C01D5" w:rsidRPr="003C01D5" w14:paraId="65F8A6C9" w14:textId="77777777" w:rsidTr="003C01D5">
        <w:tc>
          <w:tcPr>
            <w:tcW w:w="4672" w:type="dxa"/>
            <w:tcBorders>
              <w:top w:val="single" w:sz="4" w:space="0" w:color="auto"/>
              <w:left w:val="single" w:sz="4" w:space="0" w:color="auto"/>
              <w:bottom w:val="single" w:sz="4" w:space="0" w:color="auto"/>
              <w:right w:val="single" w:sz="4" w:space="0" w:color="auto"/>
            </w:tcBorders>
            <w:hideMark/>
          </w:tcPr>
          <w:p w14:paraId="19719573" w14:textId="77777777" w:rsidR="003C01D5" w:rsidRPr="003C01D5" w:rsidRDefault="003C01D5" w:rsidP="003C01D5">
            <w:pPr>
              <w:tabs>
                <w:tab w:val="left" w:pos="708"/>
              </w:tabs>
              <w:jc w:val="center"/>
              <w:rPr>
                <w:rFonts w:ascii="Times New Roman" w:hAnsi="Times New Roman"/>
                <w:sz w:val="24"/>
                <w:szCs w:val="24"/>
              </w:rPr>
            </w:pPr>
            <w:r w:rsidRPr="003C01D5">
              <w:rPr>
                <w:rFonts w:ascii="Times New Roman" w:hAnsi="Times New Roman"/>
                <w:sz w:val="24"/>
                <w:szCs w:val="24"/>
              </w:rPr>
              <w:t>Форма обучения</w:t>
            </w:r>
          </w:p>
        </w:tc>
        <w:tc>
          <w:tcPr>
            <w:tcW w:w="4673" w:type="dxa"/>
            <w:tcBorders>
              <w:top w:val="single" w:sz="4" w:space="0" w:color="auto"/>
              <w:left w:val="single" w:sz="4" w:space="0" w:color="auto"/>
              <w:bottom w:val="single" w:sz="4" w:space="0" w:color="auto"/>
              <w:right w:val="single" w:sz="4" w:space="0" w:color="auto"/>
            </w:tcBorders>
            <w:hideMark/>
          </w:tcPr>
          <w:p w14:paraId="357F0BE9" w14:textId="77777777" w:rsidR="003C01D5" w:rsidRPr="003C01D5" w:rsidRDefault="003C01D5" w:rsidP="003C01D5">
            <w:pPr>
              <w:tabs>
                <w:tab w:val="left" w:pos="708"/>
              </w:tabs>
              <w:jc w:val="center"/>
              <w:rPr>
                <w:rFonts w:ascii="Times New Roman" w:hAnsi="Times New Roman"/>
                <w:sz w:val="24"/>
                <w:szCs w:val="24"/>
              </w:rPr>
            </w:pPr>
            <w:r w:rsidRPr="003C01D5">
              <w:rPr>
                <w:rFonts w:ascii="Times New Roman" w:hAnsi="Times New Roman"/>
                <w:sz w:val="24"/>
                <w:szCs w:val="24"/>
              </w:rPr>
              <w:t>Очная, очно-заочная, заочная</w:t>
            </w:r>
          </w:p>
        </w:tc>
      </w:tr>
      <w:tr w:rsidR="003C01D5" w:rsidRPr="003C01D5" w14:paraId="2CC9EF5D" w14:textId="77777777" w:rsidTr="003C01D5">
        <w:tc>
          <w:tcPr>
            <w:tcW w:w="4672" w:type="dxa"/>
            <w:tcBorders>
              <w:top w:val="single" w:sz="4" w:space="0" w:color="auto"/>
              <w:left w:val="single" w:sz="4" w:space="0" w:color="auto"/>
              <w:bottom w:val="single" w:sz="4" w:space="0" w:color="auto"/>
              <w:right w:val="single" w:sz="4" w:space="0" w:color="auto"/>
            </w:tcBorders>
            <w:hideMark/>
          </w:tcPr>
          <w:p w14:paraId="0F234F41" w14:textId="77777777" w:rsidR="003C01D5" w:rsidRPr="003C01D5" w:rsidRDefault="003C01D5" w:rsidP="003C01D5">
            <w:pPr>
              <w:tabs>
                <w:tab w:val="left" w:pos="708"/>
              </w:tabs>
              <w:jc w:val="center"/>
              <w:rPr>
                <w:rFonts w:ascii="Times New Roman" w:hAnsi="Times New Roman"/>
                <w:sz w:val="24"/>
                <w:szCs w:val="24"/>
              </w:rPr>
            </w:pPr>
            <w:r w:rsidRPr="003C01D5">
              <w:rPr>
                <w:rFonts w:ascii="Times New Roman" w:hAnsi="Times New Roman"/>
                <w:sz w:val="24"/>
                <w:szCs w:val="24"/>
              </w:rPr>
              <w:t>Год начала обучения по данной образовательной программе</w:t>
            </w:r>
          </w:p>
        </w:tc>
        <w:tc>
          <w:tcPr>
            <w:tcW w:w="4673" w:type="dxa"/>
            <w:tcBorders>
              <w:top w:val="single" w:sz="4" w:space="0" w:color="auto"/>
              <w:left w:val="single" w:sz="4" w:space="0" w:color="auto"/>
              <w:bottom w:val="single" w:sz="4" w:space="0" w:color="auto"/>
              <w:right w:val="single" w:sz="4" w:space="0" w:color="auto"/>
            </w:tcBorders>
          </w:tcPr>
          <w:p w14:paraId="58A4291C" w14:textId="77777777" w:rsidR="003C01D5" w:rsidRPr="003C01D5" w:rsidRDefault="003C01D5" w:rsidP="003C01D5">
            <w:pPr>
              <w:tabs>
                <w:tab w:val="left" w:pos="708"/>
              </w:tabs>
              <w:jc w:val="center"/>
              <w:rPr>
                <w:rFonts w:ascii="Times New Roman" w:hAnsi="Times New Roman"/>
                <w:sz w:val="24"/>
                <w:szCs w:val="24"/>
              </w:rPr>
            </w:pPr>
          </w:p>
        </w:tc>
      </w:tr>
      <w:tr w:rsidR="003C01D5" w:rsidRPr="003C01D5" w14:paraId="7B536432" w14:textId="77777777" w:rsidTr="003C01D5">
        <w:tc>
          <w:tcPr>
            <w:tcW w:w="4672" w:type="dxa"/>
            <w:tcBorders>
              <w:top w:val="single" w:sz="4" w:space="0" w:color="auto"/>
              <w:left w:val="single" w:sz="4" w:space="0" w:color="auto"/>
              <w:bottom w:val="single" w:sz="4" w:space="0" w:color="auto"/>
              <w:right w:val="single" w:sz="4" w:space="0" w:color="auto"/>
            </w:tcBorders>
            <w:hideMark/>
          </w:tcPr>
          <w:p w14:paraId="59F0949B" w14:textId="77777777" w:rsidR="003C01D5" w:rsidRPr="003C01D5" w:rsidRDefault="003C01D5" w:rsidP="003C01D5">
            <w:pPr>
              <w:tabs>
                <w:tab w:val="left" w:pos="708"/>
              </w:tabs>
              <w:jc w:val="center"/>
              <w:rPr>
                <w:rFonts w:ascii="Times New Roman" w:hAnsi="Times New Roman"/>
                <w:sz w:val="24"/>
                <w:szCs w:val="24"/>
              </w:rPr>
            </w:pPr>
            <w:r w:rsidRPr="003C01D5">
              <w:rPr>
                <w:rFonts w:ascii="Times New Roman" w:hAnsi="Times New Roman"/>
                <w:sz w:val="24"/>
                <w:szCs w:val="24"/>
              </w:rPr>
              <w:t>Код дисциплины</w:t>
            </w:r>
          </w:p>
        </w:tc>
        <w:tc>
          <w:tcPr>
            <w:tcW w:w="4673" w:type="dxa"/>
            <w:tcBorders>
              <w:top w:val="single" w:sz="4" w:space="0" w:color="auto"/>
              <w:left w:val="single" w:sz="4" w:space="0" w:color="auto"/>
              <w:bottom w:val="single" w:sz="4" w:space="0" w:color="auto"/>
              <w:right w:val="single" w:sz="4" w:space="0" w:color="auto"/>
            </w:tcBorders>
            <w:hideMark/>
          </w:tcPr>
          <w:p w14:paraId="7D81E5A2" w14:textId="77777777" w:rsidR="003C01D5" w:rsidRPr="003C01D5" w:rsidRDefault="003C01D5" w:rsidP="003C01D5">
            <w:pPr>
              <w:tabs>
                <w:tab w:val="left" w:pos="708"/>
              </w:tabs>
              <w:jc w:val="center"/>
              <w:rPr>
                <w:rFonts w:ascii="Times New Roman" w:hAnsi="Times New Roman"/>
                <w:sz w:val="24"/>
                <w:szCs w:val="24"/>
              </w:rPr>
            </w:pPr>
            <w:r w:rsidRPr="003C01D5">
              <w:rPr>
                <w:rFonts w:ascii="Times New Roman" w:hAnsi="Times New Roman"/>
                <w:sz w:val="24"/>
                <w:szCs w:val="24"/>
              </w:rPr>
              <w:t>Б3.Б.01(Г)</w:t>
            </w:r>
          </w:p>
        </w:tc>
      </w:tr>
    </w:tbl>
    <w:p w14:paraId="4937C52E" w14:textId="77777777" w:rsidR="003C01D5" w:rsidRPr="003C01D5" w:rsidRDefault="003C01D5" w:rsidP="003C01D5">
      <w:pPr>
        <w:tabs>
          <w:tab w:val="left" w:pos="708"/>
        </w:tabs>
        <w:spacing w:after="0" w:line="240" w:lineRule="auto"/>
        <w:jc w:val="center"/>
        <w:rPr>
          <w:rFonts w:ascii="Times New Roman" w:eastAsia="Calibri" w:hAnsi="Times New Roman" w:cs="Times New Roman"/>
          <w:sz w:val="24"/>
          <w:szCs w:val="24"/>
        </w:rPr>
      </w:pPr>
    </w:p>
    <w:p w14:paraId="7B9448A7" w14:textId="77777777" w:rsidR="003C01D5" w:rsidRPr="003C01D5" w:rsidRDefault="003C01D5" w:rsidP="003C01D5">
      <w:pPr>
        <w:tabs>
          <w:tab w:val="left" w:pos="708"/>
        </w:tabs>
        <w:spacing w:after="0" w:line="240" w:lineRule="auto"/>
        <w:rPr>
          <w:rFonts w:ascii="Times New Roman" w:eastAsia="Calibri" w:hAnsi="Times New Roman" w:cs="Times New Roman"/>
          <w:sz w:val="24"/>
          <w:szCs w:val="24"/>
        </w:rPr>
      </w:pPr>
      <w:r w:rsidRPr="003C01D5">
        <w:rPr>
          <w:rFonts w:ascii="Times New Roman" w:eastAsia="Calibri" w:hAnsi="Times New Roman" w:cs="Times New Roman"/>
          <w:sz w:val="24"/>
          <w:szCs w:val="24"/>
        </w:rPr>
        <w:t xml:space="preserve">Всего ЗЕТ </w:t>
      </w:r>
      <w:r w:rsidRPr="003C01D5">
        <w:rPr>
          <w:rFonts w:ascii="Times New Roman" w:eastAsia="Calibri" w:hAnsi="Times New Roman" w:cs="Times New Roman"/>
          <w:sz w:val="24"/>
          <w:szCs w:val="24"/>
        </w:rPr>
        <w:tab/>
      </w:r>
      <w:r w:rsidRPr="003C01D5">
        <w:rPr>
          <w:rFonts w:ascii="Times New Roman" w:eastAsia="Calibri" w:hAnsi="Times New Roman" w:cs="Times New Roman"/>
          <w:sz w:val="24"/>
          <w:szCs w:val="24"/>
        </w:rPr>
        <w:tab/>
      </w:r>
      <w:r w:rsidRPr="003C01D5">
        <w:rPr>
          <w:rFonts w:ascii="Times New Roman" w:eastAsia="Calibri" w:hAnsi="Times New Roman" w:cs="Times New Roman"/>
          <w:sz w:val="24"/>
          <w:szCs w:val="24"/>
        </w:rPr>
        <w:tab/>
      </w:r>
      <w:r w:rsidRPr="003C01D5">
        <w:rPr>
          <w:rFonts w:ascii="Times New Roman" w:eastAsia="Calibri" w:hAnsi="Times New Roman" w:cs="Times New Roman"/>
          <w:sz w:val="24"/>
          <w:szCs w:val="24"/>
        </w:rPr>
        <w:tab/>
      </w:r>
      <w:r w:rsidRPr="003C01D5">
        <w:rPr>
          <w:rFonts w:ascii="Times New Roman" w:eastAsia="Calibri" w:hAnsi="Times New Roman" w:cs="Times New Roman"/>
          <w:sz w:val="24"/>
          <w:szCs w:val="24"/>
        </w:rPr>
        <w:tab/>
      </w:r>
      <w:r w:rsidRPr="003C01D5">
        <w:rPr>
          <w:rFonts w:ascii="Times New Roman" w:eastAsia="Calibri" w:hAnsi="Times New Roman" w:cs="Times New Roman"/>
          <w:sz w:val="24"/>
          <w:szCs w:val="24"/>
        </w:rPr>
        <w:tab/>
      </w:r>
      <w:r w:rsidRPr="003C01D5">
        <w:rPr>
          <w:rFonts w:ascii="Times New Roman" w:eastAsia="Calibri" w:hAnsi="Times New Roman" w:cs="Times New Roman"/>
          <w:sz w:val="24"/>
          <w:szCs w:val="24"/>
        </w:rPr>
        <w:tab/>
        <w:t>– 3</w:t>
      </w:r>
    </w:p>
    <w:p w14:paraId="02B431CC" w14:textId="77777777" w:rsidR="003C01D5" w:rsidRPr="003C01D5" w:rsidRDefault="003C01D5" w:rsidP="003C01D5">
      <w:pPr>
        <w:tabs>
          <w:tab w:val="left" w:pos="708"/>
        </w:tabs>
        <w:spacing w:after="0" w:line="240" w:lineRule="auto"/>
        <w:rPr>
          <w:rFonts w:ascii="Times New Roman" w:eastAsia="Calibri" w:hAnsi="Times New Roman" w:cs="Times New Roman"/>
          <w:sz w:val="24"/>
          <w:szCs w:val="24"/>
        </w:rPr>
      </w:pPr>
      <w:r w:rsidRPr="003C01D5">
        <w:rPr>
          <w:rFonts w:ascii="Times New Roman" w:eastAsia="Calibri" w:hAnsi="Times New Roman" w:cs="Times New Roman"/>
          <w:sz w:val="24"/>
          <w:szCs w:val="24"/>
        </w:rPr>
        <w:t xml:space="preserve">Всего часов </w:t>
      </w:r>
      <w:r w:rsidRPr="003C01D5">
        <w:rPr>
          <w:rFonts w:ascii="Times New Roman" w:eastAsia="Calibri" w:hAnsi="Times New Roman" w:cs="Times New Roman"/>
          <w:sz w:val="24"/>
          <w:szCs w:val="24"/>
        </w:rPr>
        <w:tab/>
      </w:r>
      <w:r w:rsidRPr="003C01D5">
        <w:rPr>
          <w:rFonts w:ascii="Times New Roman" w:eastAsia="Calibri" w:hAnsi="Times New Roman" w:cs="Times New Roman"/>
          <w:sz w:val="24"/>
          <w:szCs w:val="24"/>
        </w:rPr>
        <w:tab/>
      </w:r>
      <w:r w:rsidRPr="003C01D5">
        <w:rPr>
          <w:rFonts w:ascii="Times New Roman" w:eastAsia="Calibri" w:hAnsi="Times New Roman" w:cs="Times New Roman"/>
          <w:sz w:val="24"/>
          <w:szCs w:val="24"/>
        </w:rPr>
        <w:tab/>
      </w:r>
      <w:r w:rsidRPr="003C01D5">
        <w:rPr>
          <w:rFonts w:ascii="Times New Roman" w:eastAsia="Calibri" w:hAnsi="Times New Roman" w:cs="Times New Roman"/>
          <w:sz w:val="24"/>
          <w:szCs w:val="24"/>
        </w:rPr>
        <w:tab/>
      </w:r>
      <w:r w:rsidRPr="003C01D5">
        <w:rPr>
          <w:rFonts w:ascii="Times New Roman" w:eastAsia="Calibri" w:hAnsi="Times New Roman" w:cs="Times New Roman"/>
          <w:sz w:val="24"/>
          <w:szCs w:val="24"/>
        </w:rPr>
        <w:tab/>
      </w:r>
      <w:r w:rsidRPr="003C01D5">
        <w:rPr>
          <w:rFonts w:ascii="Times New Roman" w:eastAsia="Calibri" w:hAnsi="Times New Roman" w:cs="Times New Roman"/>
          <w:sz w:val="24"/>
          <w:szCs w:val="24"/>
        </w:rPr>
        <w:tab/>
      </w:r>
      <w:r w:rsidRPr="003C01D5">
        <w:rPr>
          <w:rFonts w:ascii="Times New Roman" w:eastAsia="Calibri" w:hAnsi="Times New Roman" w:cs="Times New Roman"/>
          <w:sz w:val="24"/>
          <w:szCs w:val="24"/>
        </w:rPr>
        <w:tab/>
        <w:t>–</w:t>
      </w:r>
    </w:p>
    <w:p w14:paraId="55E70DCA" w14:textId="77777777" w:rsidR="003C01D5" w:rsidRPr="003C01D5" w:rsidRDefault="003C01D5" w:rsidP="003C01D5">
      <w:pPr>
        <w:tabs>
          <w:tab w:val="left" w:pos="708"/>
        </w:tabs>
        <w:spacing w:after="0" w:line="240" w:lineRule="auto"/>
        <w:rPr>
          <w:rFonts w:ascii="Times New Roman" w:eastAsia="Calibri" w:hAnsi="Times New Roman" w:cs="Times New Roman"/>
          <w:sz w:val="24"/>
          <w:szCs w:val="24"/>
        </w:rPr>
      </w:pPr>
      <w:r w:rsidRPr="003C01D5">
        <w:rPr>
          <w:rFonts w:ascii="Times New Roman" w:eastAsia="Calibri" w:hAnsi="Times New Roman" w:cs="Times New Roman"/>
          <w:sz w:val="24"/>
          <w:szCs w:val="24"/>
        </w:rPr>
        <w:t xml:space="preserve">Из них: </w:t>
      </w:r>
      <w:r w:rsidRPr="003C01D5">
        <w:rPr>
          <w:rFonts w:ascii="Times New Roman" w:eastAsia="Calibri" w:hAnsi="Times New Roman" w:cs="Times New Roman"/>
          <w:sz w:val="24"/>
          <w:szCs w:val="24"/>
        </w:rPr>
        <w:tab/>
      </w:r>
      <w:r w:rsidRPr="003C01D5">
        <w:rPr>
          <w:rFonts w:ascii="Times New Roman" w:eastAsia="Calibri" w:hAnsi="Times New Roman" w:cs="Times New Roman"/>
          <w:sz w:val="24"/>
          <w:szCs w:val="24"/>
        </w:rPr>
        <w:tab/>
      </w:r>
      <w:r w:rsidRPr="003C01D5">
        <w:rPr>
          <w:rFonts w:ascii="Times New Roman" w:eastAsia="Calibri" w:hAnsi="Times New Roman" w:cs="Times New Roman"/>
          <w:sz w:val="24"/>
          <w:szCs w:val="24"/>
        </w:rPr>
        <w:tab/>
      </w:r>
      <w:r w:rsidRPr="003C01D5">
        <w:rPr>
          <w:rFonts w:ascii="Times New Roman" w:eastAsia="Calibri" w:hAnsi="Times New Roman" w:cs="Times New Roman"/>
          <w:sz w:val="24"/>
          <w:szCs w:val="24"/>
        </w:rPr>
        <w:tab/>
      </w:r>
      <w:r w:rsidRPr="003C01D5">
        <w:rPr>
          <w:rFonts w:ascii="Times New Roman" w:eastAsia="Calibri" w:hAnsi="Times New Roman" w:cs="Times New Roman"/>
          <w:sz w:val="24"/>
          <w:szCs w:val="24"/>
        </w:rPr>
        <w:tab/>
      </w:r>
      <w:r w:rsidRPr="003C01D5">
        <w:rPr>
          <w:rFonts w:ascii="Times New Roman" w:eastAsia="Calibri" w:hAnsi="Times New Roman" w:cs="Times New Roman"/>
          <w:sz w:val="24"/>
          <w:szCs w:val="24"/>
        </w:rPr>
        <w:tab/>
      </w:r>
      <w:r w:rsidRPr="003C01D5">
        <w:rPr>
          <w:rFonts w:ascii="Times New Roman" w:eastAsia="Calibri" w:hAnsi="Times New Roman" w:cs="Times New Roman"/>
          <w:sz w:val="24"/>
          <w:szCs w:val="24"/>
        </w:rPr>
        <w:tab/>
        <w:t>–</w:t>
      </w:r>
    </w:p>
    <w:p w14:paraId="1C08DE72" w14:textId="77777777" w:rsidR="003C01D5" w:rsidRPr="003C01D5" w:rsidRDefault="003C01D5" w:rsidP="003C01D5">
      <w:pPr>
        <w:tabs>
          <w:tab w:val="left" w:pos="708"/>
        </w:tabs>
        <w:spacing w:after="0" w:line="240" w:lineRule="auto"/>
        <w:rPr>
          <w:rFonts w:ascii="Times New Roman" w:eastAsia="Calibri" w:hAnsi="Times New Roman" w:cs="Times New Roman"/>
          <w:sz w:val="24"/>
          <w:szCs w:val="24"/>
        </w:rPr>
      </w:pPr>
      <w:r w:rsidRPr="003C01D5">
        <w:rPr>
          <w:rFonts w:ascii="Times New Roman" w:eastAsia="Calibri" w:hAnsi="Times New Roman" w:cs="Times New Roman"/>
          <w:sz w:val="24"/>
          <w:szCs w:val="24"/>
        </w:rPr>
        <w:t xml:space="preserve">Аудиторные занятия </w:t>
      </w:r>
    </w:p>
    <w:p w14:paraId="1B4A80A6" w14:textId="77777777" w:rsidR="003C01D5" w:rsidRPr="003C01D5" w:rsidRDefault="003C01D5" w:rsidP="003C01D5">
      <w:pPr>
        <w:tabs>
          <w:tab w:val="left" w:pos="708"/>
        </w:tabs>
        <w:spacing w:after="0" w:line="240" w:lineRule="auto"/>
        <w:ind w:left="708"/>
        <w:rPr>
          <w:rFonts w:ascii="Times New Roman" w:eastAsia="Calibri" w:hAnsi="Times New Roman" w:cs="Times New Roman"/>
          <w:sz w:val="24"/>
          <w:szCs w:val="24"/>
        </w:rPr>
      </w:pPr>
      <w:r w:rsidRPr="003C01D5">
        <w:rPr>
          <w:rFonts w:ascii="Times New Roman" w:eastAsia="Calibri" w:hAnsi="Times New Roman" w:cs="Times New Roman"/>
          <w:sz w:val="24"/>
          <w:szCs w:val="24"/>
        </w:rPr>
        <w:t xml:space="preserve">лекции </w:t>
      </w:r>
      <w:r w:rsidRPr="003C01D5">
        <w:rPr>
          <w:rFonts w:ascii="Times New Roman" w:eastAsia="Calibri" w:hAnsi="Times New Roman" w:cs="Times New Roman"/>
          <w:sz w:val="24"/>
          <w:szCs w:val="24"/>
        </w:rPr>
        <w:tab/>
      </w:r>
      <w:r w:rsidRPr="003C01D5">
        <w:rPr>
          <w:rFonts w:ascii="Times New Roman" w:eastAsia="Calibri" w:hAnsi="Times New Roman" w:cs="Times New Roman"/>
          <w:sz w:val="24"/>
          <w:szCs w:val="24"/>
        </w:rPr>
        <w:tab/>
      </w:r>
      <w:r w:rsidRPr="003C01D5">
        <w:rPr>
          <w:rFonts w:ascii="Times New Roman" w:eastAsia="Calibri" w:hAnsi="Times New Roman" w:cs="Times New Roman"/>
          <w:sz w:val="24"/>
          <w:szCs w:val="24"/>
        </w:rPr>
        <w:tab/>
      </w:r>
      <w:r w:rsidRPr="003C01D5">
        <w:rPr>
          <w:rFonts w:ascii="Times New Roman" w:eastAsia="Calibri" w:hAnsi="Times New Roman" w:cs="Times New Roman"/>
          <w:sz w:val="24"/>
          <w:szCs w:val="24"/>
        </w:rPr>
        <w:tab/>
      </w:r>
      <w:r w:rsidRPr="003C01D5">
        <w:rPr>
          <w:rFonts w:ascii="Times New Roman" w:eastAsia="Calibri" w:hAnsi="Times New Roman" w:cs="Times New Roman"/>
          <w:sz w:val="24"/>
          <w:szCs w:val="24"/>
        </w:rPr>
        <w:tab/>
      </w:r>
      <w:r w:rsidRPr="003C01D5">
        <w:rPr>
          <w:rFonts w:ascii="Times New Roman" w:eastAsia="Calibri" w:hAnsi="Times New Roman" w:cs="Times New Roman"/>
          <w:sz w:val="24"/>
          <w:szCs w:val="24"/>
        </w:rPr>
        <w:tab/>
        <w:t>–</w:t>
      </w:r>
    </w:p>
    <w:p w14:paraId="143633DA" w14:textId="77777777" w:rsidR="003C01D5" w:rsidRPr="003C01D5" w:rsidRDefault="003C01D5" w:rsidP="003C01D5">
      <w:pPr>
        <w:tabs>
          <w:tab w:val="left" w:pos="708"/>
        </w:tabs>
        <w:spacing w:after="0" w:line="240" w:lineRule="auto"/>
        <w:ind w:left="708"/>
        <w:rPr>
          <w:rFonts w:ascii="Times New Roman" w:eastAsia="Calibri" w:hAnsi="Times New Roman" w:cs="Times New Roman"/>
          <w:sz w:val="24"/>
          <w:szCs w:val="24"/>
        </w:rPr>
      </w:pPr>
      <w:r w:rsidRPr="003C01D5">
        <w:rPr>
          <w:rFonts w:ascii="Times New Roman" w:eastAsia="Calibri" w:hAnsi="Times New Roman" w:cs="Times New Roman"/>
          <w:sz w:val="24"/>
          <w:szCs w:val="24"/>
        </w:rPr>
        <w:t xml:space="preserve">лабораторные занятия </w:t>
      </w:r>
      <w:r w:rsidRPr="003C01D5">
        <w:rPr>
          <w:rFonts w:ascii="Times New Roman" w:eastAsia="Calibri" w:hAnsi="Times New Roman" w:cs="Times New Roman"/>
          <w:sz w:val="24"/>
          <w:szCs w:val="24"/>
        </w:rPr>
        <w:tab/>
      </w:r>
      <w:r w:rsidRPr="003C01D5">
        <w:rPr>
          <w:rFonts w:ascii="Times New Roman" w:eastAsia="Calibri" w:hAnsi="Times New Roman" w:cs="Times New Roman"/>
          <w:sz w:val="24"/>
          <w:szCs w:val="24"/>
        </w:rPr>
        <w:tab/>
      </w:r>
      <w:r w:rsidRPr="003C01D5">
        <w:rPr>
          <w:rFonts w:ascii="Times New Roman" w:eastAsia="Calibri" w:hAnsi="Times New Roman" w:cs="Times New Roman"/>
          <w:sz w:val="24"/>
          <w:szCs w:val="24"/>
        </w:rPr>
        <w:tab/>
      </w:r>
      <w:r w:rsidRPr="003C01D5">
        <w:rPr>
          <w:rFonts w:ascii="Times New Roman" w:eastAsia="Calibri" w:hAnsi="Times New Roman" w:cs="Times New Roman"/>
          <w:sz w:val="24"/>
          <w:szCs w:val="24"/>
        </w:rPr>
        <w:tab/>
        <w:t>–</w:t>
      </w:r>
    </w:p>
    <w:p w14:paraId="7E6FF9F9" w14:textId="77777777" w:rsidR="003C01D5" w:rsidRPr="003C01D5" w:rsidRDefault="003C01D5" w:rsidP="003C01D5">
      <w:pPr>
        <w:tabs>
          <w:tab w:val="left" w:pos="708"/>
        </w:tabs>
        <w:spacing w:after="0" w:line="240" w:lineRule="auto"/>
        <w:ind w:left="708"/>
        <w:rPr>
          <w:rFonts w:ascii="Times New Roman" w:eastAsia="Calibri" w:hAnsi="Times New Roman" w:cs="Times New Roman"/>
          <w:sz w:val="24"/>
          <w:szCs w:val="24"/>
        </w:rPr>
      </w:pPr>
      <w:r w:rsidRPr="003C01D5">
        <w:rPr>
          <w:rFonts w:ascii="Times New Roman" w:eastAsia="Calibri" w:hAnsi="Times New Roman" w:cs="Times New Roman"/>
          <w:sz w:val="24"/>
          <w:szCs w:val="24"/>
        </w:rPr>
        <w:t xml:space="preserve">практические занятия </w:t>
      </w:r>
      <w:r w:rsidRPr="003C01D5">
        <w:rPr>
          <w:rFonts w:ascii="Times New Roman" w:eastAsia="Calibri" w:hAnsi="Times New Roman" w:cs="Times New Roman"/>
          <w:sz w:val="24"/>
          <w:szCs w:val="24"/>
        </w:rPr>
        <w:tab/>
      </w:r>
      <w:r w:rsidRPr="003C01D5">
        <w:rPr>
          <w:rFonts w:ascii="Times New Roman" w:eastAsia="Calibri" w:hAnsi="Times New Roman" w:cs="Times New Roman"/>
          <w:sz w:val="24"/>
          <w:szCs w:val="24"/>
        </w:rPr>
        <w:tab/>
      </w:r>
      <w:r w:rsidRPr="003C01D5">
        <w:rPr>
          <w:rFonts w:ascii="Times New Roman" w:eastAsia="Calibri" w:hAnsi="Times New Roman" w:cs="Times New Roman"/>
          <w:sz w:val="24"/>
          <w:szCs w:val="24"/>
        </w:rPr>
        <w:tab/>
      </w:r>
      <w:r w:rsidRPr="003C01D5">
        <w:rPr>
          <w:rFonts w:ascii="Times New Roman" w:eastAsia="Calibri" w:hAnsi="Times New Roman" w:cs="Times New Roman"/>
          <w:sz w:val="24"/>
          <w:szCs w:val="24"/>
        </w:rPr>
        <w:tab/>
        <w:t>–</w:t>
      </w:r>
    </w:p>
    <w:p w14:paraId="28D5C61C" w14:textId="77777777" w:rsidR="003C01D5" w:rsidRPr="003C01D5" w:rsidRDefault="003C01D5" w:rsidP="003C01D5">
      <w:pPr>
        <w:tabs>
          <w:tab w:val="left" w:pos="708"/>
        </w:tabs>
        <w:spacing w:after="0" w:line="240" w:lineRule="auto"/>
        <w:ind w:left="708"/>
        <w:rPr>
          <w:rFonts w:ascii="Times New Roman" w:eastAsia="Calibri" w:hAnsi="Times New Roman" w:cs="Times New Roman"/>
          <w:sz w:val="24"/>
          <w:szCs w:val="24"/>
        </w:rPr>
      </w:pPr>
      <w:r w:rsidRPr="003C01D5">
        <w:rPr>
          <w:rFonts w:ascii="Times New Roman" w:eastAsia="Calibri" w:hAnsi="Times New Roman" w:cs="Times New Roman"/>
          <w:sz w:val="24"/>
          <w:szCs w:val="24"/>
        </w:rPr>
        <w:t>клинические практические занятия</w:t>
      </w:r>
      <w:r w:rsidRPr="003C01D5">
        <w:rPr>
          <w:rFonts w:ascii="Times New Roman" w:eastAsia="Calibri" w:hAnsi="Times New Roman" w:cs="Times New Roman"/>
          <w:sz w:val="24"/>
          <w:szCs w:val="24"/>
        </w:rPr>
        <w:tab/>
      </w:r>
      <w:r w:rsidRPr="003C01D5">
        <w:rPr>
          <w:rFonts w:ascii="Times New Roman" w:eastAsia="Calibri" w:hAnsi="Times New Roman" w:cs="Times New Roman"/>
          <w:sz w:val="24"/>
          <w:szCs w:val="24"/>
        </w:rPr>
        <w:tab/>
        <w:t>–</w:t>
      </w:r>
    </w:p>
    <w:p w14:paraId="2C1DF55E" w14:textId="77777777" w:rsidR="003C01D5" w:rsidRPr="003C01D5" w:rsidRDefault="003C01D5" w:rsidP="003C01D5">
      <w:pPr>
        <w:tabs>
          <w:tab w:val="left" w:pos="708"/>
        </w:tabs>
        <w:spacing w:after="0" w:line="240" w:lineRule="auto"/>
        <w:ind w:left="708"/>
        <w:rPr>
          <w:rFonts w:ascii="Times New Roman" w:eastAsia="Calibri" w:hAnsi="Times New Roman" w:cs="Times New Roman"/>
          <w:sz w:val="24"/>
          <w:szCs w:val="24"/>
        </w:rPr>
      </w:pPr>
      <w:r w:rsidRPr="003C01D5">
        <w:rPr>
          <w:rFonts w:ascii="Times New Roman" w:eastAsia="Calibri" w:hAnsi="Times New Roman" w:cs="Times New Roman"/>
          <w:sz w:val="24"/>
          <w:szCs w:val="24"/>
        </w:rPr>
        <w:t xml:space="preserve"> (* для медицинских специальностей)</w:t>
      </w:r>
    </w:p>
    <w:p w14:paraId="145ADEC8" w14:textId="77777777" w:rsidR="003C01D5" w:rsidRPr="003C01D5" w:rsidRDefault="003C01D5" w:rsidP="003C01D5">
      <w:pPr>
        <w:tabs>
          <w:tab w:val="left" w:pos="708"/>
        </w:tabs>
        <w:spacing w:after="0" w:line="240" w:lineRule="auto"/>
        <w:rPr>
          <w:rFonts w:ascii="Times New Roman" w:eastAsia="Calibri" w:hAnsi="Times New Roman" w:cs="Times New Roman"/>
          <w:sz w:val="24"/>
          <w:szCs w:val="24"/>
        </w:rPr>
      </w:pPr>
      <w:r w:rsidRPr="003C01D5">
        <w:rPr>
          <w:rFonts w:ascii="Times New Roman" w:eastAsia="Calibri" w:hAnsi="Times New Roman" w:cs="Times New Roman"/>
          <w:sz w:val="24"/>
          <w:szCs w:val="24"/>
        </w:rPr>
        <w:t xml:space="preserve"> Самостоятельная работа </w:t>
      </w:r>
      <w:r w:rsidRPr="003C01D5">
        <w:rPr>
          <w:rFonts w:ascii="Times New Roman" w:eastAsia="Calibri" w:hAnsi="Times New Roman" w:cs="Times New Roman"/>
          <w:sz w:val="24"/>
          <w:szCs w:val="24"/>
        </w:rPr>
        <w:tab/>
      </w:r>
      <w:r w:rsidRPr="003C01D5">
        <w:rPr>
          <w:rFonts w:ascii="Times New Roman" w:eastAsia="Calibri" w:hAnsi="Times New Roman" w:cs="Times New Roman"/>
          <w:sz w:val="24"/>
          <w:szCs w:val="24"/>
        </w:rPr>
        <w:tab/>
      </w:r>
      <w:r w:rsidRPr="003C01D5">
        <w:rPr>
          <w:rFonts w:ascii="Times New Roman" w:eastAsia="Calibri" w:hAnsi="Times New Roman" w:cs="Times New Roman"/>
          <w:sz w:val="24"/>
          <w:szCs w:val="24"/>
        </w:rPr>
        <w:tab/>
      </w:r>
      <w:r w:rsidRPr="003C01D5">
        <w:rPr>
          <w:rFonts w:ascii="Times New Roman" w:eastAsia="Calibri" w:hAnsi="Times New Roman" w:cs="Times New Roman"/>
          <w:sz w:val="24"/>
          <w:szCs w:val="24"/>
        </w:rPr>
        <w:tab/>
      </w:r>
      <w:r w:rsidRPr="003C01D5">
        <w:rPr>
          <w:rFonts w:ascii="Times New Roman" w:eastAsia="Calibri" w:hAnsi="Times New Roman" w:cs="Times New Roman"/>
          <w:sz w:val="24"/>
          <w:szCs w:val="24"/>
        </w:rPr>
        <w:tab/>
        <w:t>– 52</w:t>
      </w:r>
    </w:p>
    <w:p w14:paraId="7D216B01" w14:textId="77777777" w:rsidR="003C01D5" w:rsidRPr="003C01D5" w:rsidRDefault="003C01D5" w:rsidP="003C01D5">
      <w:pPr>
        <w:tabs>
          <w:tab w:val="left" w:pos="708"/>
        </w:tabs>
        <w:spacing w:after="0" w:line="240" w:lineRule="auto"/>
        <w:rPr>
          <w:rFonts w:ascii="Times New Roman" w:eastAsia="Calibri" w:hAnsi="Times New Roman" w:cs="Times New Roman"/>
          <w:sz w:val="24"/>
          <w:szCs w:val="24"/>
        </w:rPr>
      </w:pPr>
      <w:r w:rsidRPr="003C01D5">
        <w:rPr>
          <w:rFonts w:ascii="Times New Roman" w:eastAsia="Calibri" w:hAnsi="Times New Roman" w:cs="Times New Roman"/>
          <w:sz w:val="24"/>
          <w:szCs w:val="24"/>
        </w:rPr>
        <w:t xml:space="preserve">Промежуточная аттестация ** </w:t>
      </w:r>
      <w:r w:rsidRPr="003C01D5">
        <w:rPr>
          <w:rFonts w:ascii="Times New Roman" w:eastAsia="Calibri" w:hAnsi="Times New Roman" w:cs="Times New Roman"/>
          <w:sz w:val="24"/>
          <w:szCs w:val="24"/>
        </w:rPr>
        <w:tab/>
      </w:r>
      <w:r w:rsidRPr="003C01D5">
        <w:rPr>
          <w:rFonts w:ascii="Times New Roman" w:eastAsia="Calibri" w:hAnsi="Times New Roman" w:cs="Times New Roman"/>
          <w:sz w:val="24"/>
          <w:szCs w:val="24"/>
        </w:rPr>
        <w:tab/>
      </w:r>
      <w:r w:rsidRPr="003C01D5">
        <w:rPr>
          <w:rFonts w:ascii="Times New Roman" w:eastAsia="Calibri" w:hAnsi="Times New Roman" w:cs="Times New Roman"/>
          <w:sz w:val="24"/>
          <w:szCs w:val="24"/>
        </w:rPr>
        <w:tab/>
      </w:r>
      <w:r w:rsidRPr="003C01D5">
        <w:rPr>
          <w:rFonts w:ascii="Times New Roman" w:eastAsia="Calibri" w:hAnsi="Times New Roman" w:cs="Times New Roman"/>
          <w:sz w:val="24"/>
          <w:szCs w:val="24"/>
        </w:rPr>
        <w:tab/>
        <w:t>–</w:t>
      </w:r>
    </w:p>
    <w:p w14:paraId="06130917" w14:textId="77777777" w:rsidR="003C01D5" w:rsidRPr="003C01D5" w:rsidRDefault="003C01D5" w:rsidP="003C01D5">
      <w:pPr>
        <w:tabs>
          <w:tab w:val="left" w:pos="708"/>
        </w:tabs>
        <w:spacing w:after="0" w:line="240" w:lineRule="auto"/>
        <w:rPr>
          <w:rFonts w:ascii="Times New Roman" w:eastAsia="Calibri" w:hAnsi="Times New Roman" w:cs="Times New Roman"/>
          <w:sz w:val="24"/>
          <w:szCs w:val="24"/>
        </w:rPr>
      </w:pPr>
      <w:r w:rsidRPr="003C01D5">
        <w:rPr>
          <w:rFonts w:ascii="Times New Roman" w:eastAsia="Calibri" w:hAnsi="Times New Roman" w:cs="Times New Roman"/>
          <w:sz w:val="24"/>
          <w:szCs w:val="24"/>
        </w:rPr>
        <w:t xml:space="preserve">Зачет </w:t>
      </w:r>
      <w:r w:rsidRPr="003C01D5">
        <w:rPr>
          <w:rFonts w:ascii="Times New Roman" w:eastAsia="Calibri" w:hAnsi="Times New Roman" w:cs="Times New Roman"/>
          <w:sz w:val="24"/>
          <w:szCs w:val="24"/>
        </w:rPr>
        <w:tab/>
      </w:r>
      <w:r w:rsidRPr="003C01D5">
        <w:rPr>
          <w:rFonts w:ascii="Times New Roman" w:eastAsia="Calibri" w:hAnsi="Times New Roman" w:cs="Times New Roman"/>
          <w:sz w:val="24"/>
          <w:szCs w:val="24"/>
        </w:rPr>
        <w:tab/>
      </w:r>
      <w:r w:rsidRPr="003C01D5">
        <w:rPr>
          <w:rFonts w:ascii="Times New Roman" w:eastAsia="Calibri" w:hAnsi="Times New Roman" w:cs="Times New Roman"/>
          <w:sz w:val="24"/>
          <w:szCs w:val="24"/>
        </w:rPr>
        <w:tab/>
      </w:r>
      <w:r w:rsidRPr="003C01D5">
        <w:rPr>
          <w:rFonts w:ascii="Times New Roman" w:eastAsia="Calibri" w:hAnsi="Times New Roman" w:cs="Times New Roman"/>
          <w:sz w:val="24"/>
          <w:szCs w:val="24"/>
        </w:rPr>
        <w:tab/>
      </w:r>
      <w:r w:rsidRPr="003C01D5">
        <w:rPr>
          <w:rFonts w:ascii="Times New Roman" w:eastAsia="Calibri" w:hAnsi="Times New Roman" w:cs="Times New Roman"/>
          <w:sz w:val="24"/>
          <w:szCs w:val="24"/>
        </w:rPr>
        <w:tab/>
      </w:r>
      <w:r w:rsidRPr="003C01D5">
        <w:rPr>
          <w:rFonts w:ascii="Times New Roman" w:eastAsia="Calibri" w:hAnsi="Times New Roman" w:cs="Times New Roman"/>
          <w:sz w:val="24"/>
          <w:szCs w:val="24"/>
        </w:rPr>
        <w:tab/>
      </w:r>
      <w:r w:rsidRPr="003C01D5">
        <w:rPr>
          <w:rFonts w:ascii="Times New Roman" w:eastAsia="Calibri" w:hAnsi="Times New Roman" w:cs="Times New Roman"/>
          <w:sz w:val="24"/>
          <w:szCs w:val="24"/>
        </w:rPr>
        <w:tab/>
      </w:r>
      <w:r w:rsidRPr="003C01D5">
        <w:rPr>
          <w:rFonts w:ascii="Times New Roman" w:eastAsia="Calibri" w:hAnsi="Times New Roman" w:cs="Times New Roman"/>
          <w:sz w:val="24"/>
          <w:szCs w:val="24"/>
        </w:rPr>
        <w:tab/>
        <w:t>– семестр</w:t>
      </w:r>
    </w:p>
    <w:p w14:paraId="2350776C" w14:textId="77777777" w:rsidR="003C01D5" w:rsidRPr="003C01D5" w:rsidRDefault="003C01D5" w:rsidP="003C01D5">
      <w:pPr>
        <w:tabs>
          <w:tab w:val="left" w:pos="708"/>
        </w:tabs>
        <w:spacing w:after="0" w:line="240" w:lineRule="auto"/>
        <w:rPr>
          <w:rFonts w:ascii="Times New Roman" w:eastAsia="Calibri" w:hAnsi="Times New Roman" w:cs="Times New Roman"/>
          <w:sz w:val="24"/>
          <w:szCs w:val="24"/>
        </w:rPr>
      </w:pPr>
      <w:r w:rsidRPr="003C01D5">
        <w:rPr>
          <w:rFonts w:ascii="Times New Roman" w:eastAsia="Calibri" w:hAnsi="Times New Roman" w:cs="Times New Roman"/>
          <w:sz w:val="24"/>
          <w:szCs w:val="24"/>
        </w:rPr>
        <w:t>Экзамен</w:t>
      </w:r>
      <w:r w:rsidRPr="003C01D5">
        <w:rPr>
          <w:rFonts w:ascii="Times New Roman" w:eastAsia="Calibri" w:hAnsi="Times New Roman" w:cs="Times New Roman"/>
          <w:sz w:val="24"/>
          <w:szCs w:val="24"/>
        </w:rPr>
        <w:tab/>
      </w:r>
      <w:r w:rsidRPr="003C01D5">
        <w:rPr>
          <w:rFonts w:ascii="Times New Roman" w:eastAsia="Calibri" w:hAnsi="Times New Roman" w:cs="Times New Roman"/>
          <w:sz w:val="24"/>
          <w:szCs w:val="24"/>
        </w:rPr>
        <w:tab/>
      </w:r>
      <w:r w:rsidRPr="003C01D5">
        <w:rPr>
          <w:rFonts w:ascii="Times New Roman" w:eastAsia="Calibri" w:hAnsi="Times New Roman" w:cs="Times New Roman"/>
          <w:sz w:val="24"/>
          <w:szCs w:val="24"/>
        </w:rPr>
        <w:tab/>
      </w:r>
      <w:r w:rsidRPr="003C01D5">
        <w:rPr>
          <w:rFonts w:ascii="Times New Roman" w:eastAsia="Calibri" w:hAnsi="Times New Roman" w:cs="Times New Roman"/>
          <w:sz w:val="24"/>
          <w:szCs w:val="24"/>
        </w:rPr>
        <w:tab/>
      </w:r>
      <w:r w:rsidRPr="003C01D5">
        <w:rPr>
          <w:rFonts w:ascii="Times New Roman" w:eastAsia="Calibri" w:hAnsi="Times New Roman" w:cs="Times New Roman"/>
          <w:sz w:val="24"/>
          <w:szCs w:val="24"/>
        </w:rPr>
        <w:tab/>
      </w:r>
      <w:r w:rsidRPr="003C01D5">
        <w:rPr>
          <w:rFonts w:ascii="Times New Roman" w:eastAsia="Calibri" w:hAnsi="Times New Roman" w:cs="Times New Roman"/>
          <w:sz w:val="24"/>
          <w:szCs w:val="24"/>
        </w:rPr>
        <w:tab/>
      </w:r>
      <w:r w:rsidRPr="003C01D5">
        <w:rPr>
          <w:rFonts w:ascii="Times New Roman" w:eastAsia="Calibri" w:hAnsi="Times New Roman" w:cs="Times New Roman"/>
          <w:sz w:val="24"/>
          <w:szCs w:val="24"/>
        </w:rPr>
        <w:tab/>
        <w:t xml:space="preserve">–  семестр </w:t>
      </w:r>
    </w:p>
    <w:p w14:paraId="61022953" w14:textId="77777777" w:rsidR="003C01D5" w:rsidRPr="003C01D5" w:rsidRDefault="003C01D5" w:rsidP="003C01D5">
      <w:pPr>
        <w:tabs>
          <w:tab w:val="left" w:pos="708"/>
        </w:tabs>
        <w:spacing w:after="0" w:line="240" w:lineRule="auto"/>
        <w:rPr>
          <w:rFonts w:ascii="Times New Roman" w:eastAsia="Calibri" w:hAnsi="Times New Roman" w:cs="Times New Roman"/>
          <w:sz w:val="24"/>
          <w:szCs w:val="24"/>
        </w:rPr>
      </w:pPr>
    </w:p>
    <w:p w14:paraId="2AF82CBF" w14:textId="77777777" w:rsidR="003C01D5" w:rsidRPr="003C01D5" w:rsidRDefault="003C01D5" w:rsidP="003C01D5">
      <w:pPr>
        <w:tabs>
          <w:tab w:val="left" w:pos="708"/>
        </w:tabs>
        <w:spacing w:after="0" w:line="240" w:lineRule="auto"/>
        <w:rPr>
          <w:rFonts w:ascii="Times New Roman" w:eastAsia="Calibri" w:hAnsi="Times New Roman" w:cs="Times New Roman"/>
          <w:sz w:val="20"/>
          <w:szCs w:val="20"/>
        </w:rPr>
      </w:pPr>
    </w:p>
    <w:p w14:paraId="0DD95BD4" w14:textId="77777777" w:rsidR="003C01D5" w:rsidRPr="003C01D5" w:rsidRDefault="003C01D5" w:rsidP="003C01D5">
      <w:pPr>
        <w:tabs>
          <w:tab w:val="left" w:pos="708"/>
        </w:tabs>
        <w:spacing w:after="0" w:line="240" w:lineRule="auto"/>
        <w:rPr>
          <w:rFonts w:ascii="Times New Roman" w:eastAsia="Calibri" w:hAnsi="Times New Roman" w:cs="Times New Roman"/>
          <w:sz w:val="20"/>
          <w:szCs w:val="20"/>
        </w:rPr>
      </w:pPr>
      <w:r w:rsidRPr="003C01D5">
        <w:rPr>
          <w:rFonts w:ascii="Times New Roman" w:eastAsia="Calibri" w:hAnsi="Times New Roman" w:cs="Times New Roman"/>
          <w:sz w:val="20"/>
          <w:szCs w:val="20"/>
        </w:rPr>
        <w:t>18 ** виды занятий и формы проведения промежуточной аттестации указываются в соответствии с учебным планом</w:t>
      </w:r>
    </w:p>
    <w:p w14:paraId="66A48F95" w14:textId="77777777" w:rsidR="003C01D5" w:rsidRPr="003C01D5" w:rsidRDefault="003C01D5" w:rsidP="003C01D5">
      <w:pPr>
        <w:tabs>
          <w:tab w:val="left" w:pos="708"/>
        </w:tabs>
        <w:spacing w:after="0" w:line="240" w:lineRule="auto"/>
        <w:rPr>
          <w:rFonts w:ascii="Times New Roman" w:eastAsia="Calibri" w:hAnsi="Times New Roman" w:cs="Times New Roman"/>
          <w:sz w:val="24"/>
          <w:szCs w:val="24"/>
        </w:rPr>
      </w:pPr>
    </w:p>
    <w:p w14:paraId="5225307A" w14:textId="77777777" w:rsidR="003C01D5" w:rsidRPr="003C01D5" w:rsidRDefault="003C01D5" w:rsidP="003C01D5">
      <w:pPr>
        <w:tabs>
          <w:tab w:val="left" w:pos="708"/>
        </w:tabs>
        <w:spacing w:after="0" w:line="240" w:lineRule="auto"/>
        <w:jc w:val="center"/>
        <w:rPr>
          <w:rFonts w:ascii="Times New Roman" w:eastAsia="Calibri" w:hAnsi="Times New Roman" w:cs="Times New Roman"/>
          <w:sz w:val="24"/>
          <w:szCs w:val="24"/>
        </w:rPr>
      </w:pPr>
      <w:r w:rsidRPr="003C01D5">
        <w:rPr>
          <w:rFonts w:ascii="Times New Roman" w:eastAsia="Calibri" w:hAnsi="Times New Roman" w:cs="Times New Roman"/>
          <w:sz w:val="24"/>
          <w:szCs w:val="24"/>
        </w:rPr>
        <w:t>Грозный, 2026</w:t>
      </w:r>
    </w:p>
    <w:p w14:paraId="77C1A0FE" w14:textId="77777777" w:rsidR="003C01D5" w:rsidRPr="003C01D5" w:rsidRDefault="003C01D5" w:rsidP="003C01D5">
      <w:pPr>
        <w:tabs>
          <w:tab w:val="left" w:pos="708"/>
        </w:tabs>
        <w:spacing w:after="0" w:line="240" w:lineRule="auto"/>
        <w:rPr>
          <w:rFonts w:ascii="Times New Roman" w:eastAsia="Calibri" w:hAnsi="Times New Roman" w:cs="Times New Roman"/>
          <w:sz w:val="24"/>
          <w:szCs w:val="24"/>
        </w:rPr>
      </w:pPr>
      <w:r w:rsidRPr="003C01D5">
        <w:rPr>
          <w:rFonts w:ascii="Times New Roman" w:eastAsia="Calibri" w:hAnsi="Times New Roman" w:cs="Times New Roman"/>
          <w:sz w:val="24"/>
          <w:szCs w:val="24"/>
        </w:rPr>
        <w:t xml:space="preserve">Хакиева З.У. Программа государственной итоговой аттестации «Подготовка к процедуре защиты и процедура защиты выпускной квалификационной работы» [Текст] / Сост. З.У. </w:t>
      </w:r>
      <w:r w:rsidRPr="003C01D5">
        <w:rPr>
          <w:rFonts w:ascii="Times New Roman" w:eastAsia="Calibri" w:hAnsi="Times New Roman" w:cs="Times New Roman"/>
          <w:sz w:val="24"/>
          <w:szCs w:val="24"/>
        </w:rPr>
        <w:lastRenderedPageBreak/>
        <w:t xml:space="preserve">Хакаева - Грозный: ФГБОУ ВО «Чеченский государственный университет им. А.А. Кадырова», 2026. </w:t>
      </w:r>
    </w:p>
    <w:p w14:paraId="5A4A26F5" w14:textId="77777777" w:rsidR="003C01D5" w:rsidRPr="003C01D5" w:rsidRDefault="003C01D5" w:rsidP="003C01D5">
      <w:pPr>
        <w:tabs>
          <w:tab w:val="left" w:pos="708"/>
        </w:tabs>
        <w:spacing w:after="0" w:line="240" w:lineRule="auto"/>
        <w:rPr>
          <w:rFonts w:ascii="Times New Roman" w:eastAsia="Calibri" w:hAnsi="Times New Roman" w:cs="Times New Roman"/>
          <w:sz w:val="24"/>
          <w:szCs w:val="24"/>
        </w:rPr>
      </w:pPr>
    </w:p>
    <w:p w14:paraId="69C57A6A" w14:textId="77777777" w:rsidR="003C01D5" w:rsidRPr="003C01D5" w:rsidRDefault="003C01D5" w:rsidP="003C01D5">
      <w:pPr>
        <w:tabs>
          <w:tab w:val="left" w:pos="708"/>
        </w:tabs>
        <w:spacing w:after="0" w:line="240" w:lineRule="auto"/>
        <w:ind w:right="424"/>
        <w:jc w:val="both"/>
        <w:rPr>
          <w:rFonts w:ascii="Times New Roman" w:eastAsia="Calibri" w:hAnsi="Times New Roman" w:cs="Times New Roman"/>
          <w:sz w:val="24"/>
          <w:szCs w:val="24"/>
        </w:rPr>
      </w:pPr>
      <w:r w:rsidRPr="003C01D5">
        <w:rPr>
          <w:rFonts w:ascii="Times New Roman" w:eastAsia="Calibri" w:hAnsi="Times New Roman" w:cs="Times New Roman"/>
          <w:sz w:val="24"/>
          <w:szCs w:val="24"/>
        </w:rPr>
        <w:t>Рабочая программа рассмотрена и одобрена на заседании кафедры (протокол №9 от 26.05.2026 г.), рекомендована к использованию в учебном процессе (протокол № 00 от 00 месяц 2026 г.), составлена в соответствии с требованиями ФГОС ВО по направлению подготовки (специальности) 45.03.02 Лингвистика, утвержденного приказом Министерства образования и науки Российской Федерации от 12.08.2020 г. № 969, с учетом профиля «Теория и методика преподавания иностранных языков и культур», основной профессиональной образовательной программы по направлению подготовки 45.03.02 Лингвистика, утвержденной Ученым советом университета от 00.00.0000 г., протокол № 00.</w:t>
      </w:r>
    </w:p>
    <w:p w14:paraId="57F6268C" w14:textId="77777777" w:rsidR="003C01D5" w:rsidRPr="003C01D5" w:rsidRDefault="003C01D5" w:rsidP="003C01D5">
      <w:pPr>
        <w:tabs>
          <w:tab w:val="left" w:pos="708"/>
        </w:tabs>
        <w:spacing w:after="0" w:line="240" w:lineRule="auto"/>
        <w:rPr>
          <w:rFonts w:ascii="Times New Roman" w:eastAsia="Calibri" w:hAnsi="Times New Roman" w:cs="Times New Roman"/>
          <w:sz w:val="24"/>
          <w:szCs w:val="24"/>
        </w:rPr>
      </w:pPr>
    </w:p>
    <w:p w14:paraId="1931B43C" w14:textId="77777777" w:rsidR="003C01D5" w:rsidRPr="003C01D5" w:rsidRDefault="003C01D5" w:rsidP="003C01D5">
      <w:pPr>
        <w:tabs>
          <w:tab w:val="left" w:pos="708"/>
        </w:tabs>
        <w:spacing w:after="0" w:line="240" w:lineRule="auto"/>
        <w:rPr>
          <w:rFonts w:ascii="Times New Roman" w:eastAsia="Calibri" w:hAnsi="Times New Roman" w:cs="Times New Roman"/>
          <w:sz w:val="24"/>
          <w:szCs w:val="24"/>
        </w:rPr>
      </w:pPr>
    </w:p>
    <w:p w14:paraId="22DC2070" w14:textId="77777777" w:rsidR="003C01D5" w:rsidRPr="003C01D5" w:rsidRDefault="003C01D5" w:rsidP="003C01D5">
      <w:pPr>
        <w:tabs>
          <w:tab w:val="left" w:pos="708"/>
        </w:tabs>
        <w:spacing w:after="0" w:line="240" w:lineRule="auto"/>
        <w:rPr>
          <w:rFonts w:ascii="Times New Roman" w:eastAsia="Calibri" w:hAnsi="Times New Roman" w:cs="Times New Roman"/>
          <w:sz w:val="24"/>
          <w:szCs w:val="24"/>
        </w:rPr>
      </w:pPr>
    </w:p>
    <w:p w14:paraId="71D53CD4" w14:textId="77777777" w:rsidR="003C01D5" w:rsidRPr="003C01D5" w:rsidRDefault="003C01D5" w:rsidP="003C01D5">
      <w:pPr>
        <w:tabs>
          <w:tab w:val="left" w:pos="708"/>
        </w:tabs>
        <w:spacing w:after="0" w:line="240" w:lineRule="auto"/>
        <w:rPr>
          <w:rFonts w:ascii="Times New Roman" w:eastAsia="Calibri" w:hAnsi="Times New Roman" w:cs="Times New Roman"/>
          <w:sz w:val="24"/>
          <w:szCs w:val="24"/>
        </w:rPr>
      </w:pPr>
    </w:p>
    <w:p w14:paraId="1C8B908C" w14:textId="77777777" w:rsidR="003C01D5" w:rsidRPr="003C01D5" w:rsidRDefault="003C01D5" w:rsidP="003C01D5">
      <w:pPr>
        <w:tabs>
          <w:tab w:val="left" w:pos="708"/>
        </w:tabs>
        <w:spacing w:after="0" w:line="240" w:lineRule="auto"/>
        <w:rPr>
          <w:rFonts w:ascii="Times New Roman" w:eastAsia="Calibri" w:hAnsi="Times New Roman" w:cs="Times New Roman"/>
          <w:sz w:val="24"/>
          <w:szCs w:val="24"/>
        </w:rPr>
      </w:pPr>
    </w:p>
    <w:p w14:paraId="31350455" w14:textId="77777777" w:rsidR="003C01D5" w:rsidRPr="003C01D5" w:rsidRDefault="003C01D5" w:rsidP="003C01D5">
      <w:pPr>
        <w:tabs>
          <w:tab w:val="left" w:pos="708"/>
        </w:tabs>
        <w:spacing w:after="0" w:line="240" w:lineRule="auto"/>
        <w:rPr>
          <w:rFonts w:ascii="Times New Roman" w:eastAsia="Calibri" w:hAnsi="Times New Roman" w:cs="Times New Roman"/>
          <w:sz w:val="24"/>
          <w:szCs w:val="24"/>
        </w:rPr>
      </w:pPr>
    </w:p>
    <w:p w14:paraId="59F3F091" w14:textId="77777777" w:rsidR="003C01D5" w:rsidRPr="003C01D5" w:rsidRDefault="003C01D5" w:rsidP="003C01D5">
      <w:pPr>
        <w:tabs>
          <w:tab w:val="left" w:pos="708"/>
        </w:tabs>
        <w:spacing w:after="0" w:line="240" w:lineRule="auto"/>
        <w:rPr>
          <w:rFonts w:ascii="Times New Roman" w:eastAsia="Calibri" w:hAnsi="Times New Roman" w:cs="Times New Roman"/>
          <w:sz w:val="24"/>
          <w:szCs w:val="24"/>
        </w:rPr>
      </w:pPr>
    </w:p>
    <w:p w14:paraId="7E60D3A6" w14:textId="77777777" w:rsidR="003C01D5" w:rsidRPr="003C01D5" w:rsidRDefault="003C01D5" w:rsidP="003C01D5">
      <w:pPr>
        <w:tabs>
          <w:tab w:val="left" w:pos="708"/>
        </w:tabs>
        <w:spacing w:after="0" w:line="240" w:lineRule="auto"/>
        <w:rPr>
          <w:rFonts w:ascii="Times New Roman" w:eastAsia="Calibri" w:hAnsi="Times New Roman" w:cs="Times New Roman"/>
          <w:sz w:val="24"/>
          <w:szCs w:val="24"/>
        </w:rPr>
      </w:pPr>
    </w:p>
    <w:p w14:paraId="63A47380" w14:textId="77777777" w:rsidR="003C01D5" w:rsidRPr="003C01D5" w:rsidRDefault="003C01D5" w:rsidP="003C01D5">
      <w:pPr>
        <w:tabs>
          <w:tab w:val="left" w:pos="708"/>
        </w:tabs>
        <w:spacing w:after="0" w:line="240" w:lineRule="auto"/>
        <w:rPr>
          <w:rFonts w:ascii="Times New Roman" w:eastAsia="Calibri" w:hAnsi="Times New Roman" w:cs="Times New Roman"/>
          <w:sz w:val="24"/>
          <w:szCs w:val="24"/>
        </w:rPr>
      </w:pPr>
    </w:p>
    <w:p w14:paraId="36EFDA6E" w14:textId="77777777" w:rsidR="003C01D5" w:rsidRPr="003C01D5" w:rsidRDefault="003C01D5" w:rsidP="003C01D5">
      <w:pPr>
        <w:tabs>
          <w:tab w:val="left" w:pos="708"/>
        </w:tabs>
        <w:spacing w:after="0" w:line="240" w:lineRule="auto"/>
        <w:rPr>
          <w:rFonts w:ascii="Times New Roman" w:eastAsia="Calibri" w:hAnsi="Times New Roman" w:cs="Times New Roman"/>
          <w:sz w:val="24"/>
          <w:szCs w:val="24"/>
        </w:rPr>
      </w:pPr>
    </w:p>
    <w:p w14:paraId="2A9B7B24" w14:textId="77777777" w:rsidR="003C01D5" w:rsidRPr="003C01D5" w:rsidRDefault="003C01D5" w:rsidP="003C01D5">
      <w:pPr>
        <w:tabs>
          <w:tab w:val="left" w:pos="708"/>
        </w:tabs>
        <w:spacing w:after="0" w:line="240" w:lineRule="auto"/>
        <w:rPr>
          <w:rFonts w:ascii="Times New Roman" w:eastAsia="Calibri" w:hAnsi="Times New Roman" w:cs="Times New Roman"/>
          <w:sz w:val="24"/>
          <w:szCs w:val="24"/>
        </w:rPr>
      </w:pPr>
    </w:p>
    <w:p w14:paraId="29CFCB01" w14:textId="77777777" w:rsidR="003C01D5" w:rsidRPr="003C01D5" w:rsidRDefault="003C01D5" w:rsidP="003C01D5">
      <w:pPr>
        <w:tabs>
          <w:tab w:val="left" w:pos="708"/>
        </w:tabs>
        <w:spacing w:after="0" w:line="240" w:lineRule="auto"/>
        <w:rPr>
          <w:rFonts w:ascii="Times New Roman" w:eastAsia="Calibri" w:hAnsi="Times New Roman" w:cs="Times New Roman"/>
          <w:sz w:val="24"/>
          <w:szCs w:val="24"/>
        </w:rPr>
      </w:pPr>
    </w:p>
    <w:p w14:paraId="23AB9E50" w14:textId="77777777" w:rsidR="003C01D5" w:rsidRPr="003C01D5" w:rsidRDefault="003C01D5" w:rsidP="003C01D5">
      <w:pPr>
        <w:tabs>
          <w:tab w:val="left" w:pos="708"/>
        </w:tabs>
        <w:spacing w:after="0" w:line="240" w:lineRule="auto"/>
        <w:rPr>
          <w:rFonts w:ascii="Times New Roman" w:eastAsia="Calibri" w:hAnsi="Times New Roman" w:cs="Times New Roman"/>
          <w:sz w:val="24"/>
          <w:szCs w:val="24"/>
        </w:rPr>
      </w:pPr>
    </w:p>
    <w:p w14:paraId="09E51857" w14:textId="77777777" w:rsidR="003C01D5" w:rsidRPr="003C01D5" w:rsidRDefault="003C01D5" w:rsidP="003C01D5">
      <w:pPr>
        <w:tabs>
          <w:tab w:val="left" w:pos="708"/>
        </w:tabs>
        <w:spacing w:after="0" w:line="240" w:lineRule="auto"/>
        <w:rPr>
          <w:rFonts w:ascii="Times New Roman" w:eastAsia="Calibri" w:hAnsi="Times New Roman" w:cs="Times New Roman"/>
          <w:sz w:val="24"/>
          <w:szCs w:val="24"/>
        </w:rPr>
      </w:pPr>
    </w:p>
    <w:p w14:paraId="34E37AB4" w14:textId="77777777" w:rsidR="003C01D5" w:rsidRPr="003C01D5" w:rsidRDefault="003C01D5" w:rsidP="003C01D5">
      <w:pPr>
        <w:tabs>
          <w:tab w:val="left" w:pos="708"/>
        </w:tabs>
        <w:spacing w:after="0" w:line="240" w:lineRule="auto"/>
        <w:rPr>
          <w:rFonts w:ascii="Times New Roman" w:eastAsia="Calibri" w:hAnsi="Times New Roman" w:cs="Times New Roman"/>
          <w:sz w:val="24"/>
          <w:szCs w:val="24"/>
        </w:rPr>
      </w:pPr>
    </w:p>
    <w:p w14:paraId="15E70E9B" w14:textId="77777777" w:rsidR="003C01D5" w:rsidRPr="003C01D5" w:rsidRDefault="003C01D5" w:rsidP="003C01D5">
      <w:pPr>
        <w:tabs>
          <w:tab w:val="left" w:pos="708"/>
        </w:tabs>
        <w:spacing w:after="0" w:line="240" w:lineRule="auto"/>
        <w:rPr>
          <w:rFonts w:ascii="Times New Roman" w:eastAsia="Calibri" w:hAnsi="Times New Roman" w:cs="Times New Roman"/>
          <w:sz w:val="24"/>
          <w:szCs w:val="24"/>
        </w:rPr>
      </w:pPr>
    </w:p>
    <w:p w14:paraId="5C280129" w14:textId="77777777" w:rsidR="003C01D5" w:rsidRPr="003C01D5" w:rsidRDefault="003C01D5" w:rsidP="003C01D5">
      <w:pPr>
        <w:tabs>
          <w:tab w:val="left" w:pos="708"/>
        </w:tabs>
        <w:spacing w:after="0" w:line="240" w:lineRule="auto"/>
        <w:rPr>
          <w:rFonts w:ascii="Times New Roman" w:eastAsia="Calibri" w:hAnsi="Times New Roman" w:cs="Times New Roman"/>
          <w:sz w:val="24"/>
          <w:szCs w:val="24"/>
        </w:rPr>
      </w:pPr>
    </w:p>
    <w:p w14:paraId="05C16C39" w14:textId="77777777" w:rsidR="003C01D5" w:rsidRPr="003C01D5" w:rsidRDefault="003C01D5" w:rsidP="003C01D5">
      <w:pPr>
        <w:tabs>
          <w:tab w:val="left" w:pos="708"/>
        </w:tabs>
        <w:spacing w:after="0" w:line="240" w:lineRule="auto"/>
        <w:rPr>
          <w:rFonts w:ascii="Times New Roman" w:eastAsia="Calibri" w:hAnsi="Times New Roman" w:cs="Times New Roman"/>
          <w:sz w:val="24"/>
          <w:szCs w:val="24"/>
        </w:rPr>
      </w:pPr>
    </w:p>
    <w:p w14:paraId="68617084" w14:textId="77777777" w:rsidR="003C01D5" w:rsidRPr="003C01D5" w:rsidRDefault="003C01D5" w:rsidP="003C01D5">
      <w:pPr>
        <w:tabs>
          <w:tab w:val="left" w:pos="708"/>
        </w:tabs>
        <w:spacing w:after="0" w:line="240" w:lineRule="auto"/>
        <w:rPr>
          <w:rFonts w:ascii="Times New Roman" w:eastAsia="Calibri" w:hAnsi="Times New Roman" w:cs="Times New Roman"/>
          <w:sz w:val="24"/>
          <w:szCs w:val="24"/>
        </w:rPr>
      </w:pPr>
    </w:p>
    <w:p w14:paraId="7D265F6D" w14:textId="77777777" w:rsidR="003C01D5" w:rsidRPr="003C01D5" w:rsidRDefault="003C01D5" w:rsidP="003C01D5">
      <w:pPr>
        <w:tabs>
          <w:tab w:val="left" w:pos="708"/>
        </w:tabs>
        <w:spacing w:after="0" w:line="240" w:lineRule="auto"/>
        <w:rPr>
          <w:rFonts w:ascii="Times New Roman" w:eastAsia="Calibri" w:hAnsi="Times New Roman" w:cs="Times New Roman"/>
          <w:sz w:val="24"/>
          <w:szCs w:val="24"/>
        </w:rPr>
      </w:pPr>
    </w:p>
    <w:p w14:paraId="4427D2E1" w14:textId="77777777" w:rsidR="003C01D5" w:rsidRPr="003C01D5" w:rsidRDefault="003C01D5" w:rsidP="003C01D5">
      <w:pPr>
        <w:tabs>
          <w:tab w:val="left" w:pos="708"/>
        </w:tabs>
        <w:spacing w:after="0" w:line="240" w:lineRule="auto"/>
        <w:rPr>
          <w:rFonts w:ascii="Times New Roman" w:eastAsia="Calibri" w:hAnsi="Times New Roman" w:cs="Times New Roman"/>
          <w:sz w:val="24"/>
          <w:szCs w:val="24"/>
        </w:rPr>
      </w:pPr>
    </w:p>
    <w:p w14:paraId="46D1EC5C" w14:textId="77777777" w:rsidR="003C01D5" w:rsidRPr="003C01D5" w:rsidRDefault="003C01D5" w:rsidP="003C01D5">
      <w:pPr>
        <w:tabs>
          <w:tab w:val="left" w:pos="708"/>
        </w:tabs>
        <w:spacing w:after="0" w:line="240" w:lineRule="auto"/>
        <w:rPr>
          <w:rFonts w:ascii="Times New Roman" w:eastAsia="Calibri" w:hAnsi="Times New Roman" w:cs="Times New Roman"/>
          <w:sz w:val="24"/>
          <w:szCs w:val="24"/>
        </w:rPr>
      </w:pPr>
    </w:p>
    <w:p w14:paraId="7E657177" w14:textId="77777777" w:rsidR="003C01D5" w:rsidRPr="003C01D5" w:rsidRDefault="003C01D5" w:rsidP="003C01D5">
      <w:pPr>
        <w:tabs>
          <w:tab w:val="left" w:pos="708"/>
        </w:tabs>
        <w:spacing w:after="0" w:line="240" w:lineRule="auto"/>
        <w:rPr>
          <w:rFonts w:ascii="Times New Roman" w:eastAsia="Calibri" w:hAnsi="Times New Roman" w:cs="Times New Roman"/>
          <w:sz w:val="24"/>
          <w:szCs w:val="24"/>
        </w:rPr>
      </w:pPr>
    </w:p>
    <w:p w14:paraId="14BEDF97" w14:textId="77777777" w:rsidR="003C01D5" w:rsidRPr="003C01D5" w:rsidRDefault="003C01D5" w:rsidP="003C01D5">
      <w:pPr>
        <w:tabs>
          <w:tab w:val="left" w:pos="708"/>
        </w:tabs>
        <w:spacing w:after="0" w:line="240" w:lineRule="auto"/>
        <w:rPr>
          <w:rFonts w:ascii="Times New Roman" w:eastAsia="Calibri" w:hAnsi="Times New Roman" w:cs="Times New Roman"/>
          <w:sz w:val="24"/>
          <w:szCs w:val="24"/>
        </w:rPr>
      </w:pPr>
    </w:p>
    <w:p w14:paraId="799452FB" w14:textId="77777777" w:rsidR="003C01D5" w:rsidRPr="003C01D5" w:rsidRDefault="003C01D5" w:rsidP="003C01D5">
      <w:pPr>
        <w:tabs>
          <w:tab w:val="left" w:pos="708"/>
        </w:tabs>
        <w:spacing w:after="0" w:line="240" w:lineRule="auto"/>
        <w:rPr>
          <w:rFonts w:ascii="Times New Roman" w:eastAsia="Calibri" w:hAnsi="Times New Roman" w:cs="Times New Roman"/>
          <w:sz w:val="24"/>
          <w:szCs w:val="24"/>
        </w:rPr>
      </w:pPr>
    </w:p>
    <w:p w14:paraId="4A40710D" w14:textId="77777777" w:rsidR="003C01D5" w:rsidRPr="003C01D5" w:rsidRDefault="003C01D5" w:rsidP="003C01D5">
      <w:pPr>
        <w:tabs>
          <w:tab w:val="left" w:pos="708"/>
        </w:tabs>
        <w:spacing w:after="0" w:line="240" w:lineRule="auto"/>
        <w:rPr>
          <w:rFonts w:ascii="Times New Roman" w:eastAsia="Calibri" w:hAnsi="Times New Roman" w:cs="Times New Roman"/>
          <w:sz w:val="24"/>
          <w:szCs w:val="24"/>
        </w:rPr>
      </w:pPr>
    </w:p>
    <w:p w14:paraId="253DE1F5" w14:textId="77777777" w:rsidR="003C01D5" w:rsidRPr="003C01D5" w:rsidRDefault="003C01D5" w:rsidP="003C01D5">
      <w:pPr>
        <w:tabs>
          <w:tab w:val="left" w:pos="708"/>
        </w:tabs>
        <w:spacing w:after="0" w:line="240" w:lineRule="auto"/>
        <w:rPr>
          <w:rFonts w:ascii="Times New Roman" w:eastAsia="Calibri" w:hAnsi="Times New Roman" w:cs="Times New Roman"/>
          <w:sz w:val="24"/>
          <w:szCs w:val="24"/>
        </w:rPr>
      </w:pPr>
    </w:p>
    <w:p w14:paraId="52122C80" w14:textId="77777777" w:rsidR="003C01D5" w:rsidRPr="003C01D5" w:rsidRDefault="003C01D5" w:rsidP="003C01D5">
      <w:pPr>
        <w:tabs>
          <w:tab w:val="left" w:pos="708"/>
        </w:tabs>
        <w:spacing w:after="0" w:line="240" w:lineRule="auto"/>
        <w:rPr>
          <w:rFonts w:ascii="Times New Roman" w:eastAsia="Calibri" w:hAnsi="Times New Roman" w:cs="Times New Roman"/>
          <w:sz w:val="24"/>
          <w:szCs w:val="24"/>
        </w:rPr>
      </w:pPr>
    </w:p>
    <w:p w14:paraId="1E4202B1" w14:textId="77777777" w:rsidR="003C01D5" w:rsidRPr="003C01D5" w:rsidRDefault="003C01D5" w:rsidP="003C01D5">
      <w:pPr>
        <w:tabs>
          <w:tab w:val="left" w:pos="708"/>
        </w:tabs>
        <w:spacing w:after="0" w:line="240" w:lineRule="auto"/>
        <w:rPr>
          <w:rFonts w:ascii="Times New Roman" w:eastAsia="Calibri" w:hAnsi="Times New Roman" w:cs="Times New Roman"/>
          <w:sz w:val="24"/>
          <w:szCs w:val="24"/>
        </w:rPr>
      </w:pPr>
    </w:p>
    <w:p w14:paraId="656E121F" w14:textId="77777777" w:rsidR="003C01D5" w:rsidRPr="003C01D5" w:rsidRDefault="003C01D5" w:rsidP="003C01D5">
      <w:pPr>
        <w:tabs>
          <w:tab w:val="left" w:pos="708"/>
        </w:tabs>
        <w:spacing w:after="0" w:line="240" w:lineRule="auto"/>
        <w:rPr>
          <w:rFonts w:ascii="Times New Roman" w:eastAsia="Calibri" w:hAnsi="Times New Roman" w:cs="Times New Roman"/>
          <w:sz w:val="24"/>
          <w:szCs w:val="24"/>
        </w:rPr>
      </w:pPr>
    </w:p>
    <w:p w14:paraId="4ABA1696" w14:textId="77777777" w:rsidR="003C01D5" w:rsidRPr="003C01D5" w:rsidRDefault="003C01D5" w:rsidP="003C01D5">
      <w:pPr>
        <w:tabs>
          <w:tab w:val="left" w:pos="708"/>
        </w:tabs>
        <w:spacing w:after="0" w:line="240" w:lineRule="auto"/>
        <w:rPr>
          <w:rFonts w:ascii="Times New Roman" w:eastAsia="Calibri" w:hAnsi="Times New Roman" w:cs="Times New Roman"/>
          <w:sz w:val="24"/>
          <w:szCs w:val="24"/>
        </w:rPr>
      </w:pPr>
    </w:p>
    <w:p w14:paraId="600164D6" w14:textId="77777777" w:rsidR="003C01D5" w:rsidRPr="003C01D5" w:rsidRDefault="003C01D5" w:rsidP="003C01D5">
      <w:pPr>
        <w:tabs>
          <w:tab w:val="left" w:pos="708"/>
        </w:tabs>
        <w:spacing w:after="0" w:line="240" w:lineRule="auto"/>
        <w:rPr>
          <w:rFonts w:ascii="Times New Roman" w:eastAsia="Calibri" w:hAnsi="Times New Roman" w:cs="Times New Roman"/>
          <w:sz w:val="24"/>
          <w:szCs w:val="24"/>
        </w:rPr>
      </w:pPr>
    </w:p>
    <w:p w14:paraId="3086589C" w14:textId="77777777" w:rsidR="003C01D5" w:rsidRPr="003C01D5" w:rsidRDefault="003C01D5" w:rsidP="003C01D5">
      <w:pPr>
        <w:tabs>
          <w:tab w:val="left" w:pos="708"/>
        </w:tabs>
        <w:spacing w:after="0" w:line="240" w:lineRule="auto"/>
        <w:rPr>
          <w:rFonts w:ascii="Times New Roman" w:eastAsia="Calibri" w:hAnsi="Times New Roman" w:cs="Times New Roman"/>
          <w:sz w:val="24"/>
          <w:szCs w:val="24"/>
        </w:rPr>
      </w:pPr>
      <w:r w:rsidRPr="003C01D5">
        <w:rPr>
          <w:rFonts w:ascii="Times New Roman" w:eastAsia="Calibri" w:hAnsi="Times New Roman" w:cs="Times New Roman"/>
          <w:sz w:val="24"/>
          <w:szCs w:val="24"/>
        </w:rPr>
        <w:t xml:space="preserve">© З.У. Хакиева, 2026 </w:t>
      </w:r>
    </w:p>
    <w:p w14:paraId="2D021D9B" w14:textId="77777777" w:rsidR="003C01D5" w:rsidRPr="003C01D5" w:rsidRDefault="003C01D5" w:rsidP="003C01D5">
      <w:pPr>
        <w:tabs>
          <w:tab w:val="left" w:pos="708"/>
        </w:tabs>
        <w:spacing w:after="0" w:line="240" w:lineRule="auto"/>
        <w:rPr>
          <w:rFonts w:ascii="Times New Roman" w:eastAsia="Calibri" w:hAnsi="Times New Roman" w:cs="Times New Roman"/>
          <w:sz w:val="24"/>
          <w:szCs w:val="24"/>
        </w:rPr>
      </w:pPr>
      <w:r w:rsidRPr="003C01D5">
        <w:rPr>
          <w:rFonts w:ascii="Times New Roman" w:eastAsia="Calibri" w:hAnsi="Times New Roman" w:cs="Times New Roman"/>
          <w:sz w:val="24"/>
          <w:szCs w:val="24"/>
        </w:rPr>
        <w:t>© ФГБОУ ВО «Чеченский государственный университет им. А.А. Кадырова», 2026</w:t>
      </w:r>
    </w:p>
    <w:p w14:paraId="4536A158" w14:textId="77777777" w:rsidR="003C01D5" w:rsidRPr="003C01D5" w:rsidRDefault="003C01D5" w:rsidP="003C01D5">
      <w:pPr>
        <w:tabs>
          <w:tab w:val="left" w:pos="708"/>
        </w:tabs>
        <w:spacing w:after="0" w:line="240" w:lineRule="auto"/>
        <w:rPr>
          <w:rFonts w:ascii="Times New Roman" w:eastAsia="Calibri" w:hAnsi="Times New Roman" w:cs="Times New Roman"/>
          <w:sz w:val="24"/>
          <w:szCs w:val="24"/>
        </w:rPr>
      </w:pPr>
    </w:p>
    <w:p w14:paraId="5BD8853C" w14:textId="77777777" w:rsidR="003C01D5" w:rsidRPr="003C01D5" w:rsidRDefault="003C01D5" w:rsidP="003C01D5">
      <w:pPr>
        <w:tabs>
          <w:tab w:val="left" w:pos="708"/>
        </w:tabs>
        <w:spacing w:after="0" w:line="240" w:lineRule="auto"/>
        <w:rPr>
          <w:rFonts w:ascii="Times New Roman" w:eastAsia="Calibri" w:hAnsi="Times New Roman" w:cs="Times New Roman"/>
          <w:sz w:val="24"/>
          <w:szCs w:val="24"/>
        </w:rPr>
      </w:pPr>
      <w:r w:rsidRPr="003C01D5">
        <w:rPr>
          <w:rFonts w:ascii="Times New Roman" w:eastAsia="Calibri" w:hAnsi="Times New Roman" w:cs="Times New Roman"/>
          <w:sz w:val="24"/>
          <w:szCs w:val="24"/>
        </w:rPr>
        <w:t xml:space="preserve">                                                              Содержание</w:t>
      </w:r>
    </w:p>
    <w:p w14:paraId="1C7C2797" w14:textId="77777777" w:rsidR="003C01D5" w:rsidRPr="003C01D5" w:rsidRDefault="003C01D5" w:rsidP="003C01D5">
      <w:pPr>
        <w:tabs>
          <w:tab w:val="left" w:pos="708"/>
        </w:tabs>
        <w:spacing w:after="0" w:line="240" w:lineRule="auto"/>
        <w:rPr>
          <w:rFonts w:ascii="Times New Roman" w:eastAsia="Calibri" w:hAnsi="Times New Roman" w:cs="Times New Roman"/>
          <w:sz w:val="24"/>
          <w:szCs w:val="24"/>
        </w:rPr>
      </w:pPr>
    </w:p>
    <w:tbl>
      <w:tblPr>
        <w:tblStyle w:val="affffd"/>
        <w:tblW w:w="0" w:type="auto"/>
        <w:tblInd w:w="0" w:type="dxa"/>
        <w:tblLook w:val="04A0" w:firstRow="1" w:lastRow="0" w:firstColumn="1" w:lastColumn="0" w:noHBand="0" w:noVBand="1"/>
      </w:tblPr>
      <w:tblGrid>
        <w:gridCol w:w="562"/>
        <w:gridCol w:w="8222"/>
        <w:gridCol w:w="561"/>
      </w:tblGrid>
      <w:tr w:rsidR="003C01D5" w:rsidRPr="003C01D5" w14:paraId="271F499C" w14:textId="77777777" w:rsidTr="003C01D5">
        <w:tc>
          <w:tcPr>
            <w:tcW w:w="562" w:type="dxa"/>
            <w:tcBorders>
              <w:top w:val="single" w:sz="4" w:space="0" w:color="auto"/>
              <w:left w:val="single" w:sz="4" w:space="0" w:color="auto"/>
              <w:bottom w:val="single" w:sz="4" w:space="0" w:color="auto"/>
              <w:right w:val="single" w:sz="4" w:space="0" w:color="auto"/>
            </w:tcBorders>
            <w:hideMark/>
          </w:tcPr>
          <w:p w14:paraId="620788B2"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p>
        </w:tc>
        <w:tc>
          <w:tcPr>
            <w:tcW w:w="8222" w:type="dxa"/>
            <w:tcBorders>
              <w:top w:val="single" w:sz="4" w:space="0" w:color="auto"/>
              <w:left w:val="single" w:sz="4" w:space="0" w:color="auto"/>
              <w:bottom w:val="single" w:sz="4" w:space="0" w:color="auto"/>
              <w:right w:val="single" w:sz="4" w:space="0" w:color="auto"/>
            </w:tcBorders>
            <w:hideMark/>
          </w:tcPr>
          <w:p w14:paraId="56140162"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Цели и задачи освоения дисциплины</w:t>
            </w:r>
          </w:p>
        </w:tc>
        <w:tc>
          <w:tcPr>
            <w:tcW w:w="561" w:type="dxa"/>
            <w:tcBorders>
              <w:top w:val="single" w:sz="4" w:space="0" w:color="auto"/>
              <w:left w:val="single" w:sz="4" w:space="0" w:color="auto"/>
              <w:bottom w:val="single" w:sz="4" w:space="0" w:color="auto"/>
              <w:right w:val="single" w:sz="4" w:space="0" w:color="auto"/>
            </w:tcBorders>
            <w:hideMark/>
          </w:tcPr>
          <w:p w14:paraId="5885FBF2"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с.</w:t>
            </w:r>
          </w:p>
        </w:tc>
      </w:tr>
      <w:tr w:rsidR="003C01D5" w:rsidRPr="003C01D5" w14:paraId="230329A4" w14:textId="77777777" w:rsidTr="003C01D5">
        <w:tc>
          <w:tcPr>
            <w:tcW w:w="562" w:type="dxa"/>
            <w:tcBorders>
              <w:top w:val="single" w:sz="4" w:space="0" w:color="auto"/>
              <w:left w:val="single" w:sz="4" w:space="0" w:color="auto"/>
              <w:bottom w:val="single" w:sz="4" w:space="0" w:color="auto"/>
              <w:right w:val="single" w:sz="4" w:space="0" w:color="auto"/>
            </w:tcBorders>
            <w:hideMark/>
          </w:tcPr>
          <w:p w14:paraId="76579F37"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2.</w:t>
            </w:r>
          </w:p>
        </w:tc>
        <w:tc>
          <w:tcPr>
            <w:tcW w:w="8222" w:type="dxa"/>
            <w:tcBorders>
              <w:top w:val="single" w:sz="4" w:space="0" w:color="auto"/>
              <w:left w:val="single" w:sz="4" w:space="0" w:color="auto"/>
              <w:bottom w:val="single" w:sz="4" w:space="0" w:color="auto"/>
              <w:right w:val="single" w:sz="4" w:space="0" w:color="auto"/>
            </w:tcBorders>
            <w:hideMark/>
          </w:tcPr>
          <w:p w14:paraId="1A83EE01"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Место дисциплины (модуля) в структуре ОПОП</w:t>
            </w:r>
          </w:p>
        </w:tc>
        <w:tc>
          <w:tcPr>
            <w:tcW w:w="561" w:type="dxa"/>
            <w:tcBorders>
              <w:top w:val="single" w:sz="4" w:space="0" w:color="auto"/>
              <w:left w:val="single" w:sz="4" w:space="0" w:color="auto"/>
              <w:bottom w:val="single" w:sz="4" w:space="0" w:color="auto"/>
              <w:right w:val="single" w:sz="4" w:space="0" w:color="auto"/>
            </w:tcBorders>
            <w:hideMark/>
          </w:tcPr>
          <w:p w14:paraId="524E5AED"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с.</w:t>
            </w:r>
          </w:p>
        </w:tc>
      </w:tr>
      <w:tr w:rsidR="003C01D5" w:rsidRPr="003C01D5" w14:paraId="48BE7133" w14:textId="77777777" w:rsidTr="003C01D5">
        <w:tc>
          <w:tcPr>
            <w:tcW w:w="562" w:type="dxa"/>
            <w:tcBorders>
              <w:top w:val="single" w:sz="4" w:space="0" w:color="auto"/>
              <w:left w:val="single" w:sz="4" w:space="0" w:color="auto"/>
              <w:bottom w:val="single" w:sz="4" w:space="0" w:color="auto"/>
              <w:right w:val="single" w:sz="4" w:space="0" w:color="auto"/>
            </w:tcBorders>
            <w:hideMark/>
          </w:tcPr>
          <w:p w14:paraId="4B612F80"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lastRenderedPageBreak/>
              <w:t>3.</w:t>
            </w:r>
          </w:p>
        </w:tc>
        <w:tc>
          <w:tcPr>
            <w:tcW w:w="8222" w:type="dxa"/>
            <w:tcBorders>
              <w:top w:val="single" w:sz="4" w:space="0" w:color="auto"/>
              <w:left w:val="single" w:sz="4" w:space="0" w:color="auto"/>
              <w:bottom w:val="single" w:sz="4" w:space="0" w:color="auto"/>
              <w:right w:val="single" w:sz="4" w:space="0" w:color="auto"/>
            </w:tcBorders>
            <w:hideMark/>
          </w:tcPr>
          <w:p w14:paraId="6A6820CE"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Перечень планируемых результатов обучения по дисциплине (модулю), соотнесенных с планируемыми результатами освоения образовательной программы</w:t>
            </w:r>
          </w:p>
        </w:tc>
        <w:tc>
          <w:tcPr>
            <w:tcW w:w="561" w:type="dxa"/>
            <w:tcBorders>
              <w:top w:val="single" w:sz="4" w:space="0" w:color="auto"/>
              <w:left w:val="single" w:sz="4" w:space="0" w:color="auto"/>
              <w:bottom w:val="single" w:sz="4" w:space="0" w:color="auto"/>
              <w:right w:val="single" w:sz="4" w:space="0" w:color="auto"/>
            </w:tcBorders>
            <w:hideMark/>
          </w:tcPr>
          <w:p w14:paraId="37BF80D6"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с.</w:t>
            </w:r>
          </w:p>
        </w:tc>
      </w:tr>
      <w:tr w:rsidR="003C01D5" w:rsidRPr="003C01D5" w14:paraId="47522F04" w14:textId="77777777" w:rsidTr="003C01D5">
        <w:tc>
          <w:tcPr>
            <w:tcW w:w="562" w:type="dxa"/>
            <w:tcBorders>
              <w:top w:val="single" w:sz="4" w:space="0" w:color="auto"/>
              <w:left w:val="single" w:sz="4" w:space="0" w:color="auto"/>
              <w:bottom w:val="single" w:sz="4" w:space="0" w:color="auto"/>
              <w:right w:val="single" w:sz="4" w:space="0" w:color="auto"/>
            </w:tcBorders>
            <w:hideMark/>
          </w:tcPr>
          <w:p w14:paraId="4D099B1A"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4.</w:t>
            </w:r>
          </w:p>
        </w:tc>
        <w:tc>
          <w:tcPr>
            <w:tcW w:w="8222" w:type="dxa"/>
            <w:tcBorders>
              <w:top w:val="single" w:sz="4" w:space="0" w:color="auto"/>
              <w:left w:val="single" w:sz="4" w:space="0" w:color="auto"/>
              <w:bottom w:val="single" w:sz="4" w:space="0" w:color="auto"/>
              <w:right w:val="single" w:sz="4" w:space="0" w:color="auto"/>
            </w:tcBorders>
            <w:hideMark/>
          </w:tcPr>
          <w:p w14:paraId="04900BAA"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Трудоемкость дисциплины</w:t>
            </w:r>
          </w:p>
        </w:tc>
        <w:tc>
          <w:tcPr>
            <w:tcW w:w="561" w:type="dxa"/>
            <w:tcBorders>
              <w:top w:val="single" w:sz="4" w:space="0" w:color="auto"/>
              <w:left w:val="single" w:sz="4" w:space="0" w:color="auto"/>
              <w:bottom w:val="single" w:sz="4" w:space="0" w:color="auto"/>
              <w:right w:val="single" w:sz="4" w:space="0" w:color="auto"/>
            </w:tcBorders>
            <w:hideMark/>
          </w:tcPr>
          <w:p w14:paraId="251C3CB8"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с.</w:t>
            </w:r>
          </w:p>
        </w:tc>
      </w:tr>
      <w:tr w:rsidR="003C01D5" w:rsidRPr="003C01D5" w14:paraId="6D9677F7" w14:textId="77777777" w:rsidTr="003C01D5">
        <w:tc>
          <w:tcPr>
            <w:tcW w:w="562" w:type="dxa"/>
            <w:tcBorders>
              <w:top w:val="single" w:sz="4" w:space="0" w:color="auto"/>
              <w:left w:val="single" w:sz="4" w:space="0" w:color="auto"/>
              <w:bottom w:val="single" w:sz="4" w:space="0" w:color="auto"/>
              <w:right w:val="single" w:sz="4" w:space="0" w:color="auto"/>
            </w:tcBorders>
            <w:hideMark/>
          </w:tcPr>
          <w:p w14:paraId="36E293EE"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5.</w:t>
            </w:r>
          </w:p>
        </w:tc>
        <w:tc>
          <w:tcPr>
            <w:tcW w:w="8222" w:type="dxa"/>
            <w:tcBorders>
              <w:top w:val="single" w:sz="4" w:space="0" w:color="auto"/>
              <w:left w:val="single" w:sz="4" w:space="0" w:color="auto"/>
              <w:bottom w:val="single" w:sz="4" w:space="0" w:color="auto"/>
              <w:right w:val="single" w:sz="4" w:space="0" w:color="auto"/>
            </w:tcBorders>
            <w:hideMark/>
          </w:tcPr>
          <w:p w14:paraId="2D51E562"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tc>
        <w:tc>
          <w:tcPr>
            <w:tcW w:w="561" w:type="dxa"/>
            <w:tcBorders>
              <w:top w:val="single" w:sz="4" w:space="0" w:color="auto"/>
              <w:left w:val="single" w:sz="4" w:space="0" w:color="auto"/>
              <w:bottom w:val="single" w:sz="4" w:space="0" w:color="auto"/>
              <w:right w:val="single" w:sz="4" w:space="0" w:color="auto"/>
            </w:tcBorders>
            <w:hideMark/>
          </w:tcPr>
          <w:p w14:paraId="39D9A4DD"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с.</w:t>
            </w:r>
          </w:p>
        </w:tc>
      </w:tr>
      <w:tr w:rsidR="003C01D5" w:rsidRPr="003C01D5" w14:paraId="2FD3A531" w14:textId="77777777" w:rsidTr="003C01D5">
        <w:tc>
          <w:tcPr>
            <w:tcW w:w="562" w:type="dxa"/>
            <w:tcBorders>
              <w:top w:val="single" w:sz="4" w:space="0" w:color="auto"/>
              <w:left w:val="single" w:sz="4" w:space="0" w:color="auto"/>
              <w:bottom w:val="single" w:sz="4" w:space="0" w:color="auto"/>
              <w:right w:val="single" w:sz="4" w:space="0" w:color="auto"/>
            </w:tcBorders>
            <w:hideMark/>
          </w:tcPr>
          <w:p w14:paraId="40853C16"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6.</w:t>
            </w:r>
          </w:p>
        </w:tc>
        <w:tc>
          <w:tcPr>
            <w:tcW w:w="8222" w:type="dxa"/>
            <w:tcBorders>
              <w:top w:val="single" w:sz="4" w:space="0" w:color="auto"/>
              <w:left w:val="single" w:sz="4" w:space="0" w:color="auto"/>
              <w:bottom w:val="single" w:sz="4" w:space="0" w:color="auto"/>
              <w:right w:val="single" w:sz="4" w:space="0" w:color="auto"/>
            </w:tcBorders>
            <w:hideMark/>
          </w:tcPr>
          <w:p w14:paraId="525EED7C"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Перечень учебно-методического обеспечения для</w:t>
            </w:r>
          </w:p>
          <w:p w14:paraId="1EC9918E"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самостоятельной работы обучающихся по дисциплине</w:t>
            </w:r>
          </w:p>
          <w:p w14:paraId="35E1B074"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(модулю)</w:t>
            </w:r>
          </w:p>
        </w:tc>
        <w:tc>
          <w:tcPr>
            <w:tcW w:w="561" w:type="dxa"/>
            <w:tcBorders>
              <w:top w:val="single" w:sz="4" w:space="0" w:color="auto"/>
              <w:left w:val="single" w:sz="4" w:space="0" w:color="auto"/>
              <w:bottom w:val="single" w:sz="4" w:space="0" w:color="auto"/>
              <w:right w:val="single" w:sz="4" w:space="0" w:color="auto"/>
            </w:tcBorders>
            <w:hideMark/>
          </w:tcPr>
          <w:p w14:paraId="2E3B3100"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с.</w:t>
            </w:r>
          </w:p>
        </w:tc>
      </w:tr>
      <w:tr w:rsidR="003C01D5" w:rsidRPr="003C01D5" w14:paraId="572B8E2E" w14:textId="77777777" w:rsidTr="003C01D5">
        <w:tc>
          <w:tcPr>
            <w:tcW w:w="562" w:type="dxa"/>
            <w:tcBorders>
              <w:top w:val="single" w:sz="4" w:space="0" w:color="auto"/>
              <w:left w:val="single" w:sz="4" w:space="0" w:color="auto"/>
              <w:bottom w:val="single" w:sz="4" w:space="0" w:color="auto"/>
              <w:right w:val="single" w:sz="4" w:space="0" w:color="auto"/>
            </w:tcBorders>
            <w:hideMark/>
          </w:tcPr>
          <w:p w14:paraId="65751A9F"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7.</w:t>
            </w:r>
          </w:p>
        </w:tc>
        <w:tc>
          <w:tcPr>
            <w:tcW w:w="8222" w:type="dxa"/>
            <w:tcBorders>
              <w:top w:val="single" w:sz="4" w:space="0" w:color="auto"/>
              <w:left w:val="single" w:sz="4" w:space="0" w:color="auto"/>
              <w:bottom w:val="single" w:sz="4" w:space="0" w:color="auto"/>
              <w:right w:val="single" w:sz="4" w:space="0" w:color="auto"/>
            </w:tcBorders>
            <w:hideMark/>
          </w:tcPr>
          <w:p w14:paraId="588B2D16"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 xml:space="preserve">Фонд оценочных средств для проведения промежуточной </w:t>
            </w:r>
          </w:p>
          <w:p w14:paraId="6E4D9156"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аттестации обучающихся по дисциплине (модулю)|</w:t>
            </w:r>
          </w:p>
        </w:tc>
        <w:tc>
          <w:tcPr>
            <w:tcW w:w="561" w:type="dxa"/>
            <w:tcBorders>
              <w:top w:val="single" w:sz="4" w:space="0" w:color="auto"/>
              <w:left w:val="single" w:sz="4" w:space="0" w:color="auto"/>
              <w:bottom w:val="single" w:sz="4" w:space="0" w:color="auto"/>
              <w:right w:val="single" w:sz="4" w:space="0" w:color="auto"/>
            </w:tcBorders>
            <w:hideMark/>
          </w:tcPr>
          <w:p w14:paraId="30CD831C"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с.</w:t>
            </w:r>
          </w:p>
        </w:tc>
      </w:tr>
      <w:tr w:rsidR="003C01D5" w:rsidRPr="003C01D5" w14:paraId="0C7B2A89" w14:textId="77777777" w:rsidTr="003C01D5">
        <w:tc>
          <w:tcPr>
            <w:tcW w:w="562" w:type="dxa"/>
            <w:tcBorders>
              <w:top w:val="single" w:sz="4" w:space="0" w:color="auto"/>
              <w:left w:val="single" w:sz="4" w:space="0" w:color="auto"/>
              <w:bottom w:val="single" w:sz="4" w:space="0" w:color="auto"/>
              <w:right w:val="single" w:sz="4" w:space="0" w:color="auto"/>
            </w:tcBorders>
            <w:hideMark/>
          </w:tcPr>
          <w:p w14:paraId="3CFA5FB7"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8.</w:t>
            </w:r>
          </w:p>
        </w:tc>
        <w:tc>
          <w:tcPr>
            <w:tcW w:w="8222" w:type="dxa"/>
            <w:tcBorders>
              <w:top w:val="single" w:sz="4" w:space="0" w:color="auto"/>
              <w:left w:val="single" w:sz="4" w:space="0" w:color="auto"/>
              <w:bottom w:val="single" w:sz="4" w:space="0" w:color="auto"/>
              <w:right w:val="single" w:sz="4" w:space="0" w:color="auto"/>
            </w:tcBorders>
            <w:hideMark/>
          </w:tcPr>
          <w:p w14:paraId="6C36C39F"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Перечень основной и дополнительной учебной литературы,</w:t>
            </w:r>
          </w:p>
          <w:p w14:paraId="0BFBAA4B"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необходимой для освоения дисциплины (модуля)</w:t>
            </w:r>
          </w:p>
        </w:tc>
        <w:tc>
          <w:tcPr>
            <w:tcW w:w="561" w:type="dxa"/>
            <w:tcBorders>
              <w:top w:val="single" w:sz="4" w:space="0" w:color="auto"/>
              <w:left w:val="single" w:sz="4" w:space="0" w:color="auto"/>
              <w:bottom w:val="single" w:sz="4" w:space="0" w:color="auto"/>
              <w:right w:val="single" w:sz="4" w:space="0" w:color="auto"/>
            </w:tcBorders>
            <w:hideMark/>
          </w:tcPr>
          <w:p w14:paraId="50C0B8B7"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с.</w:t>
            </w:r>
          </w:p>
        </w:tc>
      </w:tr>
      <w:tr w:rsidR="003C01D5" w:rsidRPr="003C01D5" w14:paraId="51926152" w14:textId="77777777" w:rsidTr="003C01D5">
        <w:tc>
          <w:tcPr>
            <w:tcW w:w="562" w:type="dxa"/>
            <w:tcBorders>
              <w:top w:val="single" w:sz="4" w:space="0" w:color="auto"/>
              <w:left w:val="single" w:sz="4" w:space="0" w:color="auto"/>
              <w:bottom w:val="single" w:sz="4" w:space="0" w:color="auto"/>
              <w:right w:val="single" w:sz="4" w:space="0" w:color="auto"/>
            </w:tcBorders>
            <w:hideMark/>
          </w:tcPr>
          <w:p w14:paraId="6C1B8C61"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9.</w:t>
            </w:r>
          </w:p>
        </w:tc>
        <w:tc>
          <w:tcPr>
            <w:tcW w:w="8222" w:type="dxa"/>
            <w:tcBorders>
              <w:top w:val="single" w:sz="4" w:space="0" w:color="auto"/>
              <w:left w:val="single" w:sz="4" w:space="0" w:color="auto"/>
              <w:bottom w:val="single" w:sz="4" w:space="0" w:color="auto"/>
              <w:right w:val="single" w:sz="4" w:space="0" w:color="auto"/>
            </w:tcBorders>
            <w:hideMark/>
          </w:tcPr>
          <w:p w14:paraId="77E5516F"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Перечень ресурсов информационно-телекоммуникационной</w:t>
            </w:r>
          </w:p>
          <w:p w14:paraId="3371F441"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сети "Интернет", необходимых для освоения дисциплины</w:t>
            </w:r>
          </w:p>
          <w:p w14:paraId="35B42EDE"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(модуля)</w:t>
            </w:r>
          </w:p>
        </w:tc>
        <w:tc>
          <w:tcPr>
            <w:tcW w:w="561" w:type="dxa"/>
            <w:tcBorders>
              <w:top w:val="single" w:sz="4" w:space="0" w:color="auto"/>
              <w:left w:val="single" w:sz="4" w:space="0" w:color="auto"/>
              <w:bottom w:val="single" w:sz="4" w:space="0" w:color="auto"/>
              <w:right w:val="single" w:sz="4" w:space="0" w:color="auto"/>
            </w:tcBorders>
            <w:hideMark/>
          </w:tcPr>
          <w:p w14:paraId="5C76B88A"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с.</w:t>
            </w:r>
          </w:p>
        </w:tc>
      </w:tr>
      <w:tr w:rsidR="003C01D5" w:rsidRPr="003C01D5" w14:paraId="5A0EC8BB" w14:textId="77777777" w:rsidTr="003C01D5">
        <w:tc>
          <w:tcPr>
            <w:tcW w:w="562" w:type="dxa"/>
            <w:tcBorders>
              <w:top w:val="single" w:sz="4" w:space="0" w:color="auto"/>
              <w:left w:val="single" w:sz="4" w:space="0" w:color="auto"/>
              <w:bottom w:val="single" w:sz="4" w:space="0" w:color="auto"/>
              <w:right w:val="single" w:sz="4" w:space="0" w:color="auto"/>
            </w:tcBorders>
            <w:hideMark/>
          </w:tcPr>
          <w:p w14:paraId="77AC62CC"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10.</w:t>
            </w:r>
          </w:p>
        </w:tc>
        <w:tc>
          <w:tcPr>
            <w:tcW w:w="8222" w:type="dxa"/>
            <w:tcBorders>
              <w:top w:val="single" w:sz="4" w:space="0" w:color="auto"/>
              <w:left w:val="single" w:sz="4" w:space="0" w:color="auto"/>
              <w:bottom w:val="single" w:sz="4" w:space="0" w:color="auto"/>
              <w:right w:val="single" w:sz="4" w:space="0" w:color="auto"/>
            </w:tcBorders>
            <w:hideMark/>
          </w:tcPr>
          <w:p w14:paraId="2B572E69"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Методические указания для обучающихся по освоению</w:t>
            </w:r>
          </w:p>
          <w:p w14:paraId="4A9C4730"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дисциплины (модуля)</w:t>
            </w:r>
          </w:p>
        </w:tc>
        <w:tc>
          <w:tcPr>
            <w:tcW w:w="561" w:type="dxa"/>
            <w:tcBorders>
              <w:top w:val="single" w:sz="4" w:space="0" w:color="auto"/>
              <w:left w:val="single" w:sz="4" w:space="0" w:color="auto"/>
              <w:bottom w:val="single" w:sz="4" w:space="0" w:color="auto"/>
              <w:right w:val="single" w:sz="4" w:space="0" w:color="auto"/>
            </w:tcBorders>
            <w:hideMark/>
          </w:tcPr>
          <w:p w14:paraId="6863DC7E"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с.</w:t>
            </w:r>
          </w:p>
        </w:tc>
      </w:tr>
      <w:tr w:rsidR="003C01D5" w:rsidRPr="003C01D5" w14:paraId="4F6DF04C" w14:textId="77777777" w:rsidTr="003C01D5">
        <w:tc>
          <w:tcPr>
            <w:tcW w:w="562" w:type="dxa"/>
            <w:tcBorders>
              <w:top w:val="single" w:sz="4" w:space="0" w:color="auto"/>
              <w:left w:val="single" w:sz="4" w:space="0" w:color="auto"/>
              <w:bottom w:val="single" w:sz="4" w:space="0" w:color="auto"/>
              <w:right w:val="single" w:sz="4" w:space="0" w:color="auto"/>
            </w:tcBorders>
            <w:hideMark/>
          </w:tcPr>
          <w:p w14:paraId="04378A8D"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11.</w:t>
            </w:r>
          </w:p>
        </w:tc>
        <w:tc>
          <w:tcPr>
            <w:tcW w:w="8222" w:type="dxa"/>
            <w:tcBorders>
              <w:top w:val="single" w:sz="4" w:space="0" w:color="auto"/>
              <w:left w:val="single" w:sz="4" w:space="0" w:color="auto"/>
              <w:bottom w:val="single" w:sz="4" w:space="0" w:color="auto"/>
              <w:right w:val="single" w:sz="4" w:space="0" w:color="auto"/>
            </w:tcBorders>
            <w:hideMark/>
          </w:tcPr>
          <w:p w14:paraId="61CAE3D1"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Перечень информационных технологий, используемых при</w:t>
            </w:r>
          </w:p>
          <w:p w14:paraId="3F92A34A"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осуществлении образовательного процесса по дисциплине</w:t>
            </w:r>
          </w:p>
          <w:p w14:paraId="778F29F7"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(модулю), включая перечень программного обеспечения и</w:t>
            </w:r>
          </w:p>
          <w:p w14:paraId="4A49F200"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информационных справочных систем (при необходимости)</w:t>
            </w:r>
          </w:p>
        </w:tc>
        <w:tc>
          <w:tcPr>
            <w:tcW w:w="561" w:type="dxa"/>
            <w:tcBorders>
              <w:top w:val="single" w:sz="4" w:space="0" w:color="auto"/>
              <w:left w:val="single" w:sz="4" w:space="0" w:color="auto"/>
              <w:bottom w:val="single" w:sz="4" w:space="0" w:color="auto"/>
              <w:right w:val="single" w:sz="4" w:space="0" w:color="auto"/>
            </w:tcBorders>
            <w:hideMark/>
          </w:tcPr>
          <w:p w14:paraId="11D5BADA"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с.</w:t>
            </w:r>
          </w:p>
        </w:tc>
      </w:tr>
      <w:tr w:rsidR="003C01D5" w:rsidRPr="003C01D5" w14:paraId="730F8844" w14:textId="77777777" w:rsidTr="003C01D5">
        <w:tc>
          <w:tcPr>
            <w:tcW w:w="562" w:type="dxa"/>
            <w:tcBorders>
              <w:top w:val="single" w:sz="4" w:space="0" w:color="auto"/>
              <w:left w:val="single" w:sz="4" w:space="0" w:color="auto"/>
              <w:bottom w:val="single" w:sz="4" w:space="0" w:color="auto"/>
              <w:right w:val="single" w:sz="4" w:space="0" w:color="auto"/>
            </w:tcBorders>
            <w:hideMark/>
          </w:tcPr>
          <w:p w14:paraId="47A868CD"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12.</w:t>
            </w:r>
          </w:p>
        </w:tc>
        <w:tc>
          <w:tcPr>
            <w:tcW w:w="8222" w:type="dxa"/>
            <w:tcBorders>
              <w:top w:val="single" w:sz="4" w:space="0" w:color="auto"/>
              <w:left w:val="single" w:sz="4" w:space="0" w:color="auto"/>
              <w:bottom w:val="single" w:sz="4" w:space="0" w:color="auto"/>
              <w:right w:val="single" w:sz="4" w:space="0" w:color="auto"/>
            </w:tcBorders>
            <w:hideMark/>
          </w:tcPr>
          <w:p w14:paraId="22C96E78"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Описание материально-технической базы, необходимой для с.</w:t>
            </w:r>
          </w:p>
          <w:p w14:paraId="249FBDF3"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осуществления образовательного процесса по дисциплине</w:t>
            </w:r>
          </w:p>
          <w:p w14:paraId="1F46CA47"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(модулю)</w:t>
            </w:r>
          </w:p>
        </w:tc>
        <w:tc>
          <w:tcPr>
            <w:tcW w:w="561" w:type="dxa"/>
            <w:tcBorders>
              <w:top w:val="single" w:sz="4" w:space="0" w:color="auto"/>
              <w:left w:val="single" w:sz="4" w:space="0" w:color="auto"/>
              <w:bottom w:val="single" w:sz="4" w:space="0" w:color="auto"/>
              <w:right w:val="single" w:sz="4" w:space="0" w:color="auto"/>
            </w:tcBorders>
            <w:hideMark/>
          </w:tcPr>
          <w:p w14:paraId="79CAC5B4"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с.</w:t>
            </w:r>
          </w:p>
        </w:tc>
      </w:tr>
    </w:tbl>
    <w:p w14:paraId="35EB9EE7" w14:textId="77777777" w:rsidR="003C01D5" w:rsidRPr="003C01D5" w:rsidRDefault="003C01D5" w:rsidP="003C01D5">
      <w:pPr>
        <w:tabs>
          <w:tab w:val="left" w:pos="708"/>
        </w:tabs>
        <w:spacing w:after="0" w:line="240" w:lineRule="auto"/>
        <w:rPr>
          <w:rFonts w:ascii="Times New Roman" w:eastAsia="Calibri" w:hAnsi="Times New Roman" w:cs="Times New Roman"/>
          <w:sz w:val="24"/>
          <w:szCs w:val="24"/>
        </w:rPr>
      </w:pPr>
    </w:p>
    <w:p w14:paraId="2B3BC3AF" w14:textId="77777777" w:rsidR="003C01D5" w:rsidRPr="003C01D5" w:rsidRDefault="003C01D5" w:rsidP="003C01D5">
      <w:pPr>
        <w:tabs>
          <w:tab w:val="left" w:pos="708"/>
        </w:tabs>
        <w:spacing w:after="0" w:line="240" w:lineRule="auto"/>
        <w:rPr>
          <w:rFonts w:ascii="Times New Roman" w:eastAsia="Calibri" w:hAnsi="Times New Roman" w:cs="Times New Roman"/>
          <w:sz w:val="24"/>
          <w:szCs w:val="24"/>
        </w:rPr>
      </w:pPr>
    </w:p>
    <w:p w14:paraId="2ECEDA28" w14:textId="77777777" w:rsidR="003C01D5" w:rsidRPr="003C01D5" w:rsidRDefault="003C01D5" w:rsidP="003C01D5">
      <w:pPr>
        <w:tabs>
          <w:tab w:val="left" w:pos="708"/>
        </w:tabs>
        <w:spacing w:after="0" w:line="240" w:lineRule="auto"/>
        <w:rPr>
          <w:rFonts w:ascii="Times New Roman" w:eastAsia="Calibri" w:hAnsi="Times New Roman" w:cs="Times New Roman"/>
          <w:sz w:val="24"/>
          <w:szCs w:val="24"/>
        </w:rPr>
      </w:pPr>
    </w:p>
    <w:p w14:paraId="5093F23E" w14:textId="77777777" w:rsidR="003C01D5" w:rsidRPr="003C01D5" w:rsidRDefault="003C01D5" w:rsidP="003C01D5">
      <w:pPr>
        <w:tabs>
          <w:tab w:val="left" w:pos="708"/>
        </w:tabs>
        <w:spacing w:after="0" w:line="240" w:lineRule="auto"/>
        <w:ind w:firstLine="708"/>
        <w:rPr>
          <w:rFonts w:ascii="Times New Roman" w:eastAsia="Calibri" w:hAnsi="Times New Roman" w:cs="Times New Roman"/>
          <w:sz w:val="24"/>
          <w:szCs w:val="24"/>
        </w:rPr>
      </w:pPr>
    </w:p>
    <w:p w14:paraId="56C119D3" w14:textId="77777777" w:rsidR="003C01D5" w:rsidRPr="003C01D5" w:rsidRDefault="003C01D5" w:rsidP="003C01D5">
      <w:pPr>
        <w:tabs>
          <w:tab w:val="left" w:pos="708"/>
        </w:tabs>
        <w:spacing w:after="0" w:line="240" w:lineRule="auto"/>
        <w:ind w:firstLine="708"/>
        <w:rPr>
          <w:rFonts w:ascii="Times New Roman" w:eastAsia="Calibri" w:hAnsi="Times New Roman" w:cs="Times New Roman"/>
          <w:sz w:val="24"/>
          <w:szCs w:val="24"/>
        </w:rPr>
      </w:pPr>
    </w:p>
    <w:p w14:paraId="4908A3AB" w14:textId="77777777" w:rsidR="003C01D5" w:rsidRPr="003C01D5" w:rsidRDefault="003C01D5" w:rsidP="003C01D5">
      <w:pPr>
        <w:tabs>
          <w:tab w:val="left" w:pos="708"/>
        </w:tabs>
        <w:spacing w:after="0" w:line="240" w:lineRule="auto"/>
        <w:ind w:firstLine="708"/>
        <w:rPr>
          <w:rFonts w:ascii="Times New Roman" w:eastAsia="Calibri" w:hAnsi="Times New Roman" w:cs="Times New Roman"/>
          <w:sz w:val="24"/>
          <w:szCs w:val="24"/>
        </w:rPr>
      </w:pPr>
    </w:p>
    <w:p w14:paraId="6B7BC62A" w14:textId="77777777" w:rsidR="003C01D5" w:rsidRPr="003C01D5" w:rsidRDefault="003C01D5" w:rsidP="003C01D5">
      <w:pPr>
        <w:tabs>
          <w:tab w:val="left" w:pos="708"/>
        </w:tabs>
        <w:spacing w:after="0" w:line="240" w:lineRule="auto"/>
        <w:ind w:firstLine="708"/>
        <w:rPr>
          <w:rFonts w:ascii="Times New Roman" w:eastAsia="Calibri" w:hAnsi="Times New Roman" w:cs="Times New Roman"/>
          <w:sz w:val="24"/>
          <w:szCs w:val="24"/>
        </w:rPr>
      </w:pPr>
    </w:p>
    <w:p w14:paraId="066E1A72" w14:textId="77777777" w:rsidR="003C01D5" w:rsidRPr="003C01D5" w:rsidRDefault="003C01D5" w:rsidP="003C01D5">
      <w:pPr>
        <w:tabs>
          <w:tab w:val="left" w:pos="708"/>
        </w:tabs>
        <w:spacing w:after="0" w:line="240" w:lineRule="auto"/>
        <w:ind w:firstLine="708"/>
        <w:rPr>
          <w:rFonts w:ascii="Times New Roman" w:eastAsia="Calibri" w:hAnsi="Times New Roman" w:cs="Times New Roman"/>
          <w:sz w:val="24"/>
          <w:szCs w:val="24"/>
        </w:rPr>
      </w:pPr>
    </w:p>
    <w:p w14:paraId="48F92B28" w14:textId="77777777" w:rsidR="003C01D5" w:rsidRPr="003C01D5" w:rsidRDefault="003C01D5" w:rsidP="003C01D5">
      <w:pPr>
        <w:tabs>
          <w:tab w:val="left" w:pos="708"/>
        </w:tabs>
        <w:spacing w:after="0" w:line="240" w:lineRule="auto"/>
        <w:ind w:firstLine="708"/>
        <w:rPr>
          <w:rFonts w:ascii="Times New Roman" w:eastAsia="Calibri" w:hAnsi="Times New Roman" w:cs="Times New Roman"/>
          <w:sz w:val="24"/>
          <w:szCs w:val="24"/>
        </w:rPr>
      </w:pPr>
    </w:p>
    <w:p w14:paraId="19F969A9" w14:textId="77777777" w:rsidR="003C01D5" w:rsidRPr="003C01D5" w:rsidRDefault="003C01D5" w:rsidP="003C01D5">
      <w:pPr>
        <w:tabs>
          <w:tab w:val="left" w:pos="708"/>
        </w:tabs>
        <w:spacing w:after="0" w:line="240" w:lineRule="auto"/>
        <w:ind w:firstLine="708"/>
        <w:rPr>
          <w:rFonts w:ascii="Times New Roman" w:eastAsia="Calibri" w:hAnsi="Times New Roman" w:cs="Times New Roman"/>
          <w:sz w:val="24"/>
          <w:szCs w:val="24"/>
        </w:rPr>
      </w:pPr>
    </w:p>
    <w:p w14:paraId="105740DA" w14:textId="77777777" w:rsidR="003C01D5" w:rsidRPr="003C01D5" w:rsidRDefault="003C01D5" w:rsidP="003C01D5">
      <w:pPr>
        <w:tabs>
          <w:tab w:val="left" w:pos="708"/>
        </w:tabs>
        <w:spacing w:after="0" w:line="240" w:lineRule="auto"/>
        <w:ind w:firstLine="708"/>
        <w:rPr>
          <w:rFonts w:ascii="Times New Roman" w:eastAsia="Calibri" w:hAnsi="Times New Roman" w:cs="Times New Roman"/>
          <w:sz w:val="24"/>
          <w:szCs w:val="24"/>
        </w:rPr>
      </w:pPr>
    </w:p>
    <w:p w14:paraId="7E5FB778" w14:textId="77777777" w:rsidR="003C01D5" w:rsidRPr="003C01D5" w:rsidRDefault="003C01D5" w:rsidP="003C01D5">
      <w:pPr>
        <w:tabs>
          <w:tab w:val="left" w:pos="708"/>
        </w:tabs>
        <w:spacing w:after="0" w:line="240" w:lineRule="auto"/>
        <w:ind w:firstLine="708"/>
        <w:rPr>
          <w:rFonts w:ascii="Times New Roman" w:eastAsia="Calibri" w:hAnsi="Times New Roman" w:cs="Times New Roman"/>
          <w:sz w:val="24"/>
          <w:szCs w:val="24"/>
        </w:rPr>
      </w:pPr>
    </w:p>
    <w:p w14:paraId="390E735A" w14:textId="77777777" w:rsidR="003C01D5" w:rsidRPr="003C01D5" w:rsidRDefault="003C01D5" w:rsidP="003C01D5">
      <w:pPr>
        <w:tabs>
          <w:tab w:val="left" w:pos="708"/>
        </w:tabs>
        <w:spacing w:after="0" w:line="240" w:lineRule="auto"/>
        <w:ind w:firstLine="708"/>
        <w:rPr>
          <w:rFonts w:ascii="Times New Roman" w:eastAsia="Calibri" w:hAnsi="Times New Roman" w:cs="Times New Roman"/>
          <w:sz w:val="24"/>
          <w:szCs w:val="24"/>
        </w:rPr>
      </w:pPr>
    </w:p>
    <w:p w14:paraId="7A6C07CD" w14:textId="77777777" w:rsidR="003C01D5" w:rsidRPr="003C01D5" w:rsidRDefault="003C01D5" w:rsidP="003C01D5">
      <w:pPr>
        <w:tabs>
          <w:tab w:val="left" w:pos="708"/>
        </w:tabs>
        <w:spacing w:after="0" w:line="240" w:lineRule="auto"/>
        <w:ind w:firstLine="708"/>
        <w:rPr>
          <w:rFonts w:ascii="Times New Roman" w:eastAsia="Calibri" w:hAnsi="Times New Roman" w:cs="Times New Roman"/>
          <w:sz w:val="24"/>
          <w:szCs w:val="24"/>
        </w:rPr>
      </w:pPr>
    </w:p>
    <w:p w14:paraId="1D7447F3" w14:textId="77777777" w:rsidR="003C01D5" w:rsidRPr="003C01D5" w:rsidRDefault="003C01D5" w:rsidP="003C01D5">
      <w:pPr>
        <w:tabs>
          <w:tab w:val="left" w:pos="708"/>
        </w:tabs>
        <w:spacing w:after="100" w:afterAutospacing="1" w:line="240" w:lineRule="auto"/>
        <w:rPr>
          <w:rFonts w:ascii="Times New Roman" w:eastAsia="Calibri" w:hAnsi="Times New Roman" w:cs="Times New Roman"/>
          <w:b/>
          <w:sz w:val="24"/>
          <w:szCs w:val="24"/>
        </w:rPr>
      </w:pPr>
      <w:r w:rsidRPr="003C01D5">
        <w:rPr>
          <w:rFonts w:ascii="Times New Roman" w:eastAsia="Calibri" w:hAnsi="Times New Roman" w:cs="Times New Roman"/>
          <w:b/>
          <w:sz w:val="24"/>
          <w:szCs w:val="24"/>
        </w:rPr>
        <w:t>1.Цели и задачи освоения дисциплины</w:t>
      </w:r>
    </w:p>
    <w:p w14:paraId="10F8EE27" w14:textId="77777777" w:rsidR="003C01D5" w:rsidRPr="003C01D5" w:rsidRDefault="003C01D5" w:rsidP="003C01D5">
      <w:pPr>
        <w:tabs>
          <w:tab w:val="left" w:pos="708"/>
        </w:tabs>
        <w:spacing w:after="0" w:line="240" w:lineRule="auto"/>
        <w:ind w:left="708" w:firstLine="708"/>
        <w:rPr>
          <w:rFonts w:ascii="Times New Roman" w:eastAsia="Calibri" w:hAnsi="Times New Roman" w:cs="Times New Roman"/>
          <w:sz w:val="24"/>
          <w:szCs w:val="24"/>
        </w:rPr>
      </w:pPr>
      <w:r w:rsidRPr="003C01D5">
        <w:rPr>
          <w:rFonts w:ascii="Times New Roman" w:eastAsia="Calibri" w:hAnsi="Times New Roman" w:cs="Times New Roman"/>
          <w:sz w:val="24"/>
          <w:szCs w:val="24"/>
        </w:rPr>
        <w:t>Цель(и) освоения государственной итоговой аттестации:</w:t>
      </w:r>
    </w:p>
    <w:p w14:paraId="38D4FC79"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Calibri" w:hAnsi="Times New Roman" w:cs="Times New Roman"/>
          <w:sz w:val="24"/>
          <w:szCs w:val="24"/>
        </w:rPr>
        <w:t xml:space="preserve">– </w:t>
      </w:r>
      <w:r w:rsidRPr="003C01D5">
        <w:rPr>
          <w:rFonts w:ascii="Times New Roman" w:eastAsia="Arial Unicode MS" w:hAnsi="Times New Roman" w:cs="Arial Unicode MS"/>
          <w:color w:val="000000"/>
          <w:sz w:val="24"/>
          <w:szCs w:val="24"/>
          <w:bdr w:val="none" w:sz="0" w:space="0" w:color="auto" w:frame="1"/>
          <w:lang w:eastAsia="ru-RU"/>
        </w:rPr>
        <w:t>установление соответствия уровня профессиональной подготовки выпускников направления 45.03.02 «Лингвистика» требованиям ФГОС ВО квалификации «бакалавр», оценка качества освоения ООП и степени обладания выпускниками необходимыми общекультурными, общепрофессиональными и профессиональными компетенциями оценка степени подготовленности выпускника к основным видам профессиональной деятельности; оценка уровня сформированности у выпускника необходимых компетенций, степени владения выпускником теоретическими знаниями, умениями и практическими навыками в области теории и методики преподавания иностранных языков и культур.</w:t>
      </w:r>
    </w:p>
    <w:p w14:paraId="5DE69189" w14:textId="77777777" w:rsidR="003C01D5" w:rsidRPr="003C01D5" w:rsidRDefault="003C01D5" w:rsidP="003C01D5">
      <w:pPr>
        <w:tabs>
          <w:tab w:val="left" w:pos="708"/>
        </w:tabs>
        <w:spacing w:after="0" w:line="240" w:lineRule="auto"/>
        <w:ind w:left="708" w:firstLine="708"/>
        <w:rPr>
          <w:rFonts w:ascii="Times New Roman" w:eastAsia="Calibri" w:hAnsi="Times New Roman" w:cs="Times New Roman"/>
          <w:sz w:val="24"/>
          <w:szCs w:val="24"/>
        </w:rPr>
      </w:pPr>
    </w:p>
    <w:p w14:paraId="716A1DF7" w14:textId="77777777" w:rsidR="003C01D5" w:rsidRPr="003C01D5" w:rsidRDefault="003C01D5" w:rsidP="003C01D5">
      <w:pPr>
        <w:tabs>
          <w:tab w:val="left" w:pos="708"/>
        </w:tabs>
        <w:spacing w:after="0" w:line="240" w:lineRule="auto"/>
        <w:ind w:left="708" w:firstLine="708"/>
        <w:rPr>
          <w:rFonts w:ascii="Times New Roman" w:eastAsia="Calibri" w:hAnsi="Times New Roman" w:cs="Times New Roman"/>
          <w:sz w:val="24"/>
          <w:szCs w:val="24"/>
        </w:rPr>
      </w:pPr>
      <w:r w:rsidRPr="003C01D5">
        <w:rPr>
          <w:rFonts w:ascii="Times New Roman" w:eastAsia="Calibri" w:hAnsi="Times New Roman" w:cs="Times New Roman"/>
          <w:sz w:val="24"/>
          <w:szCs w:val="24"/>
        </w:rPr>
        <w:lastRenderedPageBreak/>
        <w:t>Задачи освоения государственной итоговой аттестации:</w:t>
      </w:r>
    </w:p>
    <w:p w14:paraId="0F0C8DD6"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Calibri" w:hAnsi="Times New Roman" w:cs="Times New Roman"/>
          <w:sz w:val="24"/>
          <w:szCs w:val="24"/>
        </w:rPr>
        <w:t xml:space="preserve">1. </w:t>
      </w:r>
      <w:r w:rsidRPr="003C01D5">
        <w:rPr>
          <w:rFonts w:ascii="Times New Roman" w:eastAsia="Arial Unicode MS" w:hAnsi="Times New Roman" w:cs="Arial Unicode MS"/>
          <w:color w:val="000000"/>
          <w:sz w:val="24"/>
          <w:szCs w:val="24"/>
          <w:bdr w:val="none" w:sz="0" w:space="0" w:color="auto" w:frame="1"/>
          <w:lang w:eastAsia="ru-RU"/>
        </w:rPr>
        <w:t>применение на практике действующих образовательных стандартов и программ;</w:t>
      </w:r>
    </w:p>
    <w:p w14:paraId="6FA9FD04"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Calibri" w:hAnsi="Times New Roman" w:cs="Times New Roman"/>
          <w:sz w:val="24"/>
          <w:szCs w:val="24"/>
        </w:rPr>
        <w:t>2.</w:t>
      </w:r>
      <w:r w:rsidRPr="003C01D5">
        <w:rPr>
          <w:rFonts w:ascii="Times New Roman" w:eastAsia="Arial Unicode MS" w:hAnsi="Times New Roman" w:cs="Arial Unicode MS"/>
          <w:color w:val="000000"/>
          <w:sz w:val="24"/>
          <w:szCs w:val="24"/>
          <w:bdr w:val="none" w:sz="0" w:space="0" w:color="auto" w:frame="1"/>
          <w:lang w:eastAsia="ru-RU"/>
        </w:rPr>
        <w:t xml:space="preserve"> использование учебно-методических материалов, современных информационных ресурсов и технологий;</w:t>
      </w:r>
    </w:p>
    <w:p w14:paraId="675C7E15" w14:textId="77777777" w:rsidR="003C01D5" w:rsidRPr="003C01D5" w:rsidRDefault="003C01D5" w:rsidP="003C01D5">
      <w:pPr>
        <w:tabs>
          <w:tab w:val="left" w:pos="708"/>
        </w:tabs>
        <w:spacing w:after="0" w:line="240" w:lineRule="auto"/>
        <w:ind w:left="708"/>
        <w:rPr>
          <w:rFonts w:ascii="Times New Roman" w:eastAsia="Calibri" w:hAnsi="Times New Roman" w:cs="Times New Roman"/>
          <w:sz w:val="24"/>
          <w:szCs w:val="24"/>
        </w:rPr>
      </w:pPr>
      <w:r w:rsidRPr="003C01D5">
        <w:rPr>
          <w:rFonts w:ascii="Times New Roman" w:eastAsia="Calibri" w:hAnsi="Times New Roman" w:cs="Times New Roman"/>
          <w:sz w:val="24"/>
          <w:szCs w:val="24"/>
        </w:rPr>
        <w:t>3.</w:t>
      </w:r>
      <w:r w:rsidRPr="003C01D5">
        <w:rPr>
          <w:rFonts w:ascii="Times New Roman" w:eastAsia="Arial Unicode MS" w:hAnsi="Times New Roman" w:cs="Arial Unicode MS"/>
          <w:color w:val="000000"/>
          <w:sz w:val="24"/>
          <w:szCs w:val="24"/>
          <w:bdr w:val="none" w:sz="0" w:space="0" w:color="auto" w:frame="1"/>
          <w:lang w:eastAsia="ru-RU"/>
        </w:rPr>
        <w:t xml:space="preserve"> применение современных приемов, организационных форм и технологий воспитания, обучения и оценки качества результатов обучения;</w:t>
      </w:r>
    </w:p>
    <w:p w14:paraId="625DE0BD"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Calibri" w:hAnsi="Times New Roman" w:cs="Times New Roman"/>
          <w:sz w:val="24"/>
          <w:szCs w:val="24"/>
        </w:rPr>
        <w:t>4.</w:t>
      </w:r>
      <w:r w:rsidRPr="003C01D5">
        <w:rPr>
          <w:rFonts w:ascii="Times New Roman" w:eastAsia="Arial Unicode MS" w:hAnsi="Times New Roman" w:cs="Arial Unicode MS"/>
          <w:color w:val="000000"/>
          <w:sz w:val="24"/>
          <w:szCs w:val="24"/>
          <w:bdr w:val="none" w:sz="0" w:space="0" w:color="auto" w:frame="1"/>
          <w:lang w:eastAsia="ru-RU"/>
        </w:rPr>
        <w:t xml:space="preserve"> проведение информационно-поисковой деятельности, направленной на совершенствование профессиональных умений в области методики преподавания; переводческая деятельность:</w:t>
      </w:r>
    </w:p>
    <w:p w14:paraId="4683AF31"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xml:space="preserve"> − обеспечение межкультурного общения в различных профессиональных сферах;</w:t>
      </w:r>
    </w:p>
    <w:p w14:paraId="44E4C04B"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xml:space="preserve"> − выполнение функций посредника в сфере межкультурной коммуникации; − использование видов, приемов и технологий перевода с учетом характера переводимого текста и условий перевода для достижения максимального коммуникативного эффекта.</w:t>
      </w:r>
    </w:p>
    <w:p w14:paraId="16B1E0C1" w14:textId="77777777" w:rsidR="003C01D5" w:rsidRPr="003C01D5" w:rsidRDefault="003C01D5" w:rsidP="003C01D5">
      <w:pPr>
        <w:tabs>
          <w:tab w:val="left" w:pos="708"/>
        </w:tabs>
        <w:spacing w:after="0" w:line="240" w:lineRule="auto"/>
        <w:ind w:left="708" w:firstLine="708"/>
        <w:rPr>
          <w:rFonts w:ascii="Times New Roman" w:eastAsia="Calibri" w:hAnsi="Times New Roman" w:cs="Times New Roman"/>
          <w:sz w:val="24"/>
          <w:szCs w:val="24"/>
        </w:rPr>
      </w:pPr>
    </w:p>
    <w:p w14:paraId="410807FB" w14:textId="77777777" w:rsidR="003C01D5" w:rsidRPr="003C01D5" w:rsidRDefault="003C01D5" w:rsidP="003C01D5">
      <w:pPr>
        <w:tabs>
          <w:tab w:val="left" w:pos="708"/>
        </w:tabs>
        <w:spacing w:after="0" w:line="240" w:lineRule="auto"/>
        <w:ind w:left="708" w:firstLine="708"/>
        <w:rPr>
          <w:rFonts w:ascii="Times New Roman" w:eastAsia="Calibri" w:hAnsi="Times New Roman" w:cs="Times New Roman"/>
          <w:sz w:val="24"/>
          <w:szCs w:val="24"/>
        </w:rPr>
      </w:pPr>
    </w:p>
    <w:p w14:paraId="6C27070A" w14:textId="77777777" w:rsidR="003C01D5" w:rsidRPr="003C01D5" w:rsidRDefault="003C01D5" w:rsidP="003C01D5">
      <w:pPr>
        <w:tabs>
          <w:tab w:val="left" w:pos="708"/>
        </w:tabs>
        <w:spacing w:after="0" w:line="240" w:lineRule="auto"/>
        <w:rPr>
          <w:rFonts w:ascii="Times New Roman" w:eastAsia="Calibri" w:hAnsi="Times New Roman" w:cs="Times New Roman"/>
          <w:sz w:val="24"/>
          <w:szCs w:val="24"/>
        </w:rPr>
      </w:pPr>
      <w:r w:rsidRPr="003C01D5">
        <w:rPr>
          <w:rFonts w:ascii="Times New Roman" w:eastAsia="Calibri" w:hAnsi="Times New Roman" w:cs="Times New Roman"/>
          <w:b/>
          <w:sz w:val="24"/>
          <w:szCs w:val="24"/>
        </w:rPr>
        <w:t>2. Место дисциплины в структуре ОПОП</w:t>
      </w:r>
    </w:p>
    <w:p w14:paraId="30460930"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Итоговая государственная аттестация является разделом образовательной программы и завершается присвоением квалификации, указанной в перечне специальностей и направлений подготовки высшего образования, утверждаемом Министерством образования и науки Российской Федерации.</w:t>
      </w:r>
    </w:p>
    <w:p w14:paraId="09DB4856" w14:textId="77777777" w:rsidR="003C01D5" w:rsidRPr="003C01D5" w:rsidRDefault="003C01D5" w:rsidP="003C01D5">
      <w:pPr>
        <w:tabs>
          <w:tab w:val="left" w:pos="708"/>
        </w:tabs>
        <w:spacing w:after="0" w:line="240" w:lineRule="auto"/>
        <w:ind w:firstLine="708"/>
        <w:rPr>
          <w:rFonts w:ascii="Times New Roman" w:eastAsia="Calibri" w:hAnsi="Times New Roman" w:cs="Times New Roman"/>
          <w:sz w:val="24"/>
          <w:szCs w:val="24"/>
        </w:rPr>
      </w:pPr>
      <w:r w:rsidRPr="003C01D5">
        <w:rPr>
          <w:rFonts w:ascii="Times New Roman" w:eastAsia="Calibri" w:hAnsi="Times New Roman" w:cs="Times New Roman"/>
          <w:sz w:val="24"/>
          <w:szCs w:val="24"/>
        </w:rPr>
        <w:t>Предшествующие дисциплины:</w:t>
      </w:r>
    </w:p>
    <w:p w14:paraId="3C72D32D" w14:textId="77777777" w:rsidR="003C01D5" w:rsidRPr="003C01D5" w:rsidRDefault="003C01D5" w:rsidP="003C01D5">
      <w:pPr>
        <w:tabs>
          <w:tab w:val="left" w:pos="708"/>
        </w:tabs>
        <w:spacing w:after="0" w:line="240" w:lineRule="auto"/>
        <w:ind w:firstLine="708"/>
        <w:rPr>
          <w:rFonts w:ascii="Times New Roman" w:eastAsia="Calibri" w:hAnsi="Times New Roman" w:cs="Times New Roman"/>
          <w:sz w:val="24"/>
          <w:szCs w:val="24"/>
        </w:rPr>
      </w:pPr>
      <w:r w:rsidRPr="003C01D5">
        <w:rPr>
          <w:rFonts w:ascii="Times New Roman" w:eastAsia="Calibri" w:hAnsi="Times New Roman" w:cs="Times New Roman"/>
          <w:sz w:val="24"/>
          <w:szCs w:val="24"/>
        </w:rPr>
        <w:t>1.</w:t>
      </w:r>
    </w:p>
    <w:p w14:paraId="1C1C2736" w14:textId="77777777" w:rsidR="003C01D5" w:rsidRPr="003C01D5" w:rsidRDefault="003C01D5" w:rsidP="003C01D5">
      <w:pPr>
        <w:tabs>
          <w:tab w:val="left" w:pos="708"/>
        </w:tabs>
        <w:spacing w:after="0" w:line="240" w:lineRule="auto"/>
        <w:ind w:firstLine="708"/>
        <w:rPr>
          <w:rFonts w:ascii="Times New Roman" w:eastAsia="Calibri" w:hAnsi="Times New Roman" w:cs="Times New Roman"/>
          <w:sz w:val="24"/>
          <w:szCs w:val="24"/>
        </w:rPr>
      </w:pPr>
      <w:r w:rsidRPr="003C01D5">
        <w:rPr>
          <w:rFonts w:ascii="Times New Roman" w:eastAsia="Calibri" w:hAnsi="Times New Roman" w:cs="Times New Roman"/>
          <w:sz w:val="24"/>
          <w:szCs w:val="24"/>
        </w:rPr>
        <w:t>2.</w:t>
      </w:r>
    </w:p>
    <w:p w14:paraId="7F190F7D" w14:textId="77777777" w:rsidR="003C01D5" w:rsidRPr="003C01D5" w:rsidRDefault="003C01D5" w:rsidP="003C01D5">
      <w:pPr>
        <w:tabs>
          <w:tab w:val="left" w:pos="708"/>
        </w:tabs>
        <w:spacing w:after="0" w:line="240" w:lineRule="auto"/>
        <w:ind w:firstLine="708"/>
        <w:rPr>
          <w:rFonts w:ascii="Times New Roman" w:eastAsia="Calibri" w:hAnsi="Times New Roman" w:cs="Times New Roman"/>
          <w:sz w:val="24"/>
          <w:szCs w:val="24"/>
        </w:rPr>
      </w:pPr>
      <w:r w:rsidRPr="003C01D5">
        <w:rPr>
          <w:rFonts w:ascii="Times New Roman" w:eastAsia="Calibri" w:hAnsi="Times New Roman" w:cs="Times New Roman"/>
          <w:sz w:val="24"/>
          <w:szCs w:val="24"/>
        </w:rPr>
        <w:t>Последующие дисциплины:</w:t>
      </w:r>
    </w:p>
    <w:p w14:paraId="7F743C8C" w14:textId="77777777" w:rsidR="003C01D5" w:rsidRPr="003C01D5" w:rsidRDefault="003C01D5" w:rsidP="003C01D5">
      <w:pPr>
        <w:tabs>
          <w:tab w:val="left" w:pos="708"/>
        </w:tabs>
        <w:spacing w:after="0" w:line="240" w:lineRule="auto"/>
        <w:ind w:firstLine="708"/>
        <w:rPr>
          <w:rFonts w:ascii="Times New Roman" w:eastAsia="Calibri" w:hAnsi="Times New Roman" w:cs="Times New Roman"/>
          <w:sz w:val="24"/>
          <w:szCs w:val="24"/>
        </w:rPr>
      </w:pPr>
      <w:r w:rsidRPr="003C01D5">
        <w:rPr>
          <w:rFonts w:ascii="Times New Roman" w:eastAsia="Calibri" w:hAnsi="Times New Roman" w:cs="Times New Roman"/>
          <w:sz w:val="24"/>
          <w:szCs w:val="24"/>
        </w:rPr>
        <w:t>1.</w:t>
      </w:r>
    </w:p>
    <w:p w14:paraId="2943B6BB" w14:textId="77777777" w:rsidR="003C01D5" w:rsidRPr="003C01D5" w:rsidRDefault="003C01D5" w:rsidP="003C01D5">
      <w:pPr>
        <w:tabs>
          <w:tab w:val="left" w:pos="708"/>
        </w:tabs>
        <w:spacing w:after="0" w:line="240" w:lineRule="auto"/>
        <w:ind w:firstLine="708"/>
        <w:rPr>
          <w:rFonts w:ascii="Times New Roman" w:eastAsia="Calibri" w:hAnsi="Times New Roman" w:cs="Times New Roman"/>
          <w:sz w:val="24"/>
          <w:szCs w:val="24"/>
        </w:rPr>
      </w:pPr>
      <w:r w:rsidRPr="003C01D5">
        <w:rPr>
          <w:rFonts w:ascii="Times New Roman" w:eastAsia="Calibri" w:hAnsi="Times New Roman" w:cs="Times New Roman"/>
          <w:sz w:val="24"/>
          <w:szCs w:val="24"/>
        </w:rPr>
        <w:t>2.</w:t>
      </w:r>
    </w:p>
    <w:p w14:paraId="25C5DEC1" w14:textId="77777777" w:rsidR="003C01D5" w:rsidRPr="003C01D5" w:rsidRDefault="003C01D5" w:rsidP="003C01D5">
      <w:pPr>
        <w:tabs>
          <w:tab w:val="left" w:pos="708"/>
        </w:tabs>
        <w:spacing w:after="0" w:line="240" w:lineRule="auto"/>
        <w:ind w:firstLine="708"/>
        <w:rPr>
          <w:rFonts w:ascii="Times New Roman" w:eastAsia="Calibri" w:hAnsi="Times New Roman" w:cs="Times New Roman"/>
          <w:i/>
          <w:sz w:val="24"/>
          <w:szCs w:val="24"/>
        </w:rPr>
      </w:pPr>
      <w:r w:rsidRPr="003C01D5">
        <w:rPr>
          <w:rFonts w:ascii="Times New Roman" w:eastAsia="Calibri" w:hAnsi="Times New Roman" w:cs="Times New Roman"/>
          <w:i/>
          <w:sz w:val="24"/>
          <w:szCs w:val="24"/>
        </w:rPr>
        <w:t xml:space="preserve"> Предшествующие и последующие дисциплины указываются в строгом соответствии с учебным планом.</w:t>
      </w:r>
    </w:p>
    <w:p w14:paraId="32FF5C25" w14:textId="77777777" w:rsidR="003C01D5" w:rsidRPr="003C01D5" w:rsidRDefault="003C01D5" w:rsidP="003C01D5">
      <w:pPr>
        <w:tabs>
          <w:tab w:val="left" w:pos="708"/>
        </w:tabs>
        <w:spacing w:after="0" w:line="240" w:lineRule="auto"/>
        <w:rPr>
          <w:rFonts w:ascii="Times New Roman" w:eastAsia="Calibri" w:hAnsi="Times New Roman" w:cs="Times New Roman"/>
          <w:b/>
          <w:sz w:val="24"/>
          <w:szCs w:val="24"/>
        </w:rPr>
      </w:pPr>
      <w:r w:rsidRPr="003C01D5">
        <w:rPr>
          <w:rFonts w:ascii="Times New Roman" w:eastAsia="Calibri" w:hAnsi="Times New Roman" w:cs="Times New Roman"/>
          <w:b/>
          <w:sz w:val="24"/>
          <w:szCs w:val="24"/>
        </w:rPr>
        <w:t>3. Перечень планируемых результатов обучения по дисциплине (модулю),</w:t>
      </w:r>
    </w:p>
    <w:p w14:paraId="097EBC9B" w14:textId="77777777" w:rsidR="003C01D5" w:rsidRPr="003C01D5" w:rsidRDefault="003C01D5" w:rsidP="003C01D5">
      <w:pPr>
        <w:tabs>
          <w:tab w:val="left" w:pos="708"/>
        </w:tabs>
        <w:spacing w:after="0" w:line="240" w:lineRule="auto"/>
        <w:rPr>
          <w:rFonts w:ascii="Times New Roman" w:eastAsia="Calibri" w:hAnsi="Times New Roman" w:cs="Times New Roman"/>
          <w:b/>
          <w:sz w:val="24"/>
          <w:szCs w:val="24"/>
        </w:rPr>
      </w:pPr>
      <w:r w:rsidRPr="003C01D5">
        <w:rPr>
          <w:rFonts w:ascii="Times New Roman" w:eastAsia="Calibri" w:hAnsi="Times New Roman" w:cs="Times New Roman"/>
          <w:b/>
          <w:sz w:val="24"/>
          <w:szCs w:val="24"/>
        </w:rPr>
        <w:t>соотнесенных с планируемыми результатами освоения образовательной программы</w:t>
      </w:r>
    </w:p>
    <w:p w14:paraId="5E162C85" w14:textId="77777777" w:rsidR="003C01D5" w:rsidRPr="003C01D5" w:rsidRDefault="003C01D5" w:rsidP="003C01D5">
      <w:pPr>
        <w:tabs>
          <w:tab w:val="left" w:pos="708"/>
        </w:tabs>
        <w:spacing w:after="0" w:line="240" w:lineRule="auto"/>
        <w:rPr>
          <w:rFonts w:ascii="Times New Roman" w:eastAsia="Calibri" w:hAnsi="Times New Roman" w:cs="Times New Roman"/>
          <w:sz w:val="24"/>
          <w:szCs w:val="24"/>
        </w:rPr>
      </w:pPr>
    </w:p>
    <w:tbl>
      <w:tblPr>
        <w:tblStyle w:val="affffd"/>
        <w:tblW w:w="0" w:type="auto"/>
        <w:tblInd w:w="0" w:type="dxa"/>
        <w:tblLook w:val="04A0" w:firstRow="1" w:lastRow="0" w:firstColumn="1" w:lastColumn="0" w:noHBand="0" w:noVBand="1"/>
      </w:tblPr>
      <w:tblGrid>
        <w:gridCol w:w="1541"/>
        <w:gridCol w:w="2460"/>
        <w:gridCol w:w="2672"/>
        <w:gridCol w:w="2672"/>
      </w:tblGrid>
      <w:tr w:rsidR="003C01D5" w:rsidRPr="003C01D5" w14:paraId="4EA8F0A3" w14:textId="77777777" w:rsidTr="003C01D5">
        <w:tc>
          <w:tcPr>
            <w:tcW w:w="1541" w:type="dxa"/>
            <w:vMerge w:val="restart"/>
            <w:tcBorders>
              <w:top w:val="single" w:sz="4" w:space="0" w:color="auto"/>
              <w:left w:val="single" w:sz="4" w:space="0" w:color="auto"/>
              <w:bottom w:val="single" w:sz="4" w:space="0" w:color="auto"/>
              <w:right w:val="single" w:sz="4" w:space="0" w:color="auto"/>
            </w:tcBorders>
            <w:hideMark/>
          </w:tcPr>
          <w:p w14:paraId="13B6DC96"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Коды и содержание компетенций</w:t>
            </w:r>
          </w:p>
        </w:tc>
        <w:tc>
          <w:tcPr>
            <w:tcW w:w="7804" w:type="dxa"/>
            <w:gridSpan w:val="3"/>
            <w:tcBorders>
              <w:top w:val="single" w:sz="4" w:space="0" w:color="auto"/>
              <w:left w:val="single" w:sz="4" w:space="0" w:color="auto"/>
              <w:bottom w:val="single" w:sz="4" w:space="0" w:color="auto"/>
              <w:right w:val="single" w:sz="4" w:space="0" w:color="auto"/>
            </w:tcBorders>
            <w:hideMark/>
          </w:tcPr>
          <w:p w14:paraId="69391A0A" w14:textId="77777777" w:rsidR="003C01D5" w:rsidRPr="003C01D5" w:rsidRDefault="003C01D5" w:rsidP="003C01D5">
            <w:pPr>
              <w:tabs>
                <w:tab w:val="left" w:pos="708"/>
              </w:tabs>
              <w:jc w:val="center"/>
              <w:rPr>
                <w:rFonts w:ascii="Times New Roman" w:hAnsi="Times New Roman"/>
                <w:sz w:val="24"/>
                <w:szCs w:val="24"/>
              </w:rPr>
            </w:pPr>
            <w:r w:rsidRPr="003C01D5">
              <w:rPr>
                <w:rFonts w:ascii="Times New Roman" w:hAnsi="Times New Roman"/>
                <w:sz w:val="24"/>
                <w:szCs w:val="24"/>
              </w:rPr>
              <w:t>Планируемые результаты обучения</w:t>
            </w:r>
          </w:p>
        </w:tc>
      </w:tr>
      <w:tr w:rsidR="003C01D5" w:rsidRPr="003C01D5" w14:paraId="706CD19E" w14:textId="77777777" w:rsidTr="003C01D5">
        <w:tc>
          <w:tcPr>
            <w:tcW w:w="0" w:type="auto"/>
            <w:vMerge/>
            <w:tcBorders>
              <w:top w:val="single" w:sz="4" w:space="0" w:color="auto"/>
              <w:left w:val="single" w:sz="4" w:space="0" w:color="auto"/>
              <w:bottom w:val="single" w:sz="4" w:space="0" w:color="auto"/>
              <w:right w:val="single" w:sz="4" w:space="0" w:color="auto"/>
            </w:tcBorders>
            <w:vAlign w:val="center"/>
            <w:hideMark/>
          </w:tcPr>
          <w:p w14:paraId="4224727C" w14:textId="77777777" w:rsidR="003C01D5" w:rsidRPr="003C01D5" w:rsidRDefault="003C01D5" w:rsidP="003C01D5">
            <w:pPr>
              <w:rPr>
                <w:rFonts w:ascii="Times New Roman" w:hAnsi="Times New Roman"/>
                <w:sz w:val="24"/>
                <w:szCs w:val="24"/>
              </w:rPr>
            </w:pPr>
          </w:p>
        </w:tc>
        <w:tc>
          <w:tcPr>
            <w:tcW w:w="2460" w:type="dxa"/>
            <w:tcBorders>
              <w:top w:val="single" w:sz="4" w:space="0" w:color="auto"/>
              <w:left w:val="single" w:sz="4" w:space="0" w:color="auto"/>
              <w:bottom w:val="single" w:sz="4" w:space="0" w:color="auto"/>
              <w:right w:val="single" w:sz="4" w:space="0" w:color="auto"/>
            </w:tcBorders>
            <w:hideMark/>
          </w:tcPr>
          <w:p w14:paraId="0B48CDA6" w14:textId="77777777" w:rsidR="003C01D5" w:rsidRPr="003C01D5" w:rsidRDefault="003C01D5" w:rsidP="003C01D5">
            <w:pPr>
              <w:tabs>
                <w:tab w:val="left" w:pos="708"/>
              </w:tabs>
              <w:jc w:val="center"/>
              <w:rPr>
                <w:rFonts w:ascii="Times New Roman" w:hAnsi="Times New Roman"/>
                <w:sz w:val="24"/>
                <w:szCs w:val="24"/>
              </w:rPr>
            </w:pPr>
            <w:r w:rsidRPr="003C01D5">
              <w:rPr>
                <w:rFonts w:ascii="Times New Roman" w:hAnsi="Times New Roman"/>
                <w:sz w:val="24"/>
                <w:szCs w:val="24"/>
              </w:rPr>
              <w:t>Знать</w:t>
            </w:r>
          </w:p>
        </w:tc>
        <w:tc>
          <w:tcPr>
            <w:tcW w:w="2672" w:type="dxa"/>
            <w:tcBorders>
              <w:top w:val="single" w:sz="4" w:space="0" w:color="auto"/>
              <w:left w:val="single" w:sz="4" w:space="0" w:color="auto"/>
              <w:bottom w:val="single" w:sz="4" w:space="0" w:color="auto"/>
              <w:right w:val="single" w:sz="4" w:space="0" w:color="auto"/>
            </w:tcBorders>
            <w:hideMark/>
          </w:tcPr>
          <w:p w14:paraId="0306218A" w14:textId="77777777" w:rsidR="003C01D5" w:rsidRPr="003C01D5" w:rsidRDefault="003C01D5" w:rsidP="003C01D5">
            <w:pPr>
              <w:tabs>
                <w:tab w:val="left" w:pos="708"/>
              </w:tabs>
              <w:jc w:val="center"/>
              <w:rPr>
                <w:rFonts w:ascii="Times New Roman" w:hAnsi="Times New Roman"/>
                <w:sz w:val="24"/>
                <w:szCs w:val="24"/>
              </w:rPr>
            </w:pPr>
            <w:r w:rsidRPr="003C01D5">
              <w:rPr>
                <w:rFonts w:ascii="Times New Roman" w:hAnsi="Times New Roman"/>
                <w:sz w:val="24"/>
                <w:szCs w:val="24"/>
              </w:rPr>
              <w:t>Владеть навыками</w:t>
            </w:r>
          </w:p>
        </w:tc>
        <w:tc>
          <w:tcPr>
            <w:tcW w:w="2672" w:type="dxa"/>
            <w:tcBorders>
              <w:top w:val="single" w:sz="4" w:space="0" w:color="auto"/>
              <w:left w:val="single" w:sz="4" w:space="0" w:color="auto"/>
              <w:bottom w:val="single" w:sz="4" w:space="0" w:color="auto"/>
              <w:right w:val="single" w:sz="4" w:space="0" w:color="auto"/>
            </w:tcBorders>
            <w:hideMark/>
          </w:tcPr>
          <w:p w14:paraId="1D416282" w14:textId="77777777" w:rsidR="003C01D5" w:rsidRPr="003C01D5" w:rsidRDefault="003C01D5" w:rsidP="003C01D5">
            <w:pPr>
              <w:tabs>
                <w:tab w:val="left" w:pos="708"/>
              </w:tabs>
              <w:jc w:val="center"/>
              <w:rPr>
                <w:rFonts w:ascii="Times New Roman" w:hAnsi="Times New Roman"/>
                <w:sz w:val="24"/>
                <w:szCs w:val="24"/>
              </w:rPr>
            </w:pPr>
            <w:r w:rsidRPr="003C01D5">
              <w:rPr>
                <w:rFonts w:ascii="Times New Roman" w:hAnsi="Times New Roman"/>
                <w:sz w:val="24"/>
                <w:szCs w:val="24"/>
              </w:rPr>
              <w:t>Уметь</w:t>
            </w:r>
          </w:p>
        </w:tc>
      </w:tr>
      <w:tr w:rsidR="003C01D5" w:rsidRPr="003C01D5" w14:paraId="73E4B77C" w14:textId="77777777" w:rsidTr="003C01D5">
        <w:tc>
          <w:tcPr>
            <w:tcW w:w="9345" w:type="dxa"/>
            <w:gridSpan w:val="4"/>
            <w:tcBorders>
              <w:top w:val="single" w:sz="4" w:space="0" w:color="auto"/>
              <w:left w:val="single" w:sz="4" w:space="0" w:color="auto"/>
              <w:bottom w:val="single" w:sz="4" w:space="0" w:color="auto"/>
              <w:right w:val="single" w:sz="4" w:space="0" w:color="auto"/>
            </w:tcBorders>
            <w:hideMark/>
          </w:tcPr>
          <w:p w14:paraId="19B29AAE"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Универсальные компетенции</w:t>
            </w:r>
          </w:p>
        </w:tc>
      </w:tr>
      <w:tr w:rsidR="003C01D5" w:rsidRPr="003C01D5" w14:paraId="71F218A9" w14:textId="77777777" w:rsidTr="003C01D5">
        <w:tc>
          <w:tcPr>
            <w:tcW w:w="1541" w:type="dxa"/>
            <w:tcBorders>
              <w:top w:val="single" w:sz="4" w:space="0" w:color="auto"/>
              <w:left w:val="single" w:sz="4" w:space="0" w:color="auto"/>
              <w:bottom w:val="single" w:sz="4" w:space="0" w:color="auto"/>
              <w:right w:val="single" w:sz="4" w:space="0" w:color="auto"/>
            </w:tcBorders>
          </w:tcPr>
          <w:p w14:paraId="28600BAE" w14:textId="77777777" w:rsidR="003C01D5" w:rsidRPr="003C01D5" w:rsidRDefault="003C01D5" w:rsidP="003C01D5">
            <w:pPr>
              <w:tabs>
                <w:tab w:val="left" w:pos="708"/>
              </w:tabs>
              <w:jc w:val="both"/>
              <w:rPr>
                <w:rFonts w:ascii="Times New Roman" w:hAnsi="Times New Roman"/>
                <w:sz w:val="24"/>
                <w:szCs w:val="24"/>
              </w:rPr>
            </w:pPr>
          </w:p>
        </w:tc>
        <w:tc>
          <w:tcPr>
            <w:tcW w:w="2460" w:type="dxa"/>
            <w:tcBorders>
              <w:top w:val="single" w:sz="4" w:space="0" w:color="auto"/>
              <w:left w:val="single" w:sz="4" w:space="0" w:color="auto"/>
              <w:bottom w:val="single" w:sz="4" w:space="0" w:color="auto"/>
              <w:right w:val="single" w:sz="4" w:space="0" w:color="auto"/>
            </w:tcBorders>
            <w:hideMark/>
          </w:tcPr>
          <w:p w14:paraId="07ACE0F7"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p>
          <w:p w14:paraId="0E3F138A"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2.</w:t>
            </w:r>
          </w:p>
          <w:p w14:paraId="24DD4444"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lang w:val="en-US"/>
              </w:rPr>
              <w:t>n</w:t>
            </w:r>
          </w:p>
        </w:tc>
        <w:tc>
          <w:tcPr>
            <w:tcW w:w="2672" w:type="dxa"/>
            <w:tcBorders>
              <w:top w:val="single" w:sz="4" w:space="0" w:color="auto"/>
              <w:left w:val="single" w:sz="4" w:space="0" w:color="auto"/>
              <w:bottom w:val="single" w:sz="4" w:space="0" w:color="auto"/>
              <w:right w:val="single" w:sz="4" w:space="0" w:color="auto"/>
            </w:tcBorders>
            <w:hideMark/>
          </w:tcPr>
          <w:p w14:paraId="5790A1D8"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p>
          <w:p w14:paraId="629DBDB3"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2.</w:t>
            </w:r>
          </w:p>
          <w:p w14:paraId="58835AE3"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lang w:val="en-US"/>
              </w:rPr>
              <w:t>n</w:t>
            </w:r>
          </w:p>
        </w:tc>
        <w:tc>
          <w:tcPr>
            <w:tcW w:w="2672" w:type="dxa"/>
            <w:tcBorders>
              <w:top w:val="single" w:sz="4" w:space="0" w:color="auto"/>
              <w:left w:val="single" w:sz="4" w:space="0" w:color="auto"/>
              <w:bottom w:val="single" w:sz="4" w:space="0" w:color="auto"/>
              <w:right w:val="single" w:sz="4" w:space="0" w:color="auto"/>
            </w:tcBorders>
            <w:hideMark/>
          </w:tcPr>
          <w:p w14:paraId="42428EA8"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p>
          <w:p w14:paraId="0E6794DB"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2.</w:t>
            </w:r>
          </w:p>
          <w:p w14:paraId="36C65686"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lang w:val="en-US"/>
              </w:rPr>
              <w:t>n</w:t>
            </w:r>
          </w:p>
        </w:tc>
      </w:tr>
      <w:tr w:rsidR="003C01D5" w:rsidRPr="003C01D5" w14:paraId="3A5E5005" w14:textId="77777777" w:rsidTr="003C01D5">
        <w:tc>
          <w:tcPr>
            <w:tcW w:w="1541" w:type="dxa"/>
            <w:tcBorders>
              <w:top w:val="single" w:sz="4" w:space="0" w:color="auto"/>
              <w:left w:val="single" w:sz="4" w:space="0" w:color="auto"/>
              <w:bottom w:val="single" w:sz="4" w:space="0" w:color="auto"/>
              <w:right w:val="single" w:sz="4" w:space="0" w:color="auto"/>
            </w:tcBorders>
          </w:tcPr>
          <w:p w14:paraId="6FA8FE42" w14:textId="77777777" w:rsidR="003C01D5" w:rsidRPr="003C01D5" w:rsidRDefault="003C01D5" w:rsidP="003C01D5">
            <w:pPr>
              <w:tabs>
                <w:tab w:val="left" w:pos="708"/>
              </w:tabs>
              <w:rPr>
                <w:rFonts w:ascii="Times New Roman" w:hAnsi="Times New Roman"/>
                <w:sz w:val="24"/>
                <w:szCs w:val="24"/>
              </w:rPr>
            </w:pPr>
          </w:p>
        </w:tc>
        <w:tc>
          <w:tcPr>
            <w:tcW w:w="2460" w:type="dxa"/>
            <w:tcBorders>
              <w:top w:val="single" w:sz="4" w:space="0" w:color="auto"/>
              <w:left w:val="single" w:sz="4" w:space="0" w:color="auto"/>
              <w:bottom w:val="single" w:sz="4" w:space="0" w:color="auto"/>
              <w:right w:val="single" w:sz="4" w:space="0" w:color="auto"/>
            </w:tcBorders>
          </w:tcPr>
          <w:p w14:paraId="412F1559" w14:textId="77777777" w:rsidR="003C01D5" w:rsidRPr="003C01D5" w:rsidRDefault="003C01D5" w:rsidP="003C01D5">
            <w:pPr>
              <w:tabs>
                <w:tab w:val="left" w:pos="708"/>
              </w:tabs>
              <w:rPr>
                <w:rFonts w:ascii="Times New Roman" w:hAnsi="Times New Roman"/>
                <w:sz w:val="24"/>
                <w:szCs w:val="24"/>
              </w:rPr>
            </w:pPr>
          </w:p>
        </w:tc>
        <w:tc>
          <w:tcPr>
            <w:tcW w:w="2672" w:type="dxa"/>
            <w:tcBorders>
              <w:top w:val="single" w:sz="4" w:space="0" w:color="auto"/>
              <w:left w:val="single" w:sz="4" w:space="0" w:color="auto"/>
              <w:bottom w:val="single" w:sz="4" w:space="0" w:color="auto"/>
              <w:right w:val="single" w:sz="4" w:space="0" w:color="auto"/>
            </w:tcBorders>
          </w:tcPr>
          <w:p w14:paraId="4652DC69" w14:textId="77777777" w:rsidR="003C01D5" w:rsidRPr="003C01D5" w:rsidRDefault="003C01D5" w:rsidP="003C01D5">
            <w:pPr>
              <w:tabs>
                <w:tab w:val="left" w:pos="708"/>
              </w:tabs>
              <w:rPr>
                <w:rFonts w:ascii="Times New Roman" w:hAnsi="Times New Roman"/>
                <w:sz w:val="24"/>
                <w:szCs w:val="24"/>
              </w:rPr>
            </w:pPr>
          </w:p>
        </w:tc>
        <w:tc>
          <w:tcPr>
            <w:tcW w:w="2672" w:type="dxa"/>
            <w:tcBorders>
              <w:top w:val="single" w:sz="4" w:space="0" w:color="auto"/>
              <w:left w:val="single" w:sz="4" w:space="0" w:color="auto"/>
              <w:bottom w:val="single" w:sz="4" w:space="0" w:color="auto"/>
              <w:right w:val="single" w:sz="4" w:space="0" w:color="auto"/>
            </w:tcBorders>
          </w:tcPr>
          <w:p w14:paraId="73DE8341" w14:textId="77777777" w:rsidR="003C01D5" w:rsidRPr="003C01D5" w:rsidRDefault="003C01D5" w:rsidP="003C01D5">
            <w:pPr>
              <w:tabs>
                <w:tab w:val="left" w:pos="708"/>
              </w:tabs>
              <w:rPr>
                <w:rFonts w:ascii="Times New Roman" w:hAnsi="Times New Roman"/>
                <w:sz w:val="24"/>
                <w:szCs w:val="24"/>
              </w:rPr>
            </w:pPr>
          </w:p>
        </w:tc>
      </w:tr>
      <w:tr w:rsidR="003C01D5" w:rsidRPr="003C01D5" w14:paraId="19DAD8D8" w14:textId="77777777" w:rsidTr="003C01D5">
        <w:tc>
          <w:tcPr>
            <w:tcW w:w="9345" w:type="dxa"/>
            <w:gridSpan w:val="4"/>
            <w:tcBorders>
              <w:top w:val="single" w:sz="4" w:space="0" w:color="auto"/>
              <w:left w:val="single" w:sz="4" w:space="0" w:color="auto"/>
              <w:bottom w:val="single" w:sz="4" w:space="0" w:color="auto"/>
              <w:right w:val="single" w:sz="4" w:space="0" w:color="auto"/>
            </w:tcBorders>
            <w:hideMark/>
          </w:tcPr>
          <w:p w14:paraId="4F30AFF3"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Общепрофессиональные компетенции</w:t>
            </w:r>
          </w:p>
        </w:tc>
      </w:tr>
      <w:tr w:rsidR="003C01D5" w:rsidRPr="003C01D5" w14:paraId="71F403A4" w14:textId="77777777" w:rsidTr="003C01D5">
        <w:tc>
          <w:tcPr>
            <w:tcW w:w="1541" w:type="dxa"/>
            <w:tcBorders>
              <w:top w:val="single" w:sz="4" w:space="0" w:color="auto"/>
              <w:left w:val="single" w:sz="4" w:space="0" w:color="auto"/>
              <w:bottom w:val="single" w:sz="4" w:space="0" w:color="auto"/>
              <w:right w:val="single" w:sz="4" w:space="0" w:color="auto"/>
            </w:tcBorders>
            <w:hideMark/>
          </w:tcPr>
          <w:p w14:paraId="7BBD8898"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ОК-1</w:t>
            </w:r>
          </w:p>
        </w:tc>
        <w:tc>
          <w:tcPr>
            <w:tcW w:w="2460" w:type="dxa"/>
            <w:tcBorders>
              <w:top w:val="single" w:sz="4" w:space="0" w:color="auto"/>
              <w:left w:val="single" w:sz="4" w:space="0" w:color="auto"/>
              <w:bottom w:val="single" w:sz="4" w:space="0" w:color="auto"/>
              <w:right w:val="single" w:sz="4" w:space="0" w:color="auto"/>
            </w:tcBorders>
          </w:tcPr>
          <w:p w14:paraId="312E1CEA"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 xml:space="preserve">теоретические основы исторической науки, фундаментальные концепции и принципы, на которых они построены; движущие силы и закономерности </w:t>
            </w:r>
            <w:r w:rsidRPr="003C01D5">
              <w:rPr>
                <w:rFonts w:ascii="Times New Roman" w:hAnsi="Times New Roman"/>
                <w:sz w:val="24"/>
                <w:szCs w:val="24"/>
              </w:rPr>
              <w:lastRenderedPageBreak/>
              <w:t>исторического процесса</w:t>
            </w:r>
          </w:p>
          <w:p w14:paraId="511813D9" w14:textId="77777777" w:rsidR="003C01D5" w:rsidRPr="003C01D5" w:rsidRDefault="003C01D5" w:rsidP="003C01D5">
            <w:pPr>
              <w:tabs>
                <w:tab w:val="left" w:pos="708"/>
              </w:tabs>
              <w:rPr>
                <w:rFonts w:ascii="Times New Roman" w:hAnsi="Times New Roman"/>
                <w:sz w:val="24"/>
                <w:szCs w:val="24"/>
              </w:rPr>
            </w:pPr>
          </w:p>
        </w:tc>
        <w:tc>
          <w:tcPr>
            <w:tcW w:w="2672" w:type="dxa"/>
            <w:tcBorders>
              <w:top w:val="single" w:sz="4" w:space="0" w:color="auto"/>
              <w:left w:val="single" w:sz="4" w:space="0" w:color="auto"/>
              <w:bottom w:val="single" w:sz="4" w:space="0" w:color="auto"/>
              <w:right w:val="single" w:sz="4" w:space="0" w:color="auto"/>
            </w:tcBorders>
          </w:tcPr>
          <w:p w14:paraId="23BE59AE"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lastRenderedPageBreak/>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 xml:space="preserve">навыками работы с исторической картой, научной литературой, написания рефератов, докладов, выполнения тестовых заданий; аргументации, ведения дискуссии и полемики, использовать эти навыки в </w:t>
            </w:r>
            <w:r w:rsidRPr="003C01D5">
              <w:rPr>
                <w:rFonts w:ascii="Times New Roman" w:hAnsi="Times New Roman"/>
                <w:sz w:val="24"/>
                <w:szCs w:val="24"/>
              </w:rPr>
              <w:lastRenderedPageBreak/>
              <w:t>профессиональной деятельности</w:t>
            </w:r>
          </w:p>
          <w:p w14:paraId="588326A0" w14:textId="77777777" w:rsidR="003C01D5" w:rsidRPr="003C01D5" w:rsidRDefault="003C01D5" w:rsidP="003C01D5">
            <w:pPr>
              <w:tabs>
                <w:tab w:val="left" w:pos="708"/>
              </w:tabs>
              <w:rPr>
                <w:rFonts w:ascii="Times New Roman" w:hAnsi="Times New Roman"/>
                <w:sz w:val="24"/>
                <w:szCs w:val="24"/>
              </w:rPr>
            </w:pPr>
          </w:p>
        </w:tc>
        <w:tc>
          <w:tcPr>
            <w:tcW w:w="2672" w:type="dxa"/>
            <w:tcBorders>
              <w:top w:val="single" w:sz="4" w:space="0" w:color="auto"/>
              <w:left w:val="single" w:sz="4" w:space="0" w:color="auto"/>
              <w:bottom w:val="single" w:sz="4" w:space="0" w:color="auto"/>
              <w:right w:val="single" w:sz="4" w:space="0" w:color="auto"/>
            </w:tcBorders>
          </w:tcPr>
          <w:p w14:paraId="3A6DADBA"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lastRenderedPageBreak/>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 xml:space="preserve">использовать исторические знания для анализа и объективной оценки фактов и явлений отечественной и мировой истории; извлекать уроки из истории и делать самостоятельные выводы по вопросам </w:t>
            </w:r>
            <w:r w:rsidRPr="003C01D5">
              <w:rPr>
                <w:rFonts w:ascii="Times New Roman" w:hAnsi="Times New Roman"/>
                <w:sz w:val="24"/>
                <w:szCs w:val="24"/>
              </w:rPr>
              <w:lastRenderedPageBreak/>
              <w:t>ценностного отношения к историческому прошлому; определять связь исторических знаний со спецификой и основными сферами профессиональной деятельности</w:t>
            </w:r>
          </w:p>
          <w:p w14:paraId="1CAE9E1A" w14:textId="77777777" w:rsidR="003C01D5" w:rsidRPr="003C01D5" w:rsidRDefault="003C01D5" w:rsidP="003C01D5">
            <w:pPr>
              <w:tabs>
                <w:tab w:val="left" w:pos="708"/>
              </w:tabs>
              <w:rPr>
                <w:rFonts w:ascii="Times New Roman" w:hAnsi="Times New Roman"/>
                <w:sz w:val="24"/>
                <w:szCs w:val="24"/>
              </w:rPr>
            </w:pPr>
          </w:p>
        </w:tc>
      </w:tr>
      <w:tr w:rsidR="003C01D5" w:rsidRPr="003C01D5" w14:paraId="5D1ECE64" w14:textId="77777777" w:rsidTr="003C01D5">
        <w:tc>
          <w:tcPr>
            <w:tcW w:w="1541" w:type="dxa"/>
            <w:tcBorders>
              <w:top w:val="single" w:sz="4" w:space="0" w:color="auto"/>
              <w:left w:val="single" w:sz="4" w:space="0" w:color="auto"/>
              <w:bottom w:val="single" w:sz="4" w:space="0" w:color="auto"/>
              <w:right w:val="single" w:sz="4" w:space="0" w:color="auto"/>
            </w:tcBorders>
            <w:hideMark/>
          </w:tcPr>
          <w:p w14:paraId="393C8D42"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lastRenderedPageBreak/>
              <w:t>ОК-2</w:t>
            </w:r>
          </w:p>
        </w:tc>
        <w:tc>
          <w:tcPr>
            <w:tcW w:w="2460" w:type="dxa"/>
            <w:tcBorders>
              <w:top w:val="single" w:sz="4" w:space="0" w:color="auto"/>
              <w:left w:val="single" w:sz="4" w:space="0" w:color="auto"/>
              <w:bottom w:val="single" w:sz="4" w:space="0" w:color="auto"/>
              <w:right w:val="single" w:sz="4" w:space="0" w:color="auto"/>
            </w:tcBorders>
            <w:hideMark/>
          </w:tcPr>
          <w:p w14:paraId="6303FF5B"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 этические и нравственные нормы поведения, принятые в инокультурном социуме, модели социальных ситуаций, типичных сценариев взаимодействия, этикетные формулы в устной и письменной коммуникации (приветствие, прощание, поздравление, извинение, просьба</w:t>
            </w:r>
          </w:p>
        </w:tc>
        <w:tc>
          <w:tcPr>
            <w:tcW w:w="2672" w:type="dxa"/>
            <w:tcBorders>
              <w:top w:val="single" w:sz="4" w:space="0" w:color="auto"/>
              <w:left w:val="single" w:sz="4" w:space="0" w:color="auto"/>
              <w:bottom w:val="single" w:sz="4" w:space="0" w:color="auto"/>
              <w:right w:val="single" w:sz="4" w:space="0" w:color="auto"/>
            </w:tcBorders>
            <w:hideMark/>
          </w:tcPr>
          <w:p w14:paraId="2B6832DB"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системой изучаемых иностранных языков и принципами ее функционирования применительно к различным сферам речевой коммуникации, понимать особенности межличностной и массовой коммуникации, речевого воздействия</w:t>
            </w:r>
          </w:p>
        </w:tc>
        <w:tc>
          <w:tcPr>
            <w:tcW w:w="2672" w:type="dxa"/>
            <w:tcBorders>
              <w:top w:val="single" w:sz="4" w:space="0" w:color="auto"/>
              <w:left w:val="single" w:sz="4" w:space="0" w:color="auto"/>
              <w:bottom w:val="single" w:sz="4" w:space="0" w:color="auto"/>
              <w:right w:val="single" w:sz="4" w:space="0" w:color="auto"/>
            </w:tcBorders>
          </w:tcPr>
          <w:p w14:paraId="5773CB82"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преодолевать влияние стереотипов и осуществлять межкультурный диалог в общей и профессиональной сферах общения</w:t>
            </w:r>
          </w:p>
          <w:p w14:paraId="10530CCD" w14:textId="77777777" w:rsidR="003C01D5" w:rsidRPr="003C01D5" w:rsidRDefault="003C01D5" w:rsidP="003C01D5">
            <w:pPr>
              <w:tabs>
                <w:tab w:val="left" w:pos="708"/>
              </w:tabs>
              <w:rPr>
                <w:rFonts w:ascii="Times New Roman" w:hAnsi="Times New Roman"/>
                <w:sz w:val="24"/>
                <w:szCs w:val="24"/>
              </w:rPr>
            </w:pPr>
          </w:p>
        </w:tc>
      </w:tr>
      <w:tr w:rsidR="003C01D5" w:rsidRPr="003C01D5" w14:paraId="62F29431" w14:textId="77777777" w:rsidTr="003C01D5">
        <w:tc>
          <w:tcPr>
            <w:tcW w:w="1541" w:type="dxa"/>
            <w:tcBorders>
              <w:top w:val="single" w:sz="4" w:space="0" w:color="auto"/>
              <w:left w:val="single" w:sz="4" w:space="0" w:color="auto"/>
              <w:bottom w:val="single" w:sz="4" w:space="0" w:color="auto"/>
              <w:right w:val="single" w:sz="4" w:space="0" w:color="auto"/>
            </w:tcBorders>
            <w:hideMark/>
          </w:tcPr>
          <w:p w14:paraId="01E0BBD5"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ОК-3</w:t>
            </w:r>
          </w:p>
        </w:tc>
        <w:tc>
          <w:tcPr>
            <w:tcW w:w="2460" w:type="dxa"/>
            <w:tcBorders>
              <w:top w:val="single" w:sz="4" w:space="0" w:color="auto"/>
              <w:left w:val="single" w:sz="4" w:space="0" w:color="auto"/>
              <w:bottom w:val="single" w:sz="4" w:space="0" w:color="auto"/>
              <w:right w:val="single" w:sz="4" w:space="0" w:color="auto"/>
            </w:tcBorders>
          </w:tcPr>
          <w:p w14:paraId="25928444"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 этические и нравственные нормы поведения, принятые в инокультурном социуме, модели социальных ситуаций, типичных сценариев взаимодействия, этикетные формулы в устной и письменной коммуникации (приветствие, прощание, поздравление, извинение, просьба</w:t>
            </w:r>
          </w:p>
          <w:p w14:paraId="00E8ECCA" w14:textId="77777777" w:rsidR="003C01D5" w:rsidRPr="003C01D5" w:rsidRDefault="003C01D5" w:rsidP="003C01D5">
            <w:pPr>
              <w:tabs>
                <w:tab w:val="left" w:pos="708"/>
              </w:tabs>
              <w:rPr>
                <w:rFonts w:ascii="Times New Roman" w:hAnsi="Times New Roman"/>
                <w:sz w:val="24"/>
                <w:szCs w:val="24"/>
              </w:rPr>
            </w:pPr>
          </w:p>
        </w:tc>
        <w:tc>
          <w:tcPr>
            <w:tcW w:w="2672" w:type="dxa"/>
            <w:tcBorders>
              <w:top w:val="single" w:sz="4" w:space="0" w:color="auto"/>
              <w:left w:val="single" w:sz="4" w:space="0" w:color="auto"/>
              <w:bottom w:val="single" w:sz="4" w:space="0" w:color="auto"/>
              <w:right w:val="single" w:sz="4" w:space="0" w:color="auto"/>
            </w:tcBorders>
            <w:hideMark/>
          </w:tcPr>
          <w:p w14:paraId="02D0C1D3"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 системой изучаемых иностранных языков и принципами ее функционирования применительно к различным сферам речевой коммуникации, понимает особенности межличностной и массовой коммуникации, речевого воздействия</w:t>
            </w:r>
          </w:p>
        </w:tc>
        <w:tc>
          <w:tcPr>
            <w:tcW w:w="2672" w:type="dxa"/>
            <w:tcBorders>
              <w:top w:val="single" w:sz="4" w:space="0" w:color="auto"/>
              <w:left w:val="single" w:sz="4" w:space="0" w:color="auto"/>
              <w:bottom w:val="single" w:sz="4" w:space="0" w:color="auto"/>
              <w:right w:val="single" w:sz="4" w:space="0" w:color="auto"/>
            </w:tcBorders>
            <w:hideMark/>
          </w:tcPr>
          <w:p w14:paraId="1DA87739"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 преодолевать влияние стереотипов и осуществлять межкультурный диалог в общей и профессиональной сферах общения</w:t>
            </w:r>
          </w:p>
        </w:tc>
      </w:tr>
      <w:tr w:rsidR="003C01D5" w:rsidRPr="003C01D5" w14:paraId="153F72E8" w14:textId="77777777" w:rsidTr="003C01D5">
        <w:tc>
          <w:tcPr>
            <w:tcW w:w="1541" w:type="dxa"/>
            <w:tcBorders>
              <w:top w:val="single" w:sz="4" w:space="0" w:color="auto"/>
              <w:left w:val="single" w:sz="4" w:space="0" w:color="auto"/>
              <w:bottom w:val="single" w:sz="4" w:space="0" w:color="auto"/>
              <w:right w:val="single" w:sz="4" w:space="0" w:color="auto"/>
            </w:tcBorders>
            <w:hideMark/>
          </w:tcPr>
          <w:p w14:paraId="0F2BFC20"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ОК-4</w:t>
            </w:r>
          </w:p>
        </w:tc>
        <w:tc>
          <w:tcPr>
            <w:tcW w:w="2460" w:type="dxa"/>
            <w:tcBorders>
              <w:top w:val="single" w:sz="4" w:space="0" w:color="auto"/>
              <w:left w:val="single" w:sz="4" w:space="0" w:color="auto"/>
              <w:bottom w:val="single" w:sz="4" w:space="0" w:color="auto"/>
              <w:right w:val="single" w:sz="4" w:space="0" w:color="auto"/>
            </w:tcBorders>
            <w:hideMark/>
          </w:tcPr>
          <w:p w14:paraId="25740B07"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предмет психологической науки и историю ее становления, связь с другими науками</w:t>
            </w:r>
          </w:p>
        </w:tc>
        <w:tc>
          <w:tcPr>
            <w:tcW w:w="2672" w:type="dxa"/>
            <w:tcBorders>
              <w:top w:val="single" w:sz="4" w:space="0" w:color="auto"/>
              <w:left w:val="single" w:sz="4" w:space="0" w:color="auto"/>
              <w:bottom w:val="single" w:sz="4" w:space="0" w:color="auto"/>
              <w:right w:val="single" w:sz="4" w:space="0" w:color="auto"/>
            </w:tcBorders>
            <w:hideMark/>
          </w:tcPr>
          <w:p w14:paraId="6FD7D63E"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 xml:space="preserve">готовностью к работе в коллективе, социальному взаимодействию на основе принятых моральных и правовых норм, проявлять уважение к людям, нести ответственность </w:t>
            </w:r>
            <w:r w:rsidRPr="003C01D5">
              <w:rPr>
                <w:rFonts w:ascii="Times New Roman" w:hAnsi="Times New Roman"/>
                <w:sz w:val="24"/>
                <w:szCs w:val="24"/>
              </w:rPr>
              <w:lastRenderedPageBreak/>
              <w:t>за поддержание доверительных партнерских отношений</w:t>
            </w:r>
          </w:p>
        </w:tc>
        <w:tc>
          <w:tcPr>
            <w:tcW w:w="2672" w:type="dxa"/>
            <w:tcBorders>
              <w:top w:val="single" w:sz="4" w:space="0" w:color="auto"/>
              <w:left w:val="single" w:sz="4" w:space="0" w:color="auto"/>
              <w:bottom w:val="single" w:sz="4" w:space="0" w:color="auto"/>
              <w:right w:val="single" w:sz="4" w:space="0" w:color="auto"/>
            </w:tcBorders>
            <w:hideMark/>
          </w:tcPr>
          <w:p w14:paraId="46430C66"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lastRenderedPageBreak/>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применять знания практической психологии к практике обучения и воспитания</w:t>
            </w:r>
          </w:p>
        </w:tc>
      </w:tr>
      <w:tr w:rsidR="003C01D5" w:rsidRPr="003C01D5" w14:paraId="4F10C9FA" w14:textId="77777777" w:rsidTr="003C01D5">
        <w:tc>
          <w:tcPr>
            <w:tcW w:w="1541" w:type="dxa"/>
            <w:tcBorders>
              <w:top w:val="single" w:sz="4" w:space="0" w:color="auto"/>
              <w:left w:val="single" w:sz="4" w:space="0" w:color="auto"/>
              <w:bottom w:val="single" w:sz="4" w:space="0" w:color="auto"/>
              <w:right w:val="single" w:sz="4" w:space="0" w:color="auto"/>
            </w:tcBorders>
            <w:hideMark/>
          </w:tcPr>
          <w:p w14:paraId="3E27FD8E"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ОК-5</w:t>
            </w:r>
          </w:p>
        </w:tc>
        <w:tc>
          <w:tcPr>
            <w:tcW w:w="2460" w:type="dxa"/>
            <w:tcBorders>
              <w:top w:val="single" w:sz="4" w:space="0" w:color="auto"/>
              <w:left w:val="single" w:sz="4" w:space="0" w:color="auto"/>
              <w:bottom w:val="single" w:sz="4" w:space="0" w:color="auto"/>
              <w:right w:val="single" w:sz="4" w:space="0" w:color="auto"/>
            </w:tcBorders>
            <w:hideMark/>
          </w:tcPr>
          <w:p w14:paraId="1F37112C"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основные этапы развития естествознания, особенности современного естествознания</w:t>
            </w:r>
          </w:p>
        </w:tc>
        <w:tc>
          <w:tcPr>
            <w:tcW w:w="2672" w:type="dxa"/>
            <w:tcBorders>
              <w:top w:val="single" w:sz="4" w:space="0" w:color="auto"/>
              <w:left w:val="single" w:sz="4" w:space="0" w:color="auto"/>
              <w:bottom w:val="single" w:sz="4" w:space="0" w:color="auto"/>
              <w:right w:val="single" w:sz="4" w:space="0" w:color="auto"/>
            </w:tcBorders>
            <w:hideMark/>
          </w:tcPr>
          <w:p w14:paraId="1E9A7DA2"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1.представлениями о состоянии в естествознании, о динамических и статических закономерностях, о взаимодействиях между физическими, химическими и биологическими процессами</w:t>
            </w:r>
          </w:p>
        </w:tc>
        <w:tc>
          <w:tcPr>
            <w:tcW w:w="2672" w:type="dxa"/>
            <w:tcBorders>
              <w:top w:val="single" w:sz="4" w:space="0" w:color="auto"/>
              <w:left w:val="single" w:sz="4" w:space="0" w:color="auto"/>
              <w:bottom w:val="single" w:sz="4" w:space="0" w:color="auto"/>
              <w:right w:val="single" w:sz="4" w:space="0" w:color="auto"/>
            </w:tcBorders>
            <w:hideMark/>
          </w:tcPr>
          <w:p w14:paraId="27D26F9E"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применять полученные знания для решения задач, практического характера при выполнении профессиональных функций</w:t>
            </w:r>
          </w:p>
        </w:tc>
      </w:tr>
      <w:tr w:rsidR="003C01D5" w:rsidRPr="003C01D5" w14:paraId="640214ED" w14:textId="77777777" w:rsidTr="003C01D5">
        <w:tc>
          <w:tcPr>
            <w:tcW w:w="1541" w:type="dxa"/>
            <w:tcBorders>
              <w:top w:val="single" w:sz="4" w:space="0" w:color="auto"/>
              <w:left w:val="single" w:sz="4" w:space="0" w:color="auto"/>
              <w:bottom w:val="single" w:sz="4" w:space="0" w:color="auto"/>
              <w:right w:val="single" w:sz="4" w:space="0" w:color="auto"/>
            </w:tcBorders>
            <w:hideMark/>
          </w:tcPr>
          <w:p w14:paraId="522163E5"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ОК-6</w:t>
            </w:r>
          </w:p>
        </w:tc>
        <w:tc>
          <w:tcPr>
            <w:tcW w:w="2460" w:type="dxa"/>
            <w:tcBorders>
              <w:top w:val="single" w:sz="4" w:space="0" w:color="auto"/>
              <w:left w:val="single" w:sz="4" w:space="0" w:color="auto"/>
              <w:bottom w:val="single" w:sz="4" w:space="0" w:color="auto"/>
              <w:right w:val="single" w:sz="4" w:space="0" w:color="auto"/>
            </w:tcBorders>
            <w:hideMark/>
          </w:tcPr>
          <w:p w14:paraId="66022D7E"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проблемы соответствия человека определенным видам деятельности</w:t>
            </w:r>
          </w:p>
        </w:tc>
        <w:tc>
          <w:tcPr>
            <w:tcW w:w="2672" w:type="dxa"/>
            <w:tcBorders>
              <w:top w:val="single" w:sz="4" w:space="0" w:color="auto"/>
              <w:left w:val="single" w:sz="4" w:space="0" w:color="auto"/>
              <w:bottom w:val="single" w:sz="4" w:space="0" w:color="auto"/>
              <w:right w:val="single" w:sz="4" w:space="0" w:color="auto"/>
            </w:tcBorders>
            <w:hideMark/>
          </w:tcPr>
          <w:p w14:paraId="7C982ACA"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конкретными методиками психолого-педагогической диагностики; понятийным аппаратом данной отрасли знаний</w:t>
            </w:r>
          </w:p>
        </w:tc>
        <w:tc>
          <w:tcPr>
            <w:tcW w:w="2672" w:type="dxa"/>
            <w:tcBorders>
              <w:top w:val="single" w:sz="4" w:space="0" w:color="auto"/>
              <w:left w:val="single" w:sz="4" w:space="0" w:color="auto"/>
              <w:bottom w:val="single" w:sz="4" w:space="0" w:color="auto"/>
              <w:right w:val="single" w:sz="4" w:space="0" w:color="auto"/>
            </w:tcBorders>
            <w:hideMark/>
          </w:tcPr>
          <w:p w14:paraId="74AE766C"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оперировать научной терминологией</w:t>
            </w:r>
          </w:p>
        </w:tc>
      </w:tr>
      <w:tr w:rsidR="003C01D5" w:rsidRPr="003C01D5" w14:paraId="55D39FB4" w14:textId="77777777" w:rsidTr="003C01D5">
        <w:tc>
          <w:tcPr>
            <w:tcW w:w="1541" w:type="dxa"/>
            <w:tcBorders>
              <w:top w:val="single" w:sz="4" w:space="0" w:color="auto"/>
              <w:left w:val="single" w:sz="4" w:space="0" w:color="auto"/>
              <w:bottom w:val="single" w:sz="4" w:space="0" w:color="auto"/>
              <w:right w:val="single" w:sz="4" w:space="0" w:color="auto"/>
            </w:tcBorders>
            <w:hideMark/>
          </w:tcPr>
          <w:p w14:paraId="3EE9C681"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ОК-7</w:t>
            </w:r>
          </w:p>
        </w:tc>
        <w:tc>
          <w:tcPr>
            <w:tcW w:w="2460" w:type="dxa"/>
            <w:tcBorders>
              <w:top w:val="single" w:sz="4" w:space="0" w:color="auto"/>
              <w:left w:val="single" w:sz="4" w:space="0" w:color="auto"/>
              <w:bottom w:val="single" w:sz="4" w:space="0" w:color="auto"/>
              <w:right w:val="single" w:sz="4" w:space="0" w:color="auto"/>
            </w:tcBorders>
            <w:hideMark/>
          </w:tcPr>
          <w:p w14:paraId="297106C0"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понятийно-терминологический аппарат курса, методически целесообразный объем лингвистического материала: нормы современного русского литературного языка, принципы и правила эффективного ведения диалога и построения монологического высказывания, правила этики и культуры речи</w:t>
            </w:r>
          </w:p>
        </w:tc>
        <w:tc>
          <w:tcPr>
            <w:tcW w:w="2672" w:type="dxa"/>
            <w:tcBorders>
              <w:top w:val="single" w:sz="4" w:space="0" w:color="auto"/>
              <w:left w:val="single" w:sz="4" w:space="0" w:color="auto"/>
              <w:bottom w:val="single" w:sz="4" w:space="0" w:color="auto"/>
              <w:right w:val="single" w:sz="4" w:space="0" w:color="auto"/>
            </w:tcBorders>
            <w:hideMark/>
          </w:tcPr>
          <w:p w14:paraId="701CBCF4"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профессионально-коммуникативными умениями, различными видами монологической и диалогической речи, навыками самоконтроля, самокоррекции и исправления ошибок в собственной речи, навыками осознания собственных реальных речевых возможностей для личностного, жизненного и профессионального становления</w:t>
            </w:r>
          </w:p>
        </w:tc>
        <w:tc>
          <w:tcPr>
            <w:tcW w:w="2672" w:type="dxa"/>
            <w:tcBorders>
              <w:top w:val="single" w:sz="4" w:space="0" w:color="auto"/>
              <w:left w:val="single" w:sz="4" w:space="0" w:color="auto"/>
              <w:bottom w:val="single" w:sz="4" w:space="0" w:color="auto"/>
              <w:right w:val="single" w:sz="4" w:space="0" w:color="auto"/>
            </w:tcBorders>
            <w:hideMark/>
          </w:tcPr>
          <w:p w14:paraId="1989C83E"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ориентироваться в разных ситуациях общения, соблюдать основные нормы современного русского литературного языка, создавать профессионально значимые речевые произведения, отбирать материал для реферативного исследования, использовать знания по культуре речи в учебных, бытовых, профессиональных и других жанрах в различных коммуникативных ситуациях</w:t>
            </w:r>
          </w:p>
        </w:tc>
      </w:tr>
      <w:tr w:rsidR="003C01D5" w:rsidRPr="003C01D5" w14:paraId="52A6AEDD" w14:textId="77777777" w:rsidTr="003C01D5">
        <w:tc>
          <w:tcPr>
            <w:tcW w:w="1541" w:type="dxa"/>
            <w:tcBorders>
              <w:top w:val="single" w:sz="4" w:space="0" w:color="auto"/>
              <w:left w:val="single" w:sz="4" w:space="0" w:color="auto"/>
              <w:bottom w:val="single" w:sz="4" w:space="0" w:color="auto"/>
              <w:right w:val="single" w:sz="4" w:space="0" w:color="auto"/>
            </w:tcBorders>
            <w:hideMark/>
          </w:tcPr>
          <w:p w14:paraId="32A2AA89"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ОК-8</w:t>
            </w:r>
          </w:p>
        </w:tc>
        <w:tc>
          <w:tcPr>
            <w:tcW w:w="2460" w:type="dxa"/>
            <w:tcBorders>
              <w:top w:val="single" w:sz="4" w:space="0" w:color="auto"/>
              <w:left w:val="single" w:sz="4" w:space="0" w:color="auto"/>
              <w:bottom w:val="single" w:sz="4" w:space="0" w:color="auto"/>
              <w:right w:val="single" w:sz="4" w:space="0" w:color="auto"/>
            </w:tcBorders>
            <w:hideMark/>
          </w:tcPr>
          <w:p w14:paraId="2575240F"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 xml:space="preserve">1. основы здорового образа жизни; основы самостоятельных занятий физическими упражнениями; основы методик развития физических качеств; основные методы оценки </w:t>
            </w:r>
            <w:r w:rsidRPr="003C01D5">
              <w:rPr>
                <w:rFonts w:ascii="Times New Roman" w:hAnsi="Times New Roman"/>
                <w:sz w:val="24"/>
                <w:szCs w:val="24"/>
              </w:rPr>
              <w:lastRenderedPageBreak/>
              <w:t>физического состояния; методы регулирования психоэмоционального состояния; средства и методы мышечной релаксации</w:t>
            </w:r>
          </w:p>
        </w:tc>
        <w:tc>
          <w:tcPr>
            <w:tcW w:w="2672" w:type="dxa"/>
            <w:tcBorders>
              <w:top w:val="single" w:sz="4" w:space="0" w:color="auto"/>
              <w:left w:val="single" w:sz="4" w:space="0" w:color="auto"/>
              <w:bottom w:val="single" w:sz="4" w:space="0" w:color="auto"/>
              <w:right w:val="single" w:sz="4" w:space="0" w:color="auto"/>
            </w:tcBorders>
            <w:hideMark/>
          </w:tcPr>
          <w:p w14:paraId="19F52892"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lastRenderedPageBreak/>
              <w:t xml:space="preserve">1. основными жизненно важными двигательными действиями; навыками использования физических упражнений с целью сохранения и укрепления здоровья, физического </w:t>
            </w:r>
            <w:r w:rsidRPr="003C01D5">
              <w:rPr>
                <w:rFonts w:ascii="Times New Roman" w:hAnsi="Times New Roman"/>
                <w:sz w:val="24"/>
                <w:szCs w:val="24"/>
              </w:rPr>
              <w:lastRenderedPageBreak/>
              <w:t>самосовершенствования</w:t>
            </w:r>
          </w:p>
        </w:tc>
        <w:tc>
          <w:tcPr>
            <w:tcW w:w="2672" w:type="dxa"/>
            <w:tcBorders>
              <w:top w:val="single" w:sz="4" w:space="0" w:color="auto"/>
              <w:left w:val="single" w:sz="4" w:space="0" w:color="auto"/>
              <w:bottom w:val="single" w:sz="4" w:space="0" w:color="auto"/>
              <w:right w:val="single" w:sz="4" w:space="0" w:color="auto"/>
            </w:tcBorders>
            <w:hideMark/>
          </w:tcPr>
          <w:p w14:paraId="6D2229B3"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lastRenderedPageBreak/>
              <w:t xml:space="preserve">1. осуществлять самоконтроль психофизического состояния организма; контролировать и регулировать величину физической нагрузки самостоятельных занятий физическими упражнениями; </w:t>
            </w:r>
            <w:r w:rsidRPr="003C01D5">
              <w:rPr>
                <w:rFonts w:ascii="Times New Roman" w:hAnsi="Times New Roman"/>
                <w:sz w:val="24"/>
                <w:szCs w:val="24"/>
              </w:rPr>
              <w:lastRenderedPageBreak/>
              <w:t>составлять индивидуальные программы физического самосовершенствования различной направленности</w:t>
            </w:r>
          </w:p>
        </w:tc>
      </w:tr>
      <w:tr w:rsidR="003C01D5" w:rsidRPr="003C01D5" w14:paraId="376CDB0F" w14:textId="77777777" w:rsidTr="003C01D5">
        <w:tc>
          <w:tcPr>
            <w:tcW w:w="1541" w:type="dxa"/>
            <w:tcBorders>
              <w:top w:val="single" w:sz="4" w:space="0" w:color="auto"/>
              <w:left w:val="single" w:sz="4" w:space="0" w:color="auto"/>
              <w:bottom w:val="single" w:sz="4" w:space="0" w:color="auto"/>
              <w:right w:val="single" w:sz="4" w:space="0" w:color="auto"/>
            </w:tcBorders>
            <w:hideMark/>
          </w:tcPr>
          <w:p w14:paraId="5F8F316B"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lastRenderedPageBreak/>
              <w:t>ОК-9</w:t>
            </w:r>
          </w:p>
        </w:tc>
        <w:tc>
          <w:tcPr>
            <w:tcW w:w="2460" w:type="dxa"/>
            <w:tcBorders>
              <w:top w:val="single" w:sz="4" w:space="0" w:color="auto"/>
              <w:left w:val="single" w:sz="4" w:space="0" w:color="auto"/>
              <w:bottom w:val="single" w:sz="4" w:space="0" w:color="auto"/>
              <w:right w:val="single" w:sz="4" w:space="0" w:color="auto"/>
            </w:tcBorders>
            <w:hideMark/>
          </w:tcPr>
          <w:p w14:paraId="1367CD9C"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о конфликтных ситуациях в социуме; о чрезвычайных ситуациях на почве различных религий; о межэтнических конфликтах</w:t>
            </w:r>
          </w:p>
        </w:tc>
        <w:tc>
          <w:tcPr>
            <w:tcW w:w="2672" w:type="dxa"/>
            <w:tcBorders>
              <w:top w:val="single" w:sz="4" w:space="0" w:color="auto"/>
              <w:left w:val="single" w:sz="4" w:space="0" w:color="auto"/>
              <w:bottom w:val="single" w:sz="4" w:space="0" w:color="auto"/>
              <w:right w:val="single" w:sz="4" w:space="0" w:color="auto"/>
            </w:tcBorders>
            <w:hideMark/>
          </w:tcPr>
          <w:p w14:paraId="10479731"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навыками обеспечения безопасности в профессиональной деятельности</w:t>
            </w:r>
          </w:p>
        </w:tc>
        <w:tc>
          <w:tcPr>
            <w:tcW w:w="2672" w:type="dxa"/>
            <w:tcBorders>
              <w:top w:val="single" w:sz="4" w:space="0" w:color="auto"/>
              <w:left w:val="single" w:sz="4" w:space="0" w:color="auto"/>
              <w:bottom w:val="single" w:sz="4" w:space="0" w:color="auto"/>
              <w:right w:val="single" w:sz="4" w:space="0" w:color="auto"/>
            </w:tcBorders>
            <w:hideMark/>
          </w:tcPr>
          <w:p w14:paraId="257FEB26"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грамотно применять практические навыки обеспечения безопасности в опасных ситуациях, возникающих в профессиональной деятельности</w:t>
            </w:r>
          </w:p>
        </w:tc>
      </w:tr>
      <w:tr w:rsidR="003C01D5" w:rsidRPr="003C01D5" w14:paraId="3791FF4B" w14:textId="77777777" w:rsidTr="003C01D5">
        <w:tc>
          <w:tcPr>
            <w:tcW w:w="1541" w:type="dxa"/>
            <w:tcBorders>
              <w:top w:val="single" w:sz="4" w:space="0" w:color="auto"/>
              <w:left w:val="single" w:sz="4" w:space="0" w:color="auto"/>
              <w:bottom w:val="single" w:sz="4" w:space="0" w:color="auto"/>
              <w:right w:val="single" w:sz="4" w:space="0" w:color="auto"/>
            </w:tcBorders>
            <w:hideMark/>
          </w:tcPr>
          <w:p w14:paraId="661CA883"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ОК-10</w:t>
            </w:r>
          </w:p>
        </w:tc>
        <w:tc>
          <w:tcPr>
            <w:tcW w:w="2460" w:type="dxa"/>
            <w:tcBorders>
              <w:top w:val="single" w:sz="4" w:space="0" w:color="auto"/>
              <w:left w:val="single" w:sz="4" w:space="0" w:color="auto"/>
              <w:bottom w:val="single" w:sz="4" w:space="0" w:color="auto"/>
              <w:right w:val="single" w:sz="4" w:space="0" w:color="auto"/>
            </w:tcBorders>
            <w:hideMark/>
          </w:tcPr>
          <w:p w14:paraId="7479902A"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теоретические основы исторической науки, фундаментальные концепции и принципы, на которых они построены; движущие силы и закономерности исторического процесса</w:t>
            </w:r>
          </w:p>
        </w:tc>
        <w:tc>
          <w:tcPr>
            <w:tcW w:w="2672" w:type="dxa"/>
            <w:tcBorders>
              <w:top w:val="single" w:sz="4" w:space="0" w:color="auto"/>
              <w:left w:val="single" w:sz="4" w:space="0" w:color="auto"/>
              <w:bottom w:val="single" w:sz="4" w:space="0" w:color="auto"/>
              <w:right w:val="single" w:sz="4" w:space="0" w:color="auto"/>
            </w:tcBorders>
            <w:hideMark/>
          </w:tcPr>
          <w:p w14:paraId="769C8EA5"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навыками работы с научной литературой, написания рефератов, докладов, выполнения тестовых заданий; аргументации, ведения дискуссии и полемики, использовать эти навыки в профессиональной деятельности</w:t>
            </w:r>
          </w:p>
        </w:tc>
        <w:tc>
          <w:tcPr>
            <w:tcW w:w="2672" w:type="dxa"/>
            <w:tcBorders>
              <w:top w:val="single" w:sz="4" w:space="0" w:color="auto"/>
              <w:left w:val="single" w:sz="4" w:space="0" w:color="auto"/>
              <w:bottom w:val="single" w:sz="4" w:space="0" w:color="auto"/>
              <w:right w:val="single" w:sz="4" w:space="0" w:color="auto"/>
            </w:tcBorders>
            <w:hideMark/>
          </w:tcPr>
          <w:p w14:paraId="6F1945A7"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использовать исторические знания для анализа и объективной оценки фактов и явлений отечественной и мировой истории; извлекать уроки из истории и делать самостоятельные выводы по вопросам ценностного отношения к историческому прошлому; определять связь исторических знаний со спецификой и основными сферами профессиональной деятельности</w:t>
            </w:r>
          </w:p>
        </w:tc>
      </w:tr>
      <w:tr w:rsidR="003C01D5" w:rsidRPr="003C01D5" w14:paraId="11DDC44B" w14:textId="77777777" w:rsidTr="003C01D5">
        <w:tc>
          <w:tcPr>
            <w:tcW w:w="1541" w:type="dxa"/>
            <w:tcBorders>
              <w:top w:val="single" w:sz="4" w:space="0" w:color="auto"/>
              <w:left w:val="single" w:sz="4" w:space="0" w:color="auto"/>
              <w:bottom w:val="single" w:sz="4" w:space="0" w:color="auto"/>
              <w:right w:val="single" w:sz="4" w:space="0" w:color="auto"/>
            </w:tcBorders>
            <w:hideMark/>
          </w:tcPr>
          <w:p w14:paraId="76FBC22D"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ОК-11</w:t>
            </w:r>
          </w:p>
        </w:tc>
        <w:tc>
          <w:tcPr>
            <w:tcW w:w="2460" w:type="dxa"/>
            <w:tcBorders>
              <w:top w:val="single" w:sz="4" w:space="0" w:color="auto"/>
              <w:left w:val="single" w:sz="4" w:space="0" w:color="auto"/>
              <w:bottom w:val="single" w:sz="4" w:space="0" w:color="auto"/>
              <w:right w:val="single" w:sz="4" w:space="0" w:color="auto"/>
            </w:tcBorders>
            <w:hideMark/>
          </w:tcPr>
          <w:p w14:paraId="335521B3"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современные направления в области методики преподавания иностранных языков и культур</w:t>
            </w:r>
          </w:p>
        </w:tc>
        <w:tc>
          <w:tcPr>
            <w:tcW w:w="2672" w:type="dxa"/>
            <w:tcBorders>
              <w:top w:val="single" w:sz="4" w:space="0" w:color="auto"/>
              <w:left w:val="single" w:sz="4" w:space="0" w:color="auto"/>
              <w:bottom w:val="single" w:sz="4" w:space="0" w:color="auto"/>
              <w:right w:val="single" w:sz="4" w:space="0" w:color="auto"/>
            </w:tcBorders>
            <w:hideMark/>
          </w:tcPr>
          <w:p w14:paraId="63FA927D"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способами совершенствования профессиональных знаний и умений путем использования возможностей информационной среды образовательного учреждения, региона, области, страны</w:t>
            </w:r>
          </w:p>
        </w:tc>
        <w:tc>
          <w:tcPr>
            <w:tcW w:w="2672" w:type="dxa"/>
            <w:tcBorders>
              <w:top w:val="single" w:sz="4" w:space="0" w:color="auto"/>
              <w:left w:val="single" w:sz="4" w:space="0" w:color="auto"/>
              <w:bottom w:val="single" w:sz="4" w:space="0" w:color="auto"/>
              <w:right w:val="single" w:sz="4" w:space="0" w:color="auto"/>
            </w:tcBorders>
            <w:hideMark/>
          </w:tcPr>
          <w:p w14:paraId="1ED2A3AC"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применять их в своей практической деятельности</w:t>
            </w:r>
          </w:p>
        </w:tc>
      </w:tr>
      <w:tr w:rsidR="003C01D5" w:rsidRPr="003C01D5" w14:paraId="69D0EA1C" w14:textId="77777777" w:rsidTr="003C01D5">
        <w:tc>
          <w:tcPr>
            <w:tcW w:w="1541" w:type="dxa"/>
            <w:tcBorders>
              <w:top w:val="single" w:sz="4" w:space="0" w:color="auto"/>
              <w:left w:val="single" w:sz="4" w:space="0" w:color="auto"/>
              <w:bottom w:val="single" w:sz="4" w:space="0" w:color="auto"/>
              <w:right w:val="single" w:sz="4" w:space="0" w:color="auto"/>
            </w:tcBorders>
            <w:hideMark/>
          </w:tcPr>
          <w:p w14:paraId="03C03DAD"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ОК-12</w:t>
            </w:r>
          </w:p>
        </w:tc>
        <w:tc>
          <w:tcPr>
            <w:tcW w:w="2460" w:type="dxa"/>
            <w:tcBorders>
              <w:top w:val="single" w:sz="4" w:space="0" w:color="auto"/>
              <w:left w:val="single" w:sz="4" w:space="0" w:color="auto"/>
              <w:bottom w:val="single" w:sz="4" w:space="0" w:color="auto"/>
              <w:right w:val="single" w:sz="4" w:space="0" w:color="auto"/>
            </w:tcBorders>
            <w:hideMark/>
          </w:tcPr>
          <w:p w14:paraId="010AD3D1"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 теорию и технологии обучения иностранному языку</w:t>
            </w:r>
          </w:p>
        </w:tc>
        <w:tc>
          <w:tcPr>
            <w:tcW w:w="2672" w:type="dxa"/>
            <w:tcBorders>
              <w:top w:val="single" w:sz="4" w:space="0" w:color="auto"/>
              <w:left w:val="single" w:sz="4" w:space="0" w:color="auto"/>
              <w:bottom w:val="single" w:sz="4" w:space="0" w:color="auto"/>
              <w:right w:val="single" w:sz="4" w:space="0" w:color="auto"/>
            </w:tcBorders>
            <w:hideMark/>
          </w:tcPr>
          <w:p w14:paraId="176CB4B9"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различными средствами коммуникации в профессиональной педагогической деятельности</w:t>
            </w:r>
          </w:p>
        </w:tc>
        <w:tc>
          <w:tcPr>
            <w:tcW w:w="2672" w:type="dxa"/>
            <w:tcBorders>
              <w:top w:val="single" w:sz="4" w:space="0" w:color="auto"/>
              <w:left w:val="single" w:sz="4" w:space="0" w:color="auto"/>
              <w:bottom w:val="single" w:sz="4" w:space="0" w:color="auto"/>
              <w:right w:val="single" w:sz="4" w:space="0" w:color="auto"/>
            </w:tcBorders>
            <w:hideMark/>
          </w:tcPr>
          <w:p w14:paraId="405DCEBC"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 xml:space="preserve">проектировать образовательный процесс с использованием современных технологий, </w:t>
            </w:r>
            <w:r w:rsidRPr="003C01D5">
              <w:rPr>
                <w:rFonts w:ascii="Times New Roman" w:hAnsi="Times New Roman"/>
                <w:sz w:val="24"/>
                <w:szCs w:val="24"/>
              </w:rPr>
              <w:lastRenderedPageBreak/>
              <w:t>соответствующих общим и специфическим закономерностям и особенностям возрастного развития личности</w:t>
            </w:r>
          </w:p>
        </w:tc>
      </w:tr>
      <w:tr w:rsidR="003C01D5" w:rsidRPr="003C01D5" w14:paraId="7CAED32A" w14:textId="77777777" w:rsidTr="003C01D5">
        <w:tc>
          <w:tcPr>
            <w:tcW w:w="1541" w:type="dxa"/>
            <w:tcBorders>
              <w:top w:val="single" w:sz="4" w:space="0" w:color="auto"/>
              <w:left w:val="single" w:sz="4" w:space="0" w:color="auto"/>
              <w:bottom w:val="single" w:sz="4" w:space="0" w:color="auto"/>
              <w:right w:val="single" w:sz="4" w:space="0" w:color="auto"/>
            </w:tcBorders>
            <w:hideMark/>
          </w:tcPr>
          <w:p w14:paraId="0EB2143C"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lastRenderedPageBreak/>
              <w:t>ОПК-1</w:t>
            </w:r>
          </w:p>
        </w:tc>
        <w:tc>
          <w:tcPr>
            <w:tcW w:w="2460" w:type="dxa"/>
            <w:tcBorders>
              <w:top w:val="single" w:sz="4" w:space="0" w:color="auto"/>
              <w:left w:val="single" w:sz="4" w:space="0" w:color="auto"/>
              <w:bottom w:val="single" w:sz="4" w:space="0" w:color="auto"/>
              <w:right w:val="single" w:sz="4" w:space="0" w:color="auto"/>
            </w:tcBorders>
            <w:hideMark/>
          </w:tcPr>
          <w:p w14:paraId="60BEF007"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терминологию и понятийный аппарат теоретических дисциплин для решения профессиональных задач</w:t>
            </w:r>
          </w:p>
        </w:tc>
        <w:tc>
          <w:tcPr>
            <w:tcW w:w="2672" w:type="dxa"/>
            <w:tcBorders>
              <w:top w:val="single" w:sz="4" w:space="0" w:color="auto"/>
              <w:left w:val="single" w:sz="4" w:space="0" w:color="auto"/>
              <w:bottom w:val="single" w:sz="4" w:space="0" w:color="auto"/>
              <w:right w:val="single" w:sz="4" w:space="0" w:color="auto"/>
            </w:tcBorders>
            <w:hideMark/>
          </w:tcPr>
          <w:p w14:paraId="180B1928"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использовать на практике приобретенные теоретические знания и умения</w:t>
            </w:r>
          </w:p>
        </w:tc>
        <w:tc>
          <w:tcPr>
            <w:tcW w:w="2672" w:type="dxa"/>
            <w:tcBorders>
              <w:top w:val="single" w:sz="4" w:space="0" w:color="auto"/>
              <w:left w:val="single" w:sz="4" w:space="0" w:color="auto"/>
              <w:bottom w:val="single" w:sz="4" w:space="0" w:color="auto"/>
              <w:right w:val="single" w:sz="4" w:space="0" w:color="auto"/>
            </w:tcBorders>
          </w:tcPr>
          <w:p w14:paraId="7CD0DA7C"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основными понятиями изучаемых дисциплин</w:t>
            </w:r>
          </w:p>
          <w:p w14:paraId="735AC7C5" w14:textId="77777777" w:rsidR="003C01D5" w:rsidRPr="003C01D5" w:rsidRDefault="003C01D5" w:rsidP="003C01D5">
            <w:pPr>
              <w:tabs>
                <w:tab w:val="left" w:pos="708"/>
              </w:tabs>
              <w:rPr>
                <w:rFonts w:ascii="Times New Roman" w:hAnsi="Times New Roman"/>
                <w:sz w:val="24"/>
                <w:szCs w:val="24"/>
              </w:rPr>
            </w:pPr>
          </w:p>
        </w:tc>
      </w:tr>
      <w:tr w:rsidR="003C01D5" w:rsidRPr="003C01D5" w14:paraId="06807AA7" w14:textId="77777777" w:rsidTr="003C01D5">
        <w:tc>
          <w:tcPr>
            <w:tcW w:w="1541" w:type="dxa"/>
            <w:tcBorders>
              <w:top w:val="single" w:sz="4" w:space="0" w:color="auto"/>
              <w:left w:val="single" w:sz="4" w:space="0" w:color="auto"/>
              <w:bottom w:val="single" w:sz="4" w:space="0" w:color="auto"/>
              <w:right w:val="single" w:sz="4" w:space="0" w:color="auto"/>
            </w:tcBorders>
            <w:hideMark/>
          </w:tcPr>
          <w:p w14:paraId="59E7E32C"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ОПК-2</w:t>
            </w:r>
          </w:p>
        </w:tc>
        <w:tc>
          <w:tcPr>
            <w:tcW w:w="2460" w:type="dxa"/>
            <w:tcBorders>
              <w:top w:val="single" w:sz="4" w:space="0" w:color="auto"/>
              <w:left w:val="single" w:sz="4" w:space="0" w:color="auto"/>
              <w:bottom w:val="single" w:sz="4" w:space="0" w:color="auto"/>
              <w:right w:val="single" w:sz="4" w:space="0" w:color="auto"/>
            </w:tcBorders>
            <w:hideMark/>
          </w:tcPr>
          <w:p w14:paraId="300304FF"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зарубежные уровни владения иностранным языком, содержание и структуру системы обучения, особенности взаимодействия методики с базисными для неё науками</w:t>
            </w:r>
          </w:p>
        </w:tc>
        <w:tc>
          <w:tcPr>
            <w:tcW w:w="2672" w:type="dxa"/>
            <w:tcBorders>
              <w:top w:val="single" w:sz="4" w:space="0" w:color="auto"/>
              <w:left w:val="single" w:sz="4" w:space="0" w:color="auto"/>
              <w:bottom w:val="single" w:sz="4" w:space="0" w:color="auto"/>
              <w:right w:val="single" w:sz="4" w:space="0" w:color="auto"/>
            </w:tcBorders>
            <w:hideMark/>
          </w:tcPr>
          <w:p w14:paraId="7EE387B2"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терминологию и понятийный аппарат теоретических дисциплин для решения профессиональных задач</w:t>
            </w:r>
          </w:p>
        </w:tc>
        <w:tc>
          <w:tcPr>
            <w:tcW w:w="2672" w:type="dxa"/>
            <w:tcBorders>
              <w:top w:val="single" w:sz="4" w:space="0" w:color="auto"/>
              <w:left w:val="single" w:sz="4" w:space="0" w:color="auto"/>
              <w:bottom w:val="single" w:sz="4" w:space="0" w:color="auto"/>
              <w:right w:val="single" w:sz="4" w:space="0" w:color="auto"/>
            </w:tcBorders>
            <w:hideMark/>
          </w:tcPr>
          <w:p w14:paraId="79D9A86E"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основными понятиями изучаемых дисциплин;</w:t>
            </w:r>
          </w:p>
          <w:p w14:paraId="2E1F6C0A"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2.</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системой лингвистических знаний, включающей в себя знание основных фонетических, лексических, грамматических, словообразовательных явлений и закономерностей функционирования изучаемого иностранного языка, его функциональных разновидностей</w:t>
            </w:r>
          </w:p>
        </w:tc>
      </w:tr>
      <w:tr w:rsidR="003C01D5" w:rsidRPr="003C01D5" w14:paraId="6267A184" w14:textId="77777777" w:rsidTr="003C01D5">
        <w:tc>
          <w:tcPr>
            <w:tcW w:w="1541" w:type="dxa"/>
            <w:tcBorders>
              <w:top w:val="single" w:sz="4" w:space="0" w:color="auto"/>
              <w:left w:val="single" w:sz="4" w:space="0" w:color="auto"/>
              <w:bottom w:val="single" w:sz="4" w:space="0" w:color="auto"/>
              <w:right w:val="single" w:sz="4" w:space="0" w:color="auto"/>
            </w:tcBorders>
            <w:hideMark/>
          </w:tcPr>
          <w:p w14:paraId="09EE02EE"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ОПК-5</w:t>
            </w:r>
          </w:p>
        </w:tc>
        <w:tc>
          <w:tcPr>
            <w:tcW w:w="2460" w:type="dxa"/>
            <w:tcBorders>
              <w:top w:val="single" w:sz="4" w:space="0" w:color="auto"/>
              <w:left w:val="single" w:sz="4" w:space="0" w:color="auto"/>
              <w:bottom w:val="single" w:sz="4" w:space="0" w:color="auto"/>
              <w:right w:val="single" w:sz="4" w:space="0" w:color="auto"/>
            </w:tcBorders>
            <w:hideMark/>
          </w:tcPr>
          <w:p w14:paraId="0AF32906"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модели социальных ситуаций, типичных сценариев взаимодействия, этикетные формулы в устной и письменной коммуникации (приветствие, прощание, поздравление, извинение, просьба</w:t>
            </w:r>
          </w:p>
        </w:tc>
        <w:tc>
          <w:tcPr>
            <w:tcW w:w="2672" w:type="dxa"/>
            <w:tcBorders>
              <w:top w:val="single" w:sz="4" w:space="0" w:color="auto"/>
              <w:left w:val="single" w:sz="4" w:space="0" w:color="auto"/>
              <w:bottom w:val="single" w:sz="4" w:space="0" w:color="auto"/>
              <w:right w:val="single" w:sz="4" w:space="0" w:color="auto"/>
            </w:tcBorders>
            <w:hideMark/>
          </w:tcPr>
          <w:p w14:paraId="2D798660"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системой представлений о связи языка, истории и культуры народа, о функционировании и месте культуры в обществе, национально-культурной специфике стран изучаемого языка и своей страны</w:t>
            </w:r>
          </w:p>
        </w:tc>
        <w:tc>
          <w:tcPr>
            <w:tcW w:w="2672" w:type="dxa"/>
            <w:tcBorders>
              <w:top w:val="single" w:sz="4" w:space="0" w:color="auto"/>
              <w:left w:val="single" w:sz="4" w:space="0" w:color="auto"/>
              <w:bottom w:val="single" w:sz="4" w:space="0" w:color="auto"/>
              <w:right w:val="single" w:sz="4" w:space="0" w:color="auto"/>
            </w:tcBorders>
            <w:hideMark/>
          </w:tcPr>
          <w:p w14:paraId="2A24D762"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свободно выражать свои мысли, адекватно используя разнообразные языковые средства с целью выделения релевантной информации</w:t>
            </w:r>
          </w:p>
        </w:tc>
      </w:tr>
      <w:tr w:rsidR="003C01D5" w:rsidRPr="003C01D5" w14:paraId="024BFC45" w14:textId="77777777" w:rsidTr="003C01D5">
        <w:tc>
          <w:tcPr>
            <w:tcW w:w="1541" w:type="dxa"/>
            <w:tcBorders>
              <w:top w:val="single" w:sz="4" w:space="0" w:color="auto"/>
              <w:left w:val="single" w:sz="4" w:space="0" w:color="auto"/>
              <w:bottom w:val="single" w:sz="4" w:space="0" w:color="auto"/>
              <w:right w:val="single" w:sz="4" w:space="0" w:color="auto"/>
            </w:tcBorders>
            <w:hideMark/>
          </w:tcPr>
          <w:p w14:paraId="3CAC39C4"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ОПК-6</w:t>
            </w:r>
          </w:p>
        </w:tc>
        <w:tc>
          <w:tcPr>
            <w:tcW w:w="2460" w:type="dxa"/>
            <w:tcBorders>
              <w:top w:val="single" w:sz="4" w:space="0" w:color="auto"/>
              <w:left w:val="single" w:sz="4" w:space="0" w:color="auto"/>
              <w:bottom w:val="single" w:sz="4" w:space="0" w:color="auto"/>
              <w:right w:val="single" w:sz="4" w:space="0" w:color="auto"/>
            </w:tcBorders>
            <w:hideMark/>
          </w:tcPr>
          <w:p w14:paraId="3630F4DD"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 xml:space="preserve">языковые единицы разных уровней текста и их роль и значение в тексте; - особенности лингвистического анализа текстов </w:t>
            </w:r>
            <w:r w:rsidRPr="003C01D5">
              <w:rPr>
                <w:rFonts w:ascii="Times New Roman" w:hAnsi="Times New Roman"/>
                <w:sz w:val="24"/>
                <w:szCs w:val="24"/>
              </w:rPr>
              <w:lastRenderedPageBreak/>
              <w:t>различных стилей и жанров</w:t>
            </w:r>
          </w:p>
        </w:tc>
        <w:tc>
          <w:tcPr>
            <w:tcW w:w="2672" w:type="dxa"/>
            <w:tcBorders>
              <w:top w:val="single" w:sz="4" w:space="0" w:color="auto"/>
              <w:left w:val="single" w:sz="4" w:space="0" w:color="auto"/>
              <w:bottom w:val="single" w:sz="4" w:space="0" w:color="auto"/>
              <w:right w:val="single" w:sz="4" w:space="0" w:color="auto"/>
            </w:tcBorders>
            <w:hideMark/>
          </w:tcPr>
          <w:p w14:paraId="0F2E81E7"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lastRenderedPageBreak/>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навыками изложения основных требований к комплексному лингвистическому анализу художественного текста</w:t>
            </w:r>
          </w:p>
        </w:tc>
        <w:tc>
          <w:tcPr>
            <w:tcW w:w="2672" w:type="dxa"/>
            <w:tcBorders>
              <w:top w:val="single" w:sz="4" w:space="0" w:color="auto"/>
              <w:left w:val="single" w:sz="4" w:space="0" w:color="auto"/>
              <w:bottom w:val="single" w:sz="4" w:space="0" w:color="auto"/>
              <w:right w:val="single" w:sz="4" w:space="0" w:color="auto"/>
            </w:tcBorders>
            <w:hideMark/>
          </w:tcPr>
          <w:p w14:paraId="063A3691"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практически владеть основами анализа и интерпретации текста</w:t>
            </w:r>
          </w:p>
        </w:tc>
      </w:tr>
      <w:tr w:rsidR="003C01D5" w:rsidRPr="003C01D5" w14:paraId="1AB7F590" w14:textId="77777777" w:rsidTr="003C01D5">
        <w:tc>
          <w:tcPr>
            <w:tcW w:w="1541" w:type="dxa"/>
            <w:tcBorders>
              <w:top w:val="single" w:sz="4" w:space="0" w:color="auto"/>
              <w:left w:val="single" w:sz="4" w:space="0" w:color="auto"/>
              <w:bottom w:val="single" w:sz="4" w:space="0" w:color="auto"/>
              <w:right w:val="single" w:sz="4" w:space="0" w:color="auto"/>
            </w:tcBorders>
            <w:hideMark/>
          </w:tcPr>
          <w:p w14:paraId="3819A142"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ОПК-7</w:t>
            </w:r>
          </w:p>
        </w:tc>
        <w:tc>
          <w:tcPr>
            <w:tcW w:w="2460" w:type="dxa"/>
            <w:tcBorders>
              <w:top w:val="single" w:sz="4" w:space="0" w:color="auto"/>
              <w:left w:val="single" w:sz="4" w:space="0" w:color="auto"/>
              <w:bottom w:val="single" w:sz="4" w:space="0" w:color="auto"/>
              <w:right w:val="single" w:sz="4" w:space="0" w:color="auto"/>
            </w:tcBorders>
          </w:tcPr>
          <w:p w14:paraId="4A4C31AD"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специфические языковые и структурные особенности текстов принадлежащих к различным функциональным стилям языка</w:t>
            </w:r>
          </w:p>
          <w:p w14:paraId="681A9C60" w14:textId="77777777" w:rsidR="003C01D5" w:rsidRPr="003C01D5" w:rsidRDefault="003C01D5" w:rsidP="003C01D5">
            <w:pPr>
              <w:tabs>
                <w:tab w:val="left" w:pos="708"/>
              </w:tabs>
              <w:rPr>
                <w:rFonts w:ascii="Times New Roman" w:hAnsi="Times New Roman"/>
                <w:sz w:val="24"/>
                <w:szCs w:val="24"/>
              </w:rPr>
            </w:pPr>
          </w:p>
        </w:tc>
        <w:tc>
          <w:tcPr>
            <w:tcW w:w="2672" w:type="dxa"/>
            <w:tcBorders>
              <w:top w:val="single" w:sz="4" w:space="0" w:color="auto"/>
              <w:left w:val="single" w:sz="4" w:space="0" w:color="auto"/>
              <w:bottom w:val="single" w:sz="4" w:space="0" w:color="auto"/>
              <w:right w:val="single" w:sz="4" w:space="0" w:color="auto"/>
            </w:tcBorders>
            <w:hideMark/>
          </w:tcPr>
          <w:p w14:paraId="5FEE099B"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терминологическим аппаратом и методами исследования стилистических приемов и выразительных средств языка, основами стилистического анализа текста</w:t>
            </w:r>
          </w:p>
        </w:tc>
        <w:tc>
          <w:tcPr>
            <w:tcW w:w="2672" w:type="dxa"/>
            <w:tcBorders>
              <w:top w:val="single" w:sz="4" w:space="0" w:color="auto"/>
              <w:left w:val="single" w:sz="4" w:space="0" w:color="auto"/>
              <w:bottom w:val="single" w:sz="4" w:space="0" w:color="auto"/>
              <w:right w:val="single" w:sz="4" w:space="0" w:color="auto"/>
            </w:tcBorders>
            <w:hideMark/>
          </w:tcPr>
          <w:p w14:paraId="49F36D61"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применять принципы анализа и интерпретации речевых произведений и текстов разной функционально-стилевой и жанровой принадлежности</w:t>
            </w:r>
          </w:p>
        </w:tc>
      </w:tr>
      <w:tr w:rsidR="003C01D5" w:rsidRPr="003C01D5" w14:paraId="05A646AA" w14:textId="77777777" w:rsidTr="003C01D5">
        <w:tc>
          <w:tcPr>
            <w:tcW w:w="1541" w:type="dxa"/>
            <w:tcBorders>
              <w:top w:val="single" w:sz="4" w:space="0" w:color="auto"/>
              <w:left w:val="single" w:sz="4" w:space="0" w:color="auto"/>
              <w:bottom w:val="single" w:sz="4" w:space="0" w:color="auto"/>
              <w:right w:val="single" w:sz="4" w:space="0" w:color="auto"/>
            </w:tcBorders>
            <w:hideMark/>
          </w:tcPr>
          <w:p w14:paraId="1E544831"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ОПК-8</w:t>
            </w:r>
          </w:p>
        </w:tc>
        <w:tc>
          <w:tcPr>
            <w:tcW w:w="2460" w:type="dxa"/>
            <w:tcBorders>
              <w:top w:val="single" w:sz="4" w:space="0" w:color="auto"/>
              <w:left w:val="single" w:sz="4" w:space="0" w:color="auto"/>
              <w:bottom w:val="single" w:sz="4" w:space="0" w:color="auto"/>
              <w:right w:val="single" w:sz="4" w:space="0" w:color="auto"/>
            </w:tcBorders>
            <w:hideMark/>
          </w:tcPr>
          <w:p w14:paraId="22624017"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языковые нормы культуры речевого общения</w:t>
            </w:r>
          </w:p>
        </w:tc>
        <w:tc>
          <w:tcPr>
            <w:tcW w:w="2672" w:type="dxa"/>
            <w:tcBorders>
              <w:top w:val="single" w:sz="4" w:space="0" w:color="auto"/>
              <w:left w:val="single" w:sz="4" w:space="0" w:color="auto"/>
              <w:bottom w:val="single" w:sz="4" w:space="0" w:color="auto"/>
              <w:right w:val="single" w:sz="4" w:space="0" w:color="auto"/>
            </w:tcBorders>
            <w:hideMark/>
          </w:tcPr>
          <w:p w14:paraId="2E41865A"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навыками и умениями всех видов речевой деятельности</w:t>
            </w:r>
          </w:p>
        </w:tc>
        <w:tc>
          <w:tcPr>
            <w:tcW w:w="2672" w:type="dxa"/>
            <w:tcBorders>
              <w:top w:val="single" w:sz="4" w:space="0" w:color="auto"/>
              <w:left w:val="single" w:sz="4" w:space="0" w:color="auto"/>
              <w:bottom w:val="single" w:sz="4" w:space="0" w:color="auto"/>
              <w:right w:val="single" w:sz="4" w:space="0" w:color="auto"/>
            </w:tcBorders>
            <w:hideMark/>
          </w:tcPr>
          <w:p w14:paraId="22CBF5ED"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отбирать языковые средства, адекватные коммуникативной ситуации; планировать и проводить учебные занятия по иностранному языку с учетом специфики тем и разделов программы</w:t>
            </w:r>
          </w:p>
        </w:tc>
      </w:tr>
      <w:tr w:rsidR="003C01D5" w:rsidRPr="003C01D5" w14:paraId="1BCD6B82" w14:textId="77777777" w:rsidTr="003C01D5">
        <w:tc>
          <w:tcPr>
            <w:tcW w:w="1541" w:type="dxa"/>
            <w:tcBorders>
              <w:top w:val="single" w:sz="4" w:space="0" w:color="auto"/>
              <w:left w:val="single" w:sz="4" w:space="0" w:color="auto"/>
              <w:bottom w:val="single" w:sz="4" w:space="0" w:color="auto"/>
              <w:right w:val="single" w:sz="4" w:space="0" w:color="auto"/>
            </w:tcBorders>
            <w:hideMark/>
          </w:tcPr>
          <w:p w14:paraId="56F198C3"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ОПК-9</w:t>
            </w:r>
          </w:p>
        </w:tc>
        <w:tc>
          <w:tcPr>
            <w:tcW w:w="2460" w:type="dxa"/>
            <w:tcBorders>
              <w:top w:val="single" w:sz="4" w:space="0" w:color="auto"/>
              <w:left w:val="single" w:sz="4" w:space="0" w:color="auto"/>
              <w:bottom w:val="single" w:sz="4" w:space="0" w:color="auto"/>
              <w:right w:val="single" w:sz="4" w:space="0" w:color="auto"/>
            </w:tcBorders>
            <w:hideMark/>
          </w:tcPr>
          <w:p w14:paraId="0D7E42BD"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этические и нравственные нормы поведения, принятые в инокультурном социуме, модели социальных ситуаций, типичных сценариев взаимодействия, этикетные формулы в устной и письменной коммуникации</w:t>
            </w:r>
          </w:p>
        </w:tc>
        <w:tc>
          <w:tcPr>
            <w:tcW w:w="2672" w:type="dxa"/>
            <w:tcBorders>
              <w:top w:val="single" w:sz="4" w:space="0" w:color="auto"/>
              <w:left w:val="single" w:sz="4" w:space="0" w:color="auto"/>
              <w:bottom w:val="single" w:sz="4" w:space="0" w:color="auto"/>
              <w:right w:val="single" w:sz="4" w:space="0" w:color="auto"/>
            </w:tcBorders>
            <w:hideMark/>
          </w:tcPr>
          <w:p w14:paraId="3FD31497"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системой представлений о связи языка, истории и культуры народа, о функционировании и месте культуры в обществе, национально-культурной специфике стран изучаемого языка и своей страны</w:t>
            </w:r>
          </w:p>
        </w:tc>
        <w:tc>
          <w:tcPr>
            <w:tcW w:w="2672" w:type="dxa"/>
            <w:tcBorders>
              <w:top w:val="single" w:sz="4" w:space="0" w:color="auto"/>
              <w:left w:val="single" w:sz="4" w:space="0" w:color="auto"/>
              <w:bottom w:val="single" w:sz="4" w:space="0" w:color="auto"/>
              <w:right w:val="single" w:sz="4" w:space="0" w:color="auto"/>
            </w:tcBorders>
            <w:hideMark/>
          </w:tcPr>
          <w:p w14:paraId="1FC9CD15"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преодолевать влияние стереотипов и осуществлять межкультурный диалог в общей и профессиональной сферах общения</w:t>
            </w:r>
          </w:p>
        </w:tc>
      </w:tr>
      <w:tr w:rsidR="003C01D5" w:rsidRPr="003C01D5" w14:paraId="6B816548" w14:textId="77777777" w:rsidTr="003C01D5">
        <w:tc>
          <w:tcPr>
            <w:tcW w:w="1541" w:type="dxa"/>
            <w:tcBorders>
              <w:top w:val="single" w:sz="4" w:space="0" w:color="auto"/>
              <w:left w:val="single" w:sz="4" w:space="0" w:color="auto"/>
              <w:bottom w:val="single" w:sz="4" w:space="0" w:color="auto"/>
              <w:right w:val="single" w:sz="4" w:space="0" w:color="auto"/>
            </w:tcBorders>
            <w:hideMark/>
          </w:tcPr>
          <w:p w14:paraId="32A21BA4"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ОПК-10</w:t>
            </w:r>
          </w:p>
        </w:tc>
        <w:tc>
          <w:tcPr>
            <w:tcW w:w="2460" w:type="dxa"/>
            <w:tcBorders>
              <w:top w:val="single" w:sz="4" w:space="0" w:color="auto"/>
              <w:left w:val="single" w:sz="4" w:space="0" w:color="auto"/>
              <w:bottom w:val="single" w:sz="4" w:space="0" w:color="auto"/>
              <w:right w:val="single" w:sz="4" w:space="0" w:color="auto"/>
            </w:tcBorders>
            <w:hideMark/>
          </w:tcPr>
          <w:p w14:paraId="100B2C03"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этические и нравственные нормы поведения, принятые в инокультурном социуме, модели социальных ситуаций, типичных сценариев взаимодействия, этикетные формулы в устной и письменной коммуникации</w:t>
            </w:r>
          </w:p>
        </w:tc>
        <w:tc>
          <w:tcPr>
            <w:tcW w:w="2672" w:type="dxa"/>
            <w:tcBorders>
              <w:top w:val="single" w:sz="4" w:space="0" w:color="auto"/>
              <w:left w:val="single" w:sz="4" w:space="0" w:color="auto"/>
              <w:bottom w:val="single" w:sz="4" w:space="0" w:color="auto"/>
              <w:right w:val="single" w:sz="4" w:space="0" w:color="auto"/>
            </w:tcBorders>
            <w:hideMark/>
          </w:tcPr>
          <w:p w14:paraId="17A422DE"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системой изучаемых иностранных языков и принципами ее функционирования применительно к различным сферам речевой коммуникации, понимает особенности межличностной и массовой коммуникации, речевого воздействия</w:t>
            </w:r>
          </w:p>
        </w:tc>
        <w:tc>
          <w:tcPr>
            <w:tcW w:w="2672" w:type="dxa"/>
            <w:tcBorders>
              <w:top w:val="single" w:sz="4" w:space="0" w:color="auto"/>
              <w:left w:val="single" w:sz="4" w:space="0" w:color="auto"/>
              <w:bottom w:val="single" w:sz="4" w:space="0" w:color="auto"/>
              <w:right w:val="single" w:sz="4" w:space="0" w:color="auto"/>
            </w:tcBorders>
            <w:hideMark/>
          </w:tcPr>
          <w:p w14:paraId="0EDA65D5"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выражать свои мысли, адекватно используя разнообразные языковые средства с целью выделения релевантной информации</w:t>
            </w:r>
          </w:p>
        </w:tc>
      </w:tr>
      <w:tr w:rsidR="003C01D5" w:rsidRPr="003C01D5" w14:paraId="1ED075FF" w14:textId="77777777" w:rsidTr="003C01D5">
        <w:tc>
          <w:tcPr>
            <w:tcW w:w="1541" w:type="dxa"/>
            <w:tcBorders>
              <w:top w:val="single" w:sz="4" w:space="0" w:color="auto"/>
              <w:left w:val="single" w:sz="4" w:space="0" w:color="auto"/>
              <w:bottom w:val="single" w:sz="4" w:space="0" w:color="auto"/>
              <w:right w:val="single" w:sz="4" w:space="0" w:color="auto"/>
            </w:tcBorders>
            <w:hideMark/>
          </w:tcPr>
          <w:p w14:paraId="5E17713E"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ОПК-11</w:t>
            </w:r>
          </w:p>
        </w:tc>
        <w:tc>
          <w:tcPr>
            <w:tcW w:w="2460" w:type="dxa"/>
            <w:tcBorders>
              <w:top w:val="single" w:sz="4" w:space="0" w:color="auto"/>
              <w:left w:val="single" w:sz="4" w:space="0" w:color="auto"/>
              <w:bottom w:val="single" w:sz="4" w:space="0" w:color="auto"/>
              <w:right w:val="single" w:sz="4" w:space="0" w:color="auto"/>
            </w:tcBorders>
            <w:hideMark/>
          </w:tcPr>
          <w:p w14:paraId="44603B8E"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 xml:space="preserve">возможности практического решения поставленных задач профессиональной сферы лингвиста; современные </w:t>
            </w:r>
            <w:r w:rsidRPr="003C01D5">
              <w:rPr>
                <w:rFonts w:ascii="Times New Roman" w:hAnsi="Times New Roman"/>
                <w:sz w:val="24"/>
                <w:szCs w:val="24"/>
              </w:rPr>
              <w:lastRenderedPageBreak/>
              <w:t>тенденции в области внедрения информационных технологий в лингвистику</w:t>
            </w:r>
          </w:p>
        </w:tc>
        <w:tc>
          <w:tcPr>
            <w:tcW w:w="2672" w:type="dxa"/>
            <w:tcBorders>
              <w:top w:val="single" w:sz="4" w:space="0" w:color="auto"/>
              <w:left w:val="single" w:sz="4" w:space="0" w:color="auto"/>
              <w:bottom w:val="single" w:sz="4" w:space="0" w:color="auto"/>
              <w:right w:val="single" w:sz="4" w:space="0" w:color="auto"/>
            </w:tcBorders>
            <w:hideMark/>
          </w:tcPr>
          <w:p w14:paraId="3AD97CDF"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lastRenderedPageBreak/>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 xml:space="preserve">работы с поисковыми системами, корпусами текстов, машинными переводчиками, электронными словарями, </w:t>
            </w:r>
            <w:r w:rsidRPr="003C01D5">
              <w:rPr>
                <w:rFonts w:ascii="Times New Roman" w:hAnsi="Times New Roman"/>
                <w:sz w:val="24"/>
                <w:szCs w:val="24"/>
              </w:rPr>
              <w:lastRenderedPageBreak/>
              <w:t>программами реферирования и аннотирования</w:t>
            </w:r>
          </w:p>
        </w:tc>
        <w:tc>
          <w:tcPr>
            <w:tcW w:w="2672" w:type="dxa"/>
            <w:tcBorders>
              <w:top w:val="single" w:sz="4" w:space="0" w:color="auto"/>
              <w:left w:val="single" w:sz="4" w:space="0" w:color="auto"/>
              <w:bottom w:val="single" w:sz="4" w:space="0" w:color="auto"/>
              <w:right w:val="single" w:sz="4" w:space="0" w:color="auto"/>
            </w:tcBorders>
            <w:hideMark/>
          </w:tcPr>
          <w:p w14:paraId="44983906"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lastRenderedPageBreak/>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использовать инструментарий компьютерной лингвистики и лингвистические компьютерные программы</w:t>
            </w:r>
          </w:p>
        </w:tc>
      </w:tr>
      <w:tr w:rsidR="003C01D5" w:rsidRPr="003C01D5" w14:paraId="75E23C49" w14:textId="77777777" w:rsidTr="003C01D5">
        <w:tc>
          <w:tcPr>
            <w:tcW w:w="1541" w:type="dxa"/>
            <w:tcBorders>
              <w:top w:val="single" w:sz="4" w:space="0" w:color="auto"/>
              <w:left w:val="single" w:sz="4" w:space="0" w:color="auto"/>
              <w:bottom w:val="single" w:sz="4" w:space="0" w:color="auto"/>
              <w:right w:val="single" w:sz="4" w:space="0" w:color="auto"/>
            </w:tcBorders>
            <w:hideMark/>
          </w:tcPr>
          <w:p w14:paraId="3E4B70CF"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ОПК-12</w:t>
            </w:r>
          </w:p>
        </w:tc>
        <w:tc>
          <w:tcPr>
            <w:tcW w:w="2460" w:type="dxa"/>
            <w:tcBorders>
              <w:top w:val="single" w:sz="4" w:space="0" w:color="auto"/>
              <w:left w:val="single" w:sz="4" w:space="0" w:color="auto"/>
              <w:bottom w:val="single" w:sz="4" w:space="0" w:color="auto"/>
              <w:right w:val="single" w:sz="4" w:space="0" w:color="auto"/>
            </w:tcBorders>
            <w:hideMark/>
          </w:tcPr>
          <w:p w14:paraId="6F337F60"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возможности практического решения поставленных задач профессиональной сферы лингвиста; современные тенденции в области внедрения информационных технологий в лингвистику</w:t>
            </w:r>
          </w:p>
        </w:tc>
        <w:tc>
          <w:tcPr>
            <w:tcW w:w="2672" w:type="dxa"/>
            <w:tcBorders>
              <w:top w:val="single" w:sz="4" w:space="0" w:color="auto"/>
              <w:left w:val="single" w:sz="4" w:space="0" w:color="auto"/>
              <w:bottom w:val="single" w:sz="4" w:space="0" w:color="auto"/>
              <w:right w:val="single" w:sz="4" w:space="0" w:color="auto"/>
            </w:tcBorders>
            <w:hideMark/>
          </w:tcPr>
          <w:p w14:paraId="25AA7F56"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поисковыми системами, корпусами текстов, машинными переводчиками, электронными словарями, программами реферирования и аннотирования</w:t>
            </w:r>
          </w:p>
        </w:tc>
        <w:tc>
          <w:tcPr>
            <w:tcW w:w="2672" w:type="dxa"/>
            <w:tcBorders>
              <w:top w:val="single" w:sz="4" w:space="0" w:color="auto"/>
              <w:left w:val="single" w:sz="4" w:space="0" w:color="auto"/>
              <w:bottom w:val="single" w:sz="4" w:space="0" w:color="auto"/>
              <w:right w:val="single" w:sz="4" w:space="0" w:color="auto"/>
            </w:tcBorders>
            <w:hideMark/>
          </w:tcPr>
          <w:p w14:paraId="18E3CAA8"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использовать инструментарий компьютерной лингвистики и лингвистические компьютерные программы</w:t>
            </w:r>
          </w:p>
        </w:tc>
      </w:tr>
      <w:tr w:rsidR="003C01D5" w:rsidRPr="003C01D5" w14:paraId="6C9E169E" w14:textId="77777777" w:rsidTr="003C01D5">
        <w:tc>
          <w:tcPr>
            <w:tcW w:w="1541" w:type="dxa"/>
            <w:tcBorders>
              <w:top w:val="single" w:sz="4" w:space="0" w:color="auto"/>
              <w:left w:val="single" w:sz="4" w:space="0" w:color="auto"/>
              <w:bottom w:val="single" w:sz="4" w:space="0" w:color="auto"/>
              <w:right w:val="single" w:sz="4" w:space="0" w:color="auto"/>
            </w:tcBorders>
            <w:hideMark/>
          </w:tcPr>
          <w:p w14:paraId="032FB1A3"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ОПК-13</w:t>
            </w:r>
          </w:p>
        </w:tc>
        <w:tc>
          <w:tcPr>
            <w:tcW w:w="2460" w:type="dxa"/>
            <w:tcBorders>
              <w:top w:val="single" w:sz="4" w:space="0" w:color="auto"/>
              <w:left w:val="single" w:sz="4" w:space="0" w:color="auto"/>
              <w:bottom w:val="single" w:sz="4" w:space="0" w:color="auto"/>
              <w:right w:val="single" w:sz="4" w:space="0" w:color="auto"/>
            </w:tcBorders>
            <w:hideMark/>
          </w:tcPr>
          <w:p w14:paraId="57BE6A18"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возможности практического решения поставленных задач профессиональной сферы лингвиста; современные тенденции в области внедрения информационных технологий в лингвистику</w:t>
            </w:r>
          </w:p>
        </w:tc>
        <w:tc>
          <w:tcPr>
            <w:tcW w:w="2672" w:type="dxa"/>
            <w:tcBorders>
              <w:top w:val="single" w:sz="4" w:space="0" w:color="auto"/>
              <w:left w:val="single" w:sz="4" w:space="0" w:color="auto"/>
              <w:bottom w:val="single" w:sz="4" w:space="0" w:color="auto"/>
              <w:right w:val="single" w:sz="4" w:space="0" w:color="auto"/>
            </w:tcBorders>
            <w:hideMark/>
          </w:tcPr>
          <w:p w14:paraId="3EF8F72F"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работы с поисковыми системами, корпусами текстов, машинными переводчиками, электронными словарями, программами реферирования и аннотирования − владением основами современной информационной и библиографической культуры</w:t>
            </w:r>
          </w:p>
        </w:tc>
        <w:tc>
          <w:tcPr>
            <w:tcW w:w="2672" w:type="dxa"/>
            <w:tcBorders>
              <w:top w:val="single" w:sz="4" w:space="0" w:color="auto"/>
              <w:left w:val="single" w:sz="4" w:space="0" w:color="auto"/>
              <w:bottom w:val="single" w:sz="4" w:space="0" w:color="auto"/>
              <w:right w:val="single" w:sz="4" w:space="0" w:color="auto"/>
            </w:tcBorders>
            <w:hideMark/>
          </w:tcPr>
          <w:p w14:paraId="702F9618"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использовать инструментарий компьютерной лингвистики и лингвистические компьютерные программы</w:t>
            </w:r>
          </w:p>
        </w:tc>
      </w:tr>
      <w:tr w:rsidR="003C01D5" w:rsidRPr="003C01D5" w14:paraId="6D48996F" w14:textId="77777777" w:rsidTr="003C01D5">
        <w:tc>
          <w:tcPr>
            <w:tcW w:w="1541" w:type="dxa"/>
            <w:tcBorders>
              <w:top w:val="single" w:sz="4" w:space="0" w:color="auto"/>
              <w:left w:val="single" w:sz="4" w:space="0" w:color="auto"/>
              <w:bottom w:val="single" w:sz="4" w:space="0" w:color="auto"/>
              <w:right w:val="single" w:sz="4" w:space="0" w:color="auto"/>
            </w:tcBorders>
            <w:hideMark/>
          </w:tcPr>
          <w:p w14:paraId="07D6AE01"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ОПК-14</w:t>
            </w:r>
          </w:p>
        </w:tc>
        <w:tc>
          <w:tcPr>
            <w:tcW w:w="2460" w:type="dxa"/>
            <w:tcBorders>
              <w:top w:val="single" w:sz="4" w:space="0" w:color="auto"/>
              <w:left w:val="single" w:sz="4" w:space="0" w:color="auto"/>
              <w:bottom w:val="single" w:sz="4" w:space="0" w:color="auto"/>
              <w:right w:val="single" w:sz="4" w:space="0" w:color="auto"/>
            </w:tcBorders>
            <w:hideMark/>
          </w:tcPr>
          <w:p w14:paraId="51DE008E"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основы современной информационной и библиографической культуры</w:t>
            </w:r>
          </w:p>
        </w:tc>
        <w:tc>
          <w:tcPr>
            <w:tcW w:w="2672" w:type="dxa"/>
            <w:tcBorders>
              <w:top w:val="single" w:sz="4" w:space="0" w:color="auto"/>
              <w:left w:val="single" w:sz="4" w:space="0" w:color="auto"/>
              <w:bottom w:val="single" w:sz="4" w:space="0" w:color="auto"/>
              <w:right w:val="single" w:sz="4" w:space="0" w:color="auto"/>
            </w:tcBorders>
            <w:hideMark/>
          </w:tcPr>
          <w:p w14:paraId="4CC81729"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навыками работы поисковой системы</w:t>
            </w:r>
          </w:p>
        </w:tc>
        <w:tc>
          <w:tcPr>
            <w:tcW w:w="2672" w:type="dxa"/>
            <w:tcBorders>
              <w:top w:val="single" w:sz="4" w:space="0" w:color="auto"/>
              <w:left w:val="single" w:sz="4" w:space="0" w:color="auto"/>
              <w:bottom w:val="single" w:sz="4" w:space="0" w:color="auto"/>
              <w:right w:val="single" w:sz="4" w:space="0" w:color="auto"/>
            </w:tcBorders>
            <w:hideMark/>
          </w:tcPr>
          <w:p w14:paraId="332D55FD"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пользоваться различными библиографическими источниками</w:t>
            </w:r>
          </w:p>
        </w:tc>
      </w:tr>
      <w:tr w:rsidR="003C01D5" w:rsidRPr="003C01D5" w14:paraId="6C145415" w14:textId="77777777" w:rsidTr="003C01D5">
        <w:tc>
          <w:tcPr>
            <w:tcW w:w="1541" w:type="dxa"/>
            <w:tcBorders>
              <w:top w:val="single" w:sz="4" w:space="0" w:color="auto"/>
              <w:left w:val="single" w:sz="4" w:space="0" w:color="auto"/>
              <w:bottom w:val="single" w:sz="4" w:space="0" w:color="auto"/>
              <w:right w:val="single" w:sz="4" w:space="0" w:color="auto"/>
            </w:tcBorders>
            <w:hideMark/>
          </w:tcPr>
          <w:p w14:paraId="15331EF4"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ОПК-15</w:t>
            </w:r>
          </w:p>
        </w:tc>
        <w:tc>
          <w:tcPr>
            <w:tcW w:w="2460" w:type="dxa"/>
            <w:tcBorders>
              <w:top w:val="single" w:sz="4" w:space="0" w:color="auto"/>
              <w:left w:val="single" w:sz="4" w:space="0" w:color="auto"/>
              <w:bottom w:val="single" w:sz="4" w:space="0" w:color="auto"/>
              <w:right w:val="single" w:sz="4" w:space="0" w:color="auto"/>
            </w:tcBorders>
            <w:hideMark/>
          </w:tcPr>
          <w:p w14:paraId="65373235"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типы коммуникативного воздействия педагога (авторитарная и диалогическая коммуникация)</w:t>
            </w:r>
          </w:p>
        </w:tc>
        <w:tc>
          <w:tcPr>
            <w:tcW w:w="2672" w:type="dxa"/>
            <w:tcBorders>
              <w:top w:val="single" w:sz="4" w:space="0" w:color="auto"/>
              <w:left w:val="single" w:sz="4" w:space="0" w:color="auto"/>
              <w:bottom w:val="single" w:sz="4" w:space="0" w:color="auto"/>
              <w:right w:val="single" w:sz="4" w:space="0" w:color="auto"/>
            </w:tcBorders>
            <w:hideMark/>
          </w:tcPr>
          <w:p w14:paraId="118E049B"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способностью выдвигать гипотезы и последовательно развивать аргументацию в их защиту</w:t>
            </w:r>
          </w:p>
        </w:tc>
        <w:tc>
          <w:tcPr>
            <w:tcW w:w="2672" w:type="dxa"/>
            <w:tcBorders>
              <w:top w:val="single" w:sz="4" w:space="0" w:color="auto"/>
              <w:left w:val="single" w:sz="4" w:space="0" w:color="auto"/>
              <w:bottom w:val="single" w:sz="4" w:space="0" w:color="auto"/>
              <w:right w:val="single" w:sz="4" w:space="0" w:color="auto"/>
            </w:tcBorders>
            <w:hideMark/>
          </w:tcPr>
          <w:p w14:paraId="105370A0"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вырабатывать стратегию, тактику и технику, взаимодействие с людьми, организовывать их совместную деятельность для достижения определенных социально значимых целей</w:t>
            </w:r>
          </w:p>
        </w:tc>
      </w:tr>
      <w:tr w:rsidR="003C01D5" w:rsidRPr="003C01D5" w14:paraId="3230D3A9" w14:textId="77777777" w:rsidTr="003C01D5">
        <w:tc>
          <w:tcPr>
            <w:tcW w:w="1541" w:type="dxa"/>
            <w:tcBorders>
              <w:top w:val="single" w:sz="4" w:space="0" w:color="auto"/>
              <w:left w:val="single" w:sz="4" w:space="0" w:color="auto"/>
              <w:bottom w:val="single" w:sz="4" w:space="0" w:color="auto"/>
              <w:right w:val="single" w:sz="4" w:space="0" w:color="auto"/>
            </w:tcBorders>
            <w:hideMark/>
          </w:tcPr>
          <w:p w14:paraId="62EA9F0A"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ОПК-16</w:t>
            </w:r>
          </w:p>
        </w:tc>
        <w:tc>
          <w:tcPr>
            <w:tcW w:w="2460" w:type="dxa"/>
            <w:tcBorders>
              <w:top w:val="single" w:sz="4" w:space="0" w:color="auto"/>
              <w:left w:val="single" w:sz="4" w:space="0" w:color="auto"/>
              <w:bottom w:val="single" w:sz="4" w:space="0" w:color="auto"/>
              <w:right w:val="single" w:sz="4" w:space="0" w:color="auto"/>
            </w:tcBorders>
            <w:hideMark/>
          </w:tcPr>
          <w:p w14:paraId="5DE434BF"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 xml:space="preserve">возможности практического решения </w:t>
            </w:r>
            <w:r w:rsidRPr="003C01D5">
              <w:rPr>
                <w:rFonts w:ascii="Times New Roman" w:hAnsi="Times New Roman"/>
                <w:sz w:val="24"/>
                <w:szCs w:val="24"/>
              </w:rPr>
              <w:lastRenderedPageBreak/>
              <w:t>поставленных задач профессиональной сферы лингвиста; современные тенденции в области внедрения информационных технологий в лингвистику</w:t>
            </w:r>
          </w:p>
        </w:tc>
        <w:tc>
          <w:tcPr>
            <w:tcW w:w="2672" w:type="dxa"/>
            <w:tcBorders>
              <w:top w:val="single" w:sz="4" w:space="0" w:color="auto"/>
              <w:left w:val="single" w:sz="4" w:space="0" w:color="auto"/>
              <w:bottom w:val="single" w:sz="4" w:space="0" w:color="auto"/>
              <w:right w:val="single" w:sz="4" w:space="0" w:color="auto"/>
            </w:tcBorders>
            <w:hideMark/>
          </w:tcPr>
          <w:p w14:paraId="16C875BB"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lastRenderedPageBreak/>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 xml:space="preserve">поисковыми системами, корпусами текстов, машинными </w:t>
            </w:r>
            <w:r w:rsidRPr="003C01D5">
              <w:rPr>
                <w:rFonts w:ascii="Times New Roman" w:hAnsi="Times New Roman"/>
                <w:sz w:val="24"/>
                <w:szCs w:val="24"/>
              </w:rPr>
              <w:lastRenderedPageBreak/>
              <w:t>переводчиками, электронными словарями, программами реферирования и аннотирования</w:t>
            </w:r>
          </w:p>
        </w:tc>
        <w:tc>
          <w:tcPr>
            <w:tcW w:w="2672" w:type="dxa"/>
            <w:tcBorders>
              <w:top w:val="single" w:sz="4" w:space="0" w:color="auto"/>
              <w:left w:val="single" w:sz="4" w:space="0" w:color="auto"/>
              <w:bottom w:val="single" w:sz="4" w:space="0" w:color="auto"/>
              <w:right w:val="single" w:sz="4" w:space="0" w:color="auto"/>
            </w:tcBorders>
            <w:hideMark/>
          </w:tcPr>
          <w:p w14:paraId="23594174"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lastRenderedPageBreak/>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 xml:space="preserve">использовать инструментарий компьютерной </w:t>
            </w:r>
            <w:r w:rsidRPr="003C01D5">
              <w:rPr>
                <w:rFonts w:ascii="Times New Roman" w:hAnsi="Times New Roman"/>
                <w:sz w:val="24"/>
                <w:szCs w:val="24"/>
              </w:rPr>
              <w:lastRenderedPageBreak/>
              <w:t>лингвистики и лингвистические компьютерные программы</w:t>
            </w:r>
          </w:p>
        </w:tc>
      </w:tr>
      <w:tr w:rsidR="003C01D5" w:rsidRPr="003C01D5" w14:paraId="552AB205" w14:textId="77777777" w:rsidTr="003C01D5">
        <w:tc>
          <w:tcPr>
            <w:tcW w:w="1541" w:type="dxa"/>
            <w:tcBorders>
              <w:top w:val="single" w:sz="4" w:space="0" w:color="auto"/>
              <w:left w:val="single" w:sz="4" w:space="0" w:color="auto"/>
              <w:bottom w:val="single" w:sz="4" w:space="0" w:color="auto"/>
              <w:right w:val="single" w:sz="4" w:space="0" w:color="auto"/>
            </w:tcBorders>
            <w:hideMark/>
          </w:tcPr>
          <w:p w14:paraId="1634D00A"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lastRenderedPageBreak/>
              <w:t>ОПК-17</w:t>
            </w:r>
          </w:p>
        </w:tc>
        <w:tc>
          <w:tcPr>
            <w:tcW w:w="2460" w:type="dxa"/>
            <w:tcBorders>
              <w:top w:val="single" w:sz="4" w:space="0" w:color="auto"/>
              <w:left w:val="single" w:sz="4" w:space="0" w:color="auto"/>
              <w:bottom w:val="single" w:sz="4" w:space="0" w:color="auto"/>
              <w:right w:val="single" w:sz="4" w:space="0" w:color="auto"/>
            </w:tcBorders>
            <w:hideMark/>
          </w:tcPr>
          <w:p w14:paraId="031DDAB7"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основные принципы логично и последовательно предоставлять результаты собственного исследования</w:t>
            </w:r>
          </w:p>
        </w:tc>
        <w:tc>
          <w:tcPr>
            <w:tcW w:w="2672" w:type="dxa"/>
            <w:tcBorders>
              <w:top w:val="single" w:sz="4" w:space="0" w:color="auto"/>
              <w:left w:val="single" w:sz="4" w:space="0" w:color="auto"/>
              <w:bottom w:val="single" w:sz="4" w:space="0" w:color="auto"/>
              <w:right w:val="single" w:sz="4" w:space="0" w:color="auto"/>
            </w:tcBorders>
            <w:hideMark/>
          </w:tcPr>
          <w:p w14:paraId="2B5C521C"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способностью оценивать качество своего исследования</w:t>
            </w:r>
          </w:p>
        </w:tc>
        <w:tc>
          <w:tcPr>
            <w:tcW w:w="2672" w:type="dxa"/>
            <w:tcBorders>
              <w:top w:val="single" w:sz="4" w:space="0" w:color="auto"/>
              <w:left w:val="single" w:sz="4" w:space="0" w:color="auto"/>
              <w:bottom w:val="single" w:sz="4" w:space="0" w:color="auto"/>
              <w:right w:val="single" w:sz="4" w:space="0" w:color="auto"/>
            </w:tcBorders>
            <w:hideMark/>
          </w:tcPr>
          <w:p w14:paraId="0FC6B56C"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соотносить новую информацию с уже имеющейся</w:t>
            </w:r>
          </w:p>
        </w:tc>
      </w:tr>
      <w:tr w:rsidR="003C01D5" w:rsidRPr="003C01D5" w14:paraId="060F17A2" w14:textId="77777777" w:rsidTr="003C01D5">
        <w:tc>
          <w:tcPr>
            <w:tcW w:w="1541" w:type="dxa"/>
            <w:tcBorders>
              <w:top w:val="single" w:sz="4" w:space="0" w:color="auto"/>
              <w:left w:val="single" w:sz="4" w:space="0" w:color="auto"/>
              <w:bottom w:val="single" w:sz="4" w:space="0" w:color="auto"/>
              <w:right w:val="single" w:sz="4" w:space="0" w:color="auto"/>
            </w:tcBorders>
            <w:hideMark/>
          </w:tcPr>
          <w:p w14:paraId="61FC5616"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ОПК-18</w:t>
            </w:r>
          </w:p>
        </w:tc>
        <w:tc>
          <w:tcPr>
            <w:tcW w:w="2460" w:type="dxa"/>
            <w:tcBorders>
              <w:top w:val="single" w:sz="4" w:space="0" w:color="auto"/>
              <w:left w:val="single" w:sz="4" w:space="0" w:color="auto"/>
              <w:bottom w:val="single" w:sz="4" w:space="0" w:color="auto"/>
              <w:right w:val="single" w:sz="4" w:space="0" w:color="auto"/>
            </w:tcBorders>
            <w:hideMark/>
          </w:tcPr>
          <w:p w14:paraId="287F75E4"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о последних тенденциях на рынке труда и занятости в области своей профессиональной деятельности</w:t>
            </w:r>
          </w:p>
        </w:tc>
        <w:tc>
          <w:tcPr>
            <w:tcW w:w="2672" w:type="dxa"/>
            <w:tcBorders>
              <w:top w:val="single" w:sz="4" w:space="0" w:color="auto"/>
              <w:left w:val="single" w:sz="4" w:space="0" w:color="auto"/>
              <w:bottom w:val="single" w:sz="4" w:space="0" w:color="auto"/>
              <w:right w:val="single" w:sz="4" w:space="0" w:color="auto"/>
            </w:tcBorders>
            <w:hideMark/>
          </w:tcPr>
          <w:p w14:paraId="3CDA74E2"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навыками изучения рынка труда</w:t>
            </w:r>
          </w:p>
        </w:tc>
        <w:tc>
          <w:tcPr>
            <w:tcW w:w="2672" w:type="dxa"/>
            <w:tcBorders>
              <w:top w:val="single" w:sz="4" w:space="0" w:color="auto"/>
              <w:left w:val="single" w:sz="4" w:space="0" w:color="auto"/>
              <w:bottom w:val="single" w:sz="4" w:space="0" w:color="auto"/>
              <w:right w:val="single" w:sz="4" w:space="0" w:color="auto"/>
            </w:tcBorders>
            <w:hideMark/>
          </w:tcPr>
          <w:p w14:paraId="23C2DFC4"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составлять резюме, проводить собеседование и переговоров с работодателем</w:t>
            </w:r>
          </w:p>
        </w:tc>
      </w:tr>
      <w:tr w:rsidR="003C01D5" w:rsidRPr="003C01D5" w14:paraId="51E5A629" w14:textId="77777777" w:rsidTr="003C01D5">
        <w:tc>
          <w:tcPr>
            <w:tcW w:w="1541" w:type="dxa"/>
            <w:tcBorders>
              <w:top w:val="single" w:sz="4" w:space="0" w:color="auto"/>
              <w:left w:val="single" w:sz="4" w:space="0" w:color="auto"/>
              <w:bottom w:val="single" w:sz="4" w:space="0" w:color="auto"/>
              <w:right w:val="single" w:sz="4" w:space="0" w:color="auto"/>
            </w:tcBorders>
            <w:hideMark/>
          </w:tcPr>
          <w:p w14:paraId="0C0A4286"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ОПК-19</w:t>
            </w:r>
          </w:p>
        </w:tc>
        <w:tc>
          <w:tcPr>
            <w:tcW w:w="2460" w:type="dxa"/>
            <w:tcBorders>
              <w:top w:val="single" w:sz="4" w:space="0" w:color="auto"/>
              <w:left w:val="single" w:sz="4" w:space="0" w:color="auto"/>
              <w:bottom w:val="single" w:sz="4" w:space="0" w:color="auto"/>
              <w:right w:val="single" w:sz="4" w:space="0" w:color="auto"/>
            </w:tcBorders>
            <w:hideMark/>
          </w:tcPr>
          <w:p w14:paraId="00A6C9A7"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об особенностях организации групповой и коллективной деятельности</w:t>
            </w:r>
          </w:p>
        </w:tc>
        <w:tc>
          <w:tcPr>
            <w:tcW w:w="2672" w:type="dxa"/>
            <w:tcBorders>
              <w:top w:val="single" w:sz="4" w:space="0" w:color="auto"/>
              <w:left w:val="single" w:sz="4" w:space="0" w:color="auto"/>
              <w:bottom w:val="single" w:sz="4" w:space="0" w:color="auto"/>
              <w:right w:val="single" w:sz="4" w:space="0" w:color="auto"/>
            </w:tcBorders>
            <w:hideMark/>
          </w:tcPr>
          <w:p w14:paraId="1992BD46"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организации групповой и коллективной деятельности для достижения общих целей трудового коллектива</w:t>
            </w:r>
          </w:p>
        </w:tc>
        <w:tc>
          <w:tcPr>
            <w:tcW w:w="2672" w:type="dxa"/>
            <w:tcBorders>
              <w:top w:val="single" w:sz="4" w:space="0" w:color="auto"/>
              <w:left w:val="single" w:sz="4" w:space="0" w:color="auto"/>
              <w:bottom w:val="single" w:sz="4" w:space="0" w:color="auto"/>
              <w:right w:val="single" w:sz="4" w:space="0" w:color="auto"/>
            </w:tcBorders>
            <w:hideMark/>
          </w:tcPr>
          <w:p w14:paraId="2D73E359"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решать типичные коммуникативные задачи, соотнесенные с актуальными ситуациями профессионального общения</w:t>
            </w:r>
          </w:p>
        </w:tc>
      </w:tr>
      <w:tr w:rsidR="003C01D5" w:rsidRPr="003C01D5" w14:paraId="11E8897A" w14:textId="77777777" w:rsidTr="003C01D5">
        <w:tc>
          <w:tcPr>
            <w:tcW w:w="1541" w:type="dxa"/>
            <w:tcBorders>
              <w:top w:val="single" w:sz="4" w:space="0" w:color="auto"/>
              <w:left w:val="single" w:sz="4" w:space="0" w:color="auto"/>
              <w:bottom w:val="single" w:sz="4" w:space="0" w:color="auto"/>
              <w:right w:val="single" w:sz="4" w:space="0" w:color="auto"/>
            </w:tcBorders>
            <w:hideMark/>
          </w:tcPr>
          <w:p w14:paraId="72244666"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ОПК-20</w:t>
            </w:r>
          </w:p>
        </w:tc>
        <w:tc>
          <w:tcPr>
            <w:tcW w:w="2460" w:type="dxa"/>
            <w:tcBorders>
              <w:top w:val="single" w:sz="4" w:space="0" w:color="auto"/>
              <w:left w:val="single" w:sz="4" w:space="0" w:color="auto"/>
              <w:bottom w:val="single" w:sz="4" w:space="0" w:color="auto"/>
              <w:right w:val="single" w:sz="4" w:space="0" w:color="auto"/>
            </w:tcBorders>
            <w:hideMark/>
          </w:tcPr>
          <w:p w14:paraId="74ADB4EE"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возможности практического решения поставленных задач профессиональной сферы лингвиста; современные тенденции в области внедрения информационных технологий в лингвистику</w:t>
            </w:r>
          </w:p>
        </w:tc>
        <w:tc>
          <w:tcPr>
            <w:tcW w:w="2672" w:type="dxa"/>
            <w:tcBorders>
              <w:top w:val="single" w:sz="4" w:space="0" w:color="auto"/>
              <w:left w:val="single" w:sz="4" w:space="0" w:color="auto"/>
              <w:bottom w:val="single" w:sz="4" w:space="0" w:color="auto"/>
              <w:right w:val="single" w:sz="4" w:space="0" w:color="auto"/>
            </w:tcBorders>
            <w:hideMark/>
          </w:tcPr>
          <w:p w14:paraId="470314A8"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работы с поисковыми системами, корпусами текстов, машинными переводчиками, электронными словарями</w:t>
            </w:r>
          </w:p>
        </w:tc>
        <w:tc>
          <w:tcPr>
            <w:tcW w:w="2672" w:type="dxa"/>
            <w:tcBorders>
              <w:top w:val="single" w:sz="4" w:space="0" w:color="auto"/>
              <w:left w:val="single" w:sz="4" w:space="0" w:color="auto"/>
              <w:bottom w:val="single" w:sz="4" w:space="0" w:color="auto"/>
              <w:right w:val="single" w:sz="4" w:space="0" w:color="auto"/>
            </w:tcBorders>
            <w:hideMark/>
          </w:tcPr>
          <w:p w14:paraId="5C3C5728"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использовать инструментарий компьютерной лингвистики и лингвистические компьютерные программы</w:t>
            </w:r>
          </w:p>
        </w:tc>
      </w:tr>
      <w:tr w:rsidR="003C01D5" w:rsidRPr="003C01D5" w14:paraId="1DB1A15B" w14:textId="77777777" w:rsidTr="003C01D5">
        <w:tc>
          <w:tcPr>
            <w:tcW w:w="1541" w:type="dxa"/>
            <w:tcBorders>
              <w:top w:val="single" w:sz="4" w:space="0" w:color="auto"/>
              <w:left w:val="single" w:sz="4" w:space="0" w:color="auto"/>
              <w:bottom w:val="single" w:sz="4" w:space="0" w:color="auto"/>
              <w:right w:val="single" w:sz="4" w:space="0" w:color="auto"/>
            </w:tcBorders>
          </w:tcPr>
          <w:p w14:paraId="20EECF09" w14:textId="77777777" w:rsidR="003C01D5" w:rsidRPr="003C01D5" w:rsidRDefault="003C01D5" w:rsidP="003C01D5">
            <w:pPr>
              <w:tabs>
                <w:tab w:val="left" w:pos="708"/>
              </w:tabs>
              <w:rPr>
                <w:rFonts w:ascii="Times New Roman" w:hAnsi="Times New Roman"/>
                <w:sz w:val="24"/>
                <w:szCs w:val="24"/>
              </w:rPr>
            </w:pPr>
          </w:p>
        </w:tc>
        <w:tc>
          <w:tcPr>
            <w:tcW w:w="2460" w:type="dxa"/>
            <w:tcBorders>
              <w:top w:val="single" w:sz="4" w:space="0" w:color="auto"/>
              <w:left w:val="single" w:sz="4" w:space="0" w:color="auto"/>
              <w:bottom w:val="single" w:sz="4" w:space="0" w:color="auto"/>
              <w:right w:val="single" w:sz="4" w:space="0" w:color="auto"/>
            </w:tcBorders>
          </w:tcPr>
          <w:p w14:paraId="04894B37" w14:textId="77777777" w:rsidR="003C01D5" w:rsidRPr="003C01D5" w:rsidRDefault="003C01D5" w:rsidP="003C01D5">
            <w:pPr>
              <w:tabs>
                <w:tab w:val="left" w:pos="708"/>
              </w:tabs>
              <w:rPr>
                <w:rFonts w:ascii="Times New Roman" w:hAnsi="Times New Roman"/>
                <w:sz w:val="24"/>
                <w:szCs w:val="24"/>
              </w:rPr>
            </w:pPr>
          </w:p>
        </w:tc>
        <w:tc>
          <w:tcPr>
            <w:tcW w:w="2672" w:type="dxa"/>
            <w:tcBorders>
              <w:top w:val="single" w:sz="4" w:space="0" w:color="auto"/>
              <w:left w:val="single" w:sz="4" w:space="0" w:color="auto"/>
              <w:bottom w:val="single" w:sz="4" w:space="0" w:color="auto"/>
              <w:right w:val="single" w:sz="4" w:space="0" w:color="auto"/>
            </w:tcBorders>
          </w:tcPr>
          <w:p w14:paraId="22172046" w14:textId="77777777" w:rsidR="003C01D5" w:rsidRPr="003C01D5" w:rsidRDefault="003C01D5" w:rsidP="003C01D5">
            <w:pPr>
              <w:tabs>
                <w:tab w:val="left" w:pos="708"/>
              </w:tabs>
              <w:rPr>
                <w:rFonts w:ascii="Times New Roman" w:hAnsi="Times New Roman"/>
                <w:sz w:val="24"/>
                <w:szCs w:val="24"/>
              </w:rPr>
            </w:pPr>
          </w:p>
        </w:tc>
        <w:tc>
          <w:tcPr>
            <w:tcW w:w="2672" w:type="dxa"/>
            <w:tcBorders>
              <w:top w:val="single" w:sz="4" w:space="0" w:color="auto"/>
              <w:left w:val="single" w:sz="4" w:space="0" w:color="auto"/>
              <w:bottom w:val="single" w:sz="4" w:space="0" w:color="auto"/>
              <w:right w:val="single" w:sz="4" w:space="0" w:color="auto"/>
            </w:tcBorders>
          </w:tcPr>
          <w:p w14:paraId="6C3DE61C" w14:textId="77777777" w:rsidR="003C01D5" w:rsidRPr="003C01D5" w:rsidRDefault="003C01D5" w:rsidP="003C01D5">
            <w:pPr>
              <w:tabs>
                <w:tab w:val="left" w:pos="708"/>
              </w:tabs>
              <w:rPr>
                <w:rFonts w:ascii="Times New Roman" w:hAnsi="Times New Roman"/>
                <w:sz w:val="24"/>
                <w:szCs w:val="24"/>
              </w:rPr>
            </w:pPr>
          </w:p>
        </w:tc>
      </w:tr>
      <w:tr w:rsidR="003C01D5" w:rsidRPr="003C01D5" w14:paraId="732F1962" w14:textId="77777777" w:rsidTr="003C01D5">
        <w:tc>
          <w:tcPr>
            <w:tcW w:w="9345" w:type="dxa"/>
            <w:gridSpan w:val="4"/>
            <w:tcBorders>
              <w:top w:val="single" w:sz="4" w:space="0" w:color="auto"/>
              <w:left w:val="single" w:sz="4" w:space="0" w:color="auto"/>
              <w:bottom w:val="single" w:sz="4" w:space="0" w:color="auto"/>
              <w:right w:val="single" w:sz="4" w:space="0" w:color="auto"/>
            </w:tcBorders>
            <w:hideMark/>
          </w:tcPr>
          <w:p w14:paraId="4287EA2A"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Профессиональные компетенции</w:t>
            </w:r>
          </w:p>
        </w:tc>
      </w:tr>
      <w:tr w:rsidR="003C01D5" w:rsidRPr="003C01D5" w14:paraId="6ABE6A95" w14:textId="77777777" w:rsidTr="003C01D5">
        <w:tc>
          <w:tcPr>
            <w:tcW w:w="1541" w:type="dxa"/>
            <w:tcBorders>
              <w:top w:val="single" w:sz="4" w:space="0" w:color="auto"/>
              <w:left w:val="single" w:sz="4" w:space="0" w:color="auto"/>
              <w:bottom w:val="single" w:sz="4" w:space="0" w:color="auto"/>
              <w:right w:val="single" w:sz="4" w:space="0" w:color="auto"/>
            </w:tcBorders>
            <w:hideMark/>
          </w:tcPr>
          <w:p w14:paraId="70EDB36B"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ПК-1</w:t>
            </w:r>
          </w:p>
        </w:tc>
        <w:tc>
          <w:tcPr>
            <w:tcW w:w="2460" w:type="dxa"/>
            <w:tcBorders>
              <w:top w:val="single" w:sz="4" w:space="0" w:color="auto"/>
              <w:left w:val="single" w:sz="4" w:space="0" w:color="auto"/>
              <w:bottom w:val="single" w:sz="4" w:space="0" w:color="auto"/>
              <w:right w:val="single" w:sz="4" w:space="0" w:color="auto"/>
            </w:tcBorders>
          </w:tcPr>
          <w:p w14:paraId="6A090296"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понятийный аппарат теоретических дисциплин</w:t>
            </w:r>
          </w:p>
          <w:p w14:paraId="76B511ED"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Уметь:</w:t>
            </w:r>
          </w:p>
          <w:p w14:paraId="1B7D9E58" w14:textId="77777777" w:rsidR="003C01D5" w:rsidRPr="003C01D5" w:rsidRDefault="003C01D5" w:rsidP="003C01D5">
            <w:pPr>
              <w:tabs>
                <w:tab w:val="left" w:pos="708"/>
              </w:tabs>
              <w:rPr>
                <w:rFonts w:ascii="Times New Roman" w:hAnsi="Times New Roman"/>
                <w:sz w:val="24"/>
                <w:szCs w:val="24"/>
              </w:rPr>
            </w:pPr>
          </w:p>
        </w:tc>
        <w:tc>
          <w:tcPr>
            <w:tcW w:w="2672" w:type="dxa"/>
            <w:tcBorders>
              <w:top w:val="single" w:sz="4" w:space="0" w:color="auto"/>
              <w:left w:val="single" w:sz="4" w:space="0" w:color="auto"/>
              <w:bottom w:val="single" w:sz="4" w:space="0" w:color="auto"/>
              <w:right w:val="single" w:sz="4" w:space="0" w:color="auto"/>
            </w:tcBorders>
            <w:hideMark/>
          </w:tcPr>
          <w:p w14:paraId="3D306984"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свободно выражать свои мысли, адекватно используя разнообразные языковые средства с целью выделения релевантной информации</w:t>
            </w:r>
          </w:p>
        </w:tc>
        <w:tc>
          <w:tcPr>
            <w:tcW w:w="2672" w:type="dxa"/>
            <w:tcBorders>
              <w:top w:val="single" w:sz="4" w:space="0" w:color="auto"/>
              <w:left w:val="single" w:sz="4" w:space="0" w:color="auto"/>
              <w:bottom w:val="single" w:sz="4" w:space="0" w:color="auto"/>
              <w:right w:val="single" w:sz="4" w:space="0" w:color="auto"/>
            </w:tcBorders>
            <w:hideMark/>
          </w:tcPr>
          <w:p w14:paraId="054CB4BD"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применять теоретические знания в процессе профессиональной деятельности</w:t>
            </w:r>
          </w:p>
        </w:tc>
      </w:tr>
      <w:tr w:rsidR="003C01D5" w:rsidRPr="003C01D5" w14:paraId="3EC57CD9" w14:textId="77777777" w:rsidTr="003C01D5">
        <w:tc>
          <w:tcPr>
            <w:tcW w:w="1541" w:type="dxa"/>
            <w:tcBorders>
              <w:top w:val="single" w:sz="4" w:space="0" w:color="auto"/>
              <w:left w:val="single" w:sz="4" w:space="0" w:color="auto"/>
              <w:bottom w:val="single" w:sz="4" w:space="0" w:color="auto"/>
              <w:right w:val="single" w:sz="4" w:space="0" w:color="auto"/>
            </w:tcBorders>
            <w:hideMark/>
          </w:tcPr>
          <w:p w14:paraId="260BD19D"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lastRenderedPageBreak/>
              <w:t>ПК-2</w:t>
            </w:r>
          </w:p>
        </w:tc>
        <w:tc>
          <w:tcPr>
            <w:tcW w:w="2460" w:type="dxa"/>
            <w:tcBorders>
              <w:top w:val="single" w:sz="4" w:space="0" w:color="auto"/>
              <w:left w:val="single" w:sz="4" w:space="0" w:color="auto"/>
              <w:bottom w:val="single" w:sz="4" w:space="0" w:color="auto"/>
              <w:right w:val="single" w:sz="4" w:space="0" w:color="auto"/>
            </w:tcBorders>
            <w:hideMark/>
          </w:tcPr>
          <w:p w14:paraId="2E7534B3"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современный отечественный и зарубежный опыт организации образования и культурно-просветительской деятельности</w:t>
            </w:r>
          </w:p>
        </w:tc>
        <w:tc>
          <w:tcPr>
            <w:tcW w:w="2672" w:type="dxa"/>
            <w:tcBorders>
              <w:top w:val="single" w:sz="4" w:space="0" w:color="auto"/>
              <w:left w:val="single" w:sz="4" w:space="0" w:color="auto"/>
              <w:bottom w:val="single" w:sz="4" w:space="0" w:color="auto"/>
              <w:right w:val="single" w:sz="4" w:space="0" w:color="auto"/>
            </w:tcBorders>
            <w:hideMark/>
          </w:tcPr>
          <w:p w14:paraId="61738780"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теоретическими знаниями в процессе анализа педагогических ситуаций и решения реальных педагогических задач обучения и воспитания</w:t>
            </w:r>
          </w:p>
        </w:tc>
        <w:tc>
          <w:tcPr>
            <w:tcW w:w="2672" w:type="dxa"/>
            <w:tcBorders>
              <w:top w:val="single" w:sz="4" w:space="0" w:color="auto"/>
              <w:left w:val="single" w:sz="4" w:space="0" w:color="auto"/>
              <w:bottom w:val="single" w:sz="4" w:space="0" w:color="auto"/>
              <w:right w:val="single" w:sz="4" w:space="0" w:color="auto"/>
            </w:tcBorders>
            <w:hideMark/>
          </w:tcPr>
          <w:p w14:paraId="2822167D"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использовать современные методы и средства в процессе образовательной деятельности</w:t>
            </w:r>
          </w:p>
        </w:tc>
      </w:tr>
      <w:tr w:rsidR="003C01D5" w:rsidRPr="003C01D5" w14:paraId="5878223A" w14:textId="77777777" w:rsidTr="003C01D5">
        <w:tc>
          <w:tcPr>
            <w:tcW w:w="1541" w:type="dxa"/>
            <w:tcBorders>
              <w:top w:val="single" w:sz="4" w:space="0" w:color="auto"/>
              <w:left w:val="single" w:sz="4" w:space="0" w:color="auto"/>
              <w:bottom w:val="single" w:sz="4" w:space="0" w:color="auto"/>
              <w:right w:val="single" w:sz="4" w:space="0" w:color="auto"/>
            </w:tcBorders>
            <w:hideMark/>
          </w:tcPr>
          <w:p w14:paraId="39535697"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ПК-3</w:t>
            </w:r>
          </w:p>
        </w:tc>
        <w:tc>
          <w:tcPr>
            <w:tcW w:w="2460" w:type="dxa"/>
            <w:tcBorders>
              <w:top w:val="single" w:sz="4" w:space="0" w:color="auto"/>
              <w:left w:val="single" w:sz="4" w:space="0" w:color="auto"/>
              <w:bottom w:val="single" w:sz="4" w:space="0" w:color="auto"/>
              <w:right w:val="single" w:sz="4" w:space="0" w:color="auto"/>
            </w:tcBorders>
            <w:hideMark/>
          </w:tcPr>
          <w:p w14:paraId="4D2DBCD1"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современный отечественный и зарубежный опыт организации образования  и культурно-просветительской деятельности</w:t>
            </w:r>
          </w:p>
        </w:tc>
        <w:tc>
          <w:tcPr>
            <w:tcW w:w="2672" w:type="dxa"/>
            <w:tcBorders>
              <w:top w:val="single" w:sz="4" w:space="0" w:color="auto"/>
              <w:left w:val="single" w:sz="4" w:space="0" w:color="auto"/>
              <w:bottom w:val="single" w:sz="4" w:space="0" w:color="auto"/>
              <w:right w:val="single" w:sz="4" w:space="0" w:color="auto"/>
            </w:tcBorders>
            <w:hideMark/>
          </w:tcPr>
          <w:p w14:paraId="6EB16F38"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теоретическими знаниями в процессе анализа педагогических ситуаций и решения реальных педагогических задач обучения и воспитания</w:t>
            </w:r>
          </w:p>
        </w:tc>
        <w:tc>
          <w:tcPr>
            <w:tcW w:w="2672" w:type="dxa"/>
            <w:tcBorders>
              <w:top w:val="single" w:sz="4" w:space="0" w:color="auto"/>
              <w:left w:val="single" w:sz="4" w:space="0" w:color="auto"/>
              <w:bottom w:val="single" w:sz="4" w:space="0" w:color="auto"/>
              <w:right w:val="single" w:sz="4" w:space="0" w:color="auto"/>
            </w:tcBorders>
            <w:hideMark/>
          </w:tcPr>
          <w:p w14:paraId="2804BA9F"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использовать современные методы и средства в процессе образовательной деятельности</w:t>
            </w:r>
          </w:p>
        </w:tc>
      </w:tr>
      <w:tr w:rsidR="003C01D5" w:rsidRPr="003C01D5" w14:paraId="0B797B41" w14:textId="77777777" w:rsidTr="003C01D5">
        <w:tc>
          <w:tcPr>
            <w:tcW w:w="1541" w:type="dxa"/>
            <w:tcBorders>
              <w:top w:val="single" w:sz="4" w:space="0" w:color="auto"/>
              <w:left w:val="single" w:sz="4" w:space="0" w:color="auto"/>
              <w:bottom w:val="single" w:sz="4" w:space="0" w:color="auto"/>
              <w:right w:val="single" w:sz="4" w:space="0" w:color="auto"/>
            </w:tcBorders>
            <w:hideMark/>
          </w:tcPr>
          <w:p w14:paraId="13C5FB51"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ПК-4</w:t>
            </w:r>
          </w:p>
        </w:tc>
        <w:tc>
          <w:tcPr>
            <w:tcW w:w="2460" w:type="dxa"/>
            <w:tcBorders>
              <w:top w:val="single" w:sz="4" w:space="0" w:color="auto"/>
              <w:left w:val="single" w:sz="4" w:space="0" w:color="auto"/>
              <w:bottom w:val="single" w:sz="4" w:space="0" w:color="auto"/>
              <w:right w:val="single" w:sz="4" w:space="0" w:color="auto"/>
            </w:tcBorders>
            <w:hideMark/>
          </w:tcPr>
          <w:p w14:paraId="2D4709A6"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знать - современный отечественный и зарубежный опыт организации образования и культурно-просветительской деятельности</w:t>
            </w:r>
          </w:p>
        </w:tc>
        <w:tc>
          <w:tcPr>
            <w:tcW w:w="2672" w:type="dxa"/>
            <w:tcBorders>
              <w:top w:val="single" w:sz="4" w:space="0" w:color="auto"/>
              <w:left w:val="single" w:sz="4" w:space="0" w:color="auto"/>
              <w:bottom w:val="single" w:sz="4" w:space="0" w:color="auto"/>
              <w:right w:val="single" w:sz="4" w:space="0" w:color="auto"/>
            </w:tcBorders>
            <w:hideMark/>
          </w:tcPr>
          <w:p w14:paraId="1949FA20"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теоретическими знаниями в процессе анализа педагогических ситуаций и решения реальных педагогических задач обучения и воспитания</w:t>
            </w:r>
          </w:p>
        </w:tc>
        <w:tc>
          <w:tcPr>
            <w:tcW w:w="2672" w:type="dxa"/>
            <w:tcBorders>
              <w:top w:val="single" w:sz="4" w:space="0" w:color="auto"/>
              <w:left w:val="single" w:sz="4" w:space="0" w:color="auto"/>
              <w:bottom w:val="single" w:sz="4" w:space="0" w:color="auto"/>
              <w:right w:val="single" w:sz="4" w:space="0" w:color="auto"/>
            </w:tcBorders>
            <w:hideMark/>
          </w:tcPr>
          <w:p w14:paraId="460D68C7"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использовать современные методы и средства в процессе образовательной деятельности</w:t>
            </w:r>
          </w:p>
        </w:tc>
      </w:tr>
      <w:tr w:rsidR="003C01D5" w:rsidRPr="003C01D5" w14:paraId="1D2444BF" w14:textId="77777777" w:rsidTr="003C01D5">
        <w:tc>
          <w:tcPr>
            <w:tcW w:w="1541" w:type="dxa"/>
            <w:tcBorders>
              <w:top w:val="single" w:sz="4" w:space="0" w:color="auto"/>
              <w:left w:val="single" w:sz="4" w:space="0" w:color="auto"/>
              <w:bottom w:val="single" w:sz="4" w:space="0" w:color="auto"/>
              <w:right w:val="single" w:sz="4" w:space="0" w:color="auto"/>
            </w:tcBorders>
            <w:hideMark/>
          </w:tcPr>
          <w:p w14:paraId="4E7A21BD"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ПК-5</w:t>
            </w:r>
          </w:p>
        </w:tc>
        <w:tc>
          <w:tcPr>
            <w:tcW w:w="2460" w:type="dxa"/>
            <w:tcBorders>
              <w:top w:val="single" w:sz="4" w:space="0" w:color="auto"/>
              <w:left w:val="single" w:sz="4" w:space="0" w:color="auto"/>
              <w:bottom w:val="single" w:sz="4" w:space="0" w:color="auto"/>
              <w:right w:val="single" w:sz="4" w:space="0" w:color="auto"/>
            </w:tcBorders>
            <w:hideMark/>
          </w:tcPr>
          <w:p w14:paraId="3E6D212F"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методы и логику педагогического исследования, особенности его организации</w:t>
            </w:r>
          </w:p>
        </w:tc>
        <w:tc>
          <w:tcPr>
            <w:tcW w:w="2672" w:type="dxa"/>
            <w:tcBorders>
              <w:top w:val="single" w:sz="4" w:space="0" w:color="auto"/>
              <w:left w:val="single" w:sz="4" w:space="0" w:color="auto"/>
              <w:bottom w:val="single" w:sz="4" w:space="0" w:color="auto"/>
              <w:right w:val="single" w:sz="4" w:space="0" w:color="auto"/>
            </w:tcBorders>
            <w:hideMark/>
          </w:tcPr>
          <w:p w14:paraId="7B9ED386"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основами реализации педагогики сотрудничества в образовательной и культурно-просветительной деятельности</w:t>
            </w:r>
          </w:p>
        </w:tc>
        <w:tc>
          <w:tcPr>
            <w:tcW w:w="2672" w:type="dxa"/>
            <w:tcBorders>
              <w:top w:val="single" w:sz="4" w:space="0" w:color="auto"/>
              <w:left w:val="single" w:sz="4" w:space="0" w:color="auto"/>
              <w:bottom w:val="single" w:sz="4" w:space="0" w:color="auto"/>
              <w:right w:val="single" w:sz="4" w:space="0" w:color="auto"/>
            </w:tcBorders>
            <w:hideMark/>
          </w:tcPr>
          <w:p w14:paraId="1725B883"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разрабатывать и реализовывать культурно-просветительские программы для различных категорий населения</w:t>
            </w:r>
          </w:p>
        </w:tc>
      </w:tr>
      <w:tr w:rsidR="003C01D5" w:rsidRPr="003C01D5" w14:paraId="39BACE91" w14:textId="77777777" w:rsidTr="003C01D5">
        <w:tc>
          <w:tcPr>
            <w:tcW w:w="1541" w:type="dxa"/>
            <w:tcBorders>
              <w:top w:val="single" w:sz="4" w:space="0" w:color="auto"/>
              <w:left w:val="single" w:sz="4" w:space="0" w:color="auto"/>
              <w:bottom w:val="single" w:sz="4" w:space="0" w:color="auto"/>
              <w:right w:val="single" w:sz="4" w:space="0" w:color="auto"/>
            </w:tcBorders>
            <w:hideMark/>
          </w:tcPr>
          <w:p w14:paraId="136E0DFC"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ПК-6</w:t>
            </w:r>
          </w:p>
        </w:tc>
        <w:tc>
          <w:tcPr>
            <w:tcW w:w="2460" w:type="dxa"/>
            <w:tcBorders>
              <w:top w:val="single" w:sz="4" w:space="0" w:color="auto"/>
              <w:left w:val="single" w:sz="4" w:space="0" w:color="auto"/>
              <w:bottom w:val="single" w:sz="4" w:space="0" w:color="auto"/>
              <w:right w:val="single" w:sz="4" w:space="0" w:color="auto"/>
            </w:tcBorders>
            <w:hideMark/>
          </w:tcPr>
          <w:p w14:paraId="001B31AD"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современные подходы к разработке образовательных программ обучения и воспитания подрастающего поколения</w:t>
            </w:r>
          </w:p>
        </w:tc>
        <w:tc>
          <w:tcPr>
            <w:tcW w:w="2672" w:type="dxa"/>
            <w:tcBorders>
              <w:top w:val="single" w:sz="4" w:space="0" w:color="auto"/>
              <w:left w:val="single" w:sz="4" w:space="0" w:color="auto"/>
              <w:bottom w:val="single" w:sz="4" w:space="0" w:color="auto"/>
              <w:right w:val="single" w:sz="4" w:space="0" w:color="auto"/>
            </w:tcBorders>
            <w:hideMark/>
          </w:tcPr>
          <w:p w14:paraId="2E4D6502"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способностью проектирования педагогического процесса на принципах гуманизации и валеологии</w:t>
            </w:r>
          </w:p>
        </w:tc>
        <w:tc>
          <w:tcPr>
            <w:tcW w:w="2672" w:type="dxa"/>
            <w:tcBorders>
              <w:top w:val="single" w:sz="4" w:space="0" w:color="auto"/>
              <w:left w:val="single" w:sz="4" w:space="0" w:color="auto"/>
              <w:bottom w:val="single" w:sz="4" w:space="0" w:color="auto"/>
              <w:right w:val="single" w:sz="4" w:space="0" w:color="auto"/>
            </w:tcBorders>
            <w:hideMark/>
          </w:tcPr>
          <w:p w14:paraId="6A28C92E"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осуществлять педагогический процесс в различных типах образовательных учреждений</w:t>
            </w:r>
          </w:p>
        </w:tc>
      </w:tr>
      <w:tr w:rsidR="003C01D5" w:rsidRPr="003C01D5" w14:paraId="406CF5C9" w14:textId="77777777" w:rsidTr="003C01D5">
        <w:tc>
          <w:tcPr>
            <w:tcW w:w="1541" w:type="dxa"/>
            <w:tcBorders>
              <w:top w:val="single" w:sz="4" w:space="0" w:color="auto"/>
              <w:left w:val="single" w:sz="4" w:space="0" w:color="auto"/>
              <w:bottom w:val="single" w:sz="4" w:space="0" w:color="auto"/>
              <w:right w:val="single" w:sz="4" w:space="0" w:color="auto"/>
            </w:tcBorders>
            <w:hideMark/>
          </w:tcPr>
          <w:p w14:paraId="4E9356E2"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ПК-23</w:t>
            </w:r>
          </w:p>
        </w:tc>
        <w:tc>
          <w:tcPr>
            <w:tcW w:w="2460" w:type="dxa"/>
            <w:tcBorders>
              <w:top w:val="single" w:sz="4" w:space="0" w:color="auto"/>
              <w:left w:val="single" w:sz="4" w:space="0" w:color="auto"/>
              <w:bottom w:val="single" w:sz="4" w:space="0" w:color="auto"/>
              <w:right w:val="single" w:sz="4" w:space="0" w:color="auto"/>
            </w:tcBorders>
            <w:hideMark/>
          </w:tcPr>
          <w:p w14:paraId="0578FD83"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bookmarkStart w:id="0" w:name="_Hlk147694342"/>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основные понятия философии, теоретической и прикладной лингвистики, переводоведения, лингводидактики и теории межкультурной коммуникации</w:t>
            </w:r>
            <w:bookmarkEnd w:id="0"/>
          </w:p>
        </w:tc>
        <w:tc>
          <w:tcPr>
            <w:tcW w:w="2672" w:type="dxa"/>
            <w:tcBorders>
              <w:top w:val="single" w:sz="4" w:space="0" w:color="auto"/>
              <w:left w:val="single" w:sz="4" w:space="0" w:color="auto"/>
              <w:bottom w:val="single" w:sz="4" w:space="0" w:color="auto"/>
              <w:right w:val="single" w:sz="4" w:space="0" w:color="auto"/>
            </w:tcBorders>
            <w:hideMark/>
          </w:tcPr>
          <w:p w14:paraId="0DA2432A"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основными понятиями изучаемых дисциплин</w:t>
            </w:r>
          </w:p>
        </w:tc>
        <w:tc>
          <w:tcPr>
            <w:tcW w:w="2672" w:type="dxa"/>
            <w:tcBorders>
              <w:top w:val="single" w:sz="4" w:space="0" w:color="auto"/>
              <w:left w:val="single" w:sz="4" w:space="0" w:color="auto"/>
              <w:bottom w:val="single" w:sz="4" w:space="0" w:color="auto"/>
              <w:right w:val="single" w:sz="4" w:space="0" w:color="auto"/>
            </w:tcBorders>
            <w:hideMark/>
          </w:tcPr>
          <w:p w14:paraId="24F75B0E"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решать профессиональные задачи в соответствии с понятийным аппаратом по данным областям</w:t>
            </w:r>
          </w:p>
        </w:tc>
      </w:tr>
      <w:tr w:rsidR="003C01D5" w:rsidRPr="003C01D5" w14:paraId="3B107292" w14:textId="77777777" w:rsidTr="003C01D5">
        <w:tc>
          <w:tcPr>
            <w:tcW w:w="1541" w:type="dxa"/>
            <w:tcBorders>
              <w:top w:val="single" w:sz="4" w:space="0" w:color="auto"/>
              <w:left w:val="single" w:sz="4" w:space="0" w:color="auto"/>
              <w:bottom w:val="single" w:sz="4" w:space="0" w:color="auto"/>
              <w:right w:val="single" w:sz="4" w:space="0" w:color="auto"/>
            </w:tcBorders>
            <w:hideMark/>
          </w:tcPr>
          <w:p w14:paraId="2F1E07B9"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lastRenderedPageBreak/>
              <w:t>ПК-24</w:t>
            </w:r>
          </w:p>
        </w:tc>
        <w:tc>
          <w:tcPr>
            <w:tcW w:w="2460" w:type="dxa"/>
            <w:tcBorders>
              <w:top w:val="single" w:sz="4" w:space="0" w:color="auto"/>
              <w:left w:val="single" w:sz="4" w:space="0" w:color="auto"/>
              <w:bottom w:val="single" w:sz="4" w:space="0" w:color="auto"/>
              <w:right w:val="single" w:sz="4" w:space="0" w:color="auto"/>
            </w:tcBorders>
            <w:hideMark/>
          </w:tcPr>
          <w:p w14:paraId="2E1B06AB"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основные приемы выдвижения гипотез</w:t>
            </w:r>
          </w:p>
        </w:tc>
        <w:tc>
          <w:tcPr>
            <w:tcW w:w="2672" w:type="dxa"/>
            <w:tcBorders>
              <w:top w:val="single" w:sz="4" w:space="0" w:color="auto"/>
              <w:left w:val="single" w:sz="4" w:space="0" w:color="auto"/>
              <w:bottom w:val="single" w:sz="4" w:space="0" w:color="auto"/>
              <w:right w:val="single" w:sz="4" w:space="0" w:color="auto"/>
            </w:tcBorders>
            <w:hideMark/>
          </w:tcPr>
          <w:p w14:paraId="5DDBAC61"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способностью выдвигать гипотезы и последовательно развивать аргументацию в их защиту</w:t>
            </w:r>
          </w:p>
        </w:tc>
        <w:tc>
          <w:tcPr>
            <w:tcW w:w="2672" w:type="dxa"/>
            <w:tcBorders>
              <w:top w:val="single" w:sz="4" w:space="0" w:color="auto"/>
              <w:left w:val="single" w:sz="4" w:space="0" w:color="auto"/>
              <w:bottom w:val="single" w:sz="4" w:space="0" w:color="auto"/>
              <w:right w:val="single" w:sz="4" w:space="0" w:color="auto"/>
            </w:tcBorders>
            <w:hideMark/>
          </w:tcPr>
          <w:p w14:paraId="4F70F268"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 xml:space="preserve">развивать аргументацию в защиту гипотез  </w:t>
            </w:r>
          </w:p>
        </w:tc>
      </w:tr>
      <w:tr w:rsidR="003C01D5" w:rsidRPr="003C01D5" w14:paraId="051FF52A" w14:textId="77777777" w:rsidTr="003C01D5">
        <w:tc>
          <w:tcPr>
            <w:tcW w:w="1541" w:type="dxa"/>
            <w:tcBorders>
              <w:top w:val="single" w:sz="4" w:space="0" w:color="auto"/>
              <w:left w:val="single" w:sz="4" w:space="0" w:color="auto"/>
              <w:bottom w:val="single" w:sz="4" w:space="0" w:color="auto"/>
              <w:right w:val="single" w:sz="4" w:space="0" w:color="auto"/>
            </w:tcBorders>
            <w:hideMark/>
          </w:tcPr>
          <w:p w14:paraId="01082F5F"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ПК-25</w:t>
            </w:r>
          </w:p>
        </w:tc>
        <w:tc>
          <w:tcPr>
            <w:tcW w:w="2460" w:type="dxa"/>
            <w:tcBorders>
              <w:top w:val="single" w:sz="4" w:space="0" w:color="auto"/>
              <w:left w:val="single" w:sz="4" w:space="0" w:color="auto"/>
              <w:bottom w:val="single" w:sz="4" w:space="0" w:color="auto"/>
              <w:right w:val="single" w:sz="4" w:space="0" w:color="auto"/>
            </w:tcBorders>
            <w:hideMark/>
          </w:tcPr>
          <w:p w14:paraId="320E0B4E"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общее представление о процессе научного исследования; общее представление о методах и методологии научного исследования, о специфике научного исследования в лингвистике и смежных областях</w:t>
            </w:r>
          </w:p>
        </w:tc>
        <w:tc>
          <w:tcPr>
            <w:tcW w:w="2672" w:type="dxa"/>
            <w:tcBorders>
              <w:top w:val="single" w:sz="4" w:space="0" w:color="auto"/>
              <w:left w:val="single" w:sz="4" w:space="0" w:color="auto"/>
              <w:bottom w:val="single" w:sz="4" w:space="0" w:color="auto"/>
              <w:right w:val="single" w:sz="4" w:space="0" w:color="auto"/>
            </w:tcBorders>
            <w:hideMark/>
          </w:tcPr>
          <w:p w14:paraId="5FD4873A"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спецификой научного исследования в лингвистике и смежных областях</w:t>
            </w:r>
          </w:p>
        </w:tc>
        <w:tc>
          <w:tcPr>
            <w:tcW w:w="2672" w:type="dxa"/>
            <w:tcBorders>
              <w:top w:val="single" w:sz="4" w:space="0" w:color="auto"/>
              <w:left w:val="single" w:sz="4" w:space="0" w:color="auto"/>
              <w:bottom w:val="single" w:sz="4" w:space="0" w:color="auto"/>
              <w:right w:val="single" w:sz="4" w:space="0" w:color="auto"/>
            </w:tcBorders>
            <w:hideMark/>
          </w:tcPr>
          <w:p w14:paraId="7754A3E1"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формировать ресурсно-информационные базы для решения профессиональных задач; проводить научные исследования в лингвистике и смежных областях</w:t>
            </w:r>
          </w:p>
        </w:tc>
      </w:tr>
      <w:tr w:rsidR="003C01D5" w:rsidRPr="003C01D5" w14:paraId="2E9C8618" w14:textId="77777777" w:rsidTr="003C01D5">
        <w:tc>
          <w:tcPr>
            <w:tcW w:w="1541" w:type="dxa"/>
            <w:tcBorders>
              <w:top w:val="single" w:sz="4" w:space="0" w:color="auto"/>
              <w:left w:val="single" w:sz="4" w:space="0" w:color="auto"/>
              <w:bottom w:val="single" w:sz="4" w:space="0" w:color="auto"/>
              <w:right w:val="single" w:sz="4" w:space="0" w:color="auto"/>
            </w:tcBorders>
            <w:hideMark/>
          </w:tcPr>
          <w:p w14:paraId="360CFAA4"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ПК-26</w:t>
            </w:r>
          </w:p>
        </w:tc>
        <w:tc>
          <w:tcPr>
            <w:tcW w:w="2460" w:type="dxa"/>
            <w:tcBorders>
              <w:top w:val="single" w:sz="4" w:space="0" w:color="auto"/>
              <w:left w:val="single" w:sz="4" w:space="0" w:color="auto"/>
              <w:bottom w:val="single" w:sz="4" w:space="0" w:color="auto"/>
              <w:right w:val="single" w:sz="4" w:space="0" w:color="auto"/>
            </w:tcBorders>
            <w:hideMark/>
          </w:tcPr>
          <w:p w14:paraId="2AF829C4"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основные методики поиска информации</w:t>
            </w:r>
          </w:p>
        </w:tc>
        <w:tc>
          <w:tcPr>
            <w:tcW w:w="2672" w:type="dxa"/>
            <w:tcBorders>
              <w:top w:val="single" w:sz="4" w:space="0" w:color="auto"/>
              <w:left w:val="single" w:sz="4" w:space="0" w:color="auto"/>
              <w:bottom w:val="single" w:sz="4" w:space="0" w:color="auto"/>
              <w:right w:val="single" w:sz="4" w:space="0" w:color="auto"/>
            </w:tcBorders>
            <w:hideMark/>
          </w:tcPr>
          <w:p w14:paraId="0D6702EC"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методиками поиска, анализа и обработки материала исследования</w:t>
            </w:r>
          </w:p>
        </w:tc>
        <w:tc>
          <w:tcPr>
            <w:tcW w:w="2672" w:type="dxa"/>
            <w:tcBorders>
              <w:top w:val="single" w:sz="4" w:space="0" w:color="auto"/>
              <w:left w:val="single" w:sz="4" w:space="0" w:color="auto"/>
              <w:bottom w:val="single" w:sz="4" w:space="0" w:color="auto"/>
              <w:right w:val="single" w:sz="4" w:space="0" w:color="auto"/>
            </w:tcBorders>
            <w:hideMark/>
          </w:tcPr>
          <w:p w14:paraId="43E7CC7C"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найти, проанализировать и обработать материал по теме научного исследования</w:t>
            </w:r>
          </w:p>
        </w:tc>
      </w:tr>
      <w:tr w:rsidR="003C01D5" w:rsidRPr="003C01D5" w14:paraId="6A008324" w14:textId="77777777" w:rsidTr="003C01D5">
        <w:tc>
          <w:tcPr>
            <w:tcW w:w="1541" w:type="dxa"/>
            <w:tcBorders>
              <w:top w:val="single" w:sz="4" w:space="0" w:color="auto"/>
              <w:left w:val="single" w:sz="4" w:space="0" w:color="auto"/>
              <w:bottom w:val="single" w:sz="4" w:space="0" w:color="auto"/>
              <w:right w:val="single" w:sz="4" w:space="0" w:color="auto"/>
            </w:tcBorders>
            <w:hideMark/>
          </w:tcPr>
          <w:p w14:paraId="45D1006A"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ПК-27</w:t>
            </w:r>
          </w:p>
        </w:tc>
        <w:tc>
          <w:tcPr>
            <w:tcW w:w="2460" w:type="dxa"/>
            <w:tcBorders>
              <w:top w:val="single" w:sz="4" w:space="0" w:color="auto"/>
              <w:left w:val="single" w:sz="4" w:space="0" w:color="auto"/>
              <w:bottom w:val="single" w:sz="4" w:space="0" w:color="auto"/>
              <w:right w:val="single" w:sz="4" w:space="0" w:color="auto"/>
            </w:tcBorders>
            <w:hideMark/>
          </w:tcPr>
          <w:p w14:paraId="7E09B719"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уровни оценивания качества исследования в данной предметной области</w:t>
            </w:r>
          </w:p>
        </w:tc>
        <w:tc>
          <w:tcPr>
            <w:tcW w:w="2672" w:type="dxa"/>
            <w:tcBorders>
              <w:top w:val="single" w:sz="4" w:space="0" w:color="auto"/>
              <w:left w:val="single" w:sz="4" w:space="0" w:color="auto"/>
              <w:bottom w:val="single" w:sz="4" w:space="0" w:color="auto"/>
              <w:right w:val="single" w:sz="4" w:space="0" w:color="auto"/>
            </w:tcBorders>
            <w:hideMark/>
          </w:tcPr>
          <w:p w14:paraId="55C23D0E"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способностью оценить качество исследования в данной предметной области, соотнести новую информацию с уже имеющейся</w:t>
            </w:r>
          </w:p>
        </w:tc>
        <w:tc>
          <w:tcPr>
            <w:tcW w:w="2672" w:type="dxa"/>
            <w:tcBorders>
              <w:top w:val="single" w:sz="4" w:space="0" w:color="auto"/>
              <w:left w:val="single" w:sz="4" w:space="0" w:color="auto"/>
              <w:bottom w:val="single" w:sz="4" w:space="0" w:color="auto"/>
              <w:right w:val="single" w:sz="4" w:space="0" w:color="auto"/>
            </w:tcBorders>
            <w:hideMark/>
          </w:tcPr>
          <w:p w14:paraId="17AD2F69"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r w:rsidRPr="003C01D5">
              <w:rPr>
                <w:rFonts w:ascii="Times New Roman" w:eastAsia="Arial Unicode MS" w:hAnsi="Times New Roman" w:cs="Arial Unicode MS"/>
                <w:color w:val="000000"/>
                <w:sz w:val="24"/>
                <w:szCs w:val="24"/>
                <w:bdr w:val="none" w:sz="0" w:space="0" w:color="auto" w:frame="1"/>
                <w:lang w:eastAsia="ru-RU"/>
              </w:rPr>
              <w:t xml:space="preserve"> </w:t>
            </w:r>
            <w:r w:rsidRPr="003C01D5">
              <w:rPr>
                <w:rFonts w:ascii="Times New Roman" w:hAnsi="Times New Roman"/>
                <w:sz w:val="24"/>
                <w:szCs w:val="24"/>
              </w:rPr>
              <w:t>логично и последовательно представить результаты собственного исследования</w:t>
            </w:r>
          </w:p>
        </w:tc>
      </w:tr>
    </w:tbl>
    <w:p w14:paraId="30B3FE88" w14:textId="77777777" w:rsidR="003C01D5" w:rsidRPr="003C01D5" w:rsidRDefault="003C01D5" w:rsidP="003C01D5">
      <w:pPr>
        <w:tabs>
          <w:tab w:val="left" w:pos="708"/>
        </w:tabs>
        <w:spacing w:after="0" w:line="240" w:lineRule="auto"/>
        <w:rPr>
          <w:rFonts w:ascii="Times New Roman" w:eastAsia="Calibri" w:hAnsi="Times New Roman" w:cs="Times New Roman"/>
          <w:sz w:val="24"/>
          <w:szCs w:val="24"/>
        </w:rPr>
      </w:pPr>
    </w:p>
    <w:p w14:paraId="043863F4" w14:textId="77777777" w:rsidR="003C01D5" w:rsidRPr="003C01D5" w:rsidRDefault="003C01D5" w:rsidP="003C01D5">
      <w:pPr>
        <w:tabs>
          <w:tab w:val="left" w:pos="708"/>
        </w:tabs>
        <w:spacing w:after="0" w:line="240" w:lineRule="auto"/>
        <w:rPr>
          <w:rFonts w:ascii="Times New Roman" w:eastAsia="Calibri" w:hAnsi="Times New Roman" w:cs="Times New Roman"/>
          <w:b/>
          <w:sz w:val="24"/>
          <w:szCs w:val="24"/>
        </w:rPr>
      </w:pPr>
      <w:r w:rsidRPr="003C01D5">
        <w:rPr>
          <w:rFonts w:ascii="Times New Roman" w:eastAsia="Calibri" w:hAnsi="Times New Roman" w:cs="Times New Roman"/>
          <w:b/>
          <w:sz w:val="24"/>
          <w:szCs w:val="24"/>
        </w:rPr>
        <w:t>4. Трудоемкость дисциплины</w:t>
      </w:r>
    </w:p>
    <w:tbl>
      <w:tblPr>
        <w:tblStyle w:val="affffd"/>
        <w:tblW w:w="0" w:type="auto"/>
        <w:tblInd w:w="0" w:type="dxa"/>
        <w:tblLook w:val="04A0" w:firstRow="1" w:lastRow="0" w:firstColumn="1" w:lastColumn="0" w:noHBand="0" w:noVBand="1"/>
      </w:tblPr>
      <w:tblGrid>
        <w:gridCol w:w="6658"/>
        <w:gridCol w:w="2687"/>
      </w:tblGrid>
      <w:tr w:rsidR="003C01D5" w:rsidRPr="003C01D5" w14:paraId="019F7A8E" w14:textId="77777777" w:rsidTr="003C01D5">
        <w:tc>
          <w:tcPr>
            <w:tcW w:w="6658" w:type="dxa"/>
            <w:tcBorders>
              <w:top w:val="single" w:sz="4" w:space="0" w:color="auto"/>
              <w:left w:val="single" w:sz="4" w:space="0" w:color="auto"/>
              <w:bottom w:val="single" w:sz="4" w:space="0" w:color="auto"/>
              <w:right w:val="single" w:sz="4" w:space="0" w:color="auto"/>
            </w:tcBorders>
            <w:hideMark/>
          </w:tcPr>
          <w:p w14:paraId="025F3221" w14:textId="77777777" w:rsidR="003C01D5" w:rsidRPr="003C01D5" w:rsidRDefault="003C01D5" w:rsidP="003C01D5">
            <w:pPr>
              <w:tabs>
                <w:tab w:val="left" w:pos="708"/>
              </w:tabs>
              <w:rPr>
                <w:rFonts w:ascii="Times New Roman" w:hAnsi="Times New Roman"/>
                <w:b/>
                <w:sz w:val="24"/>
                <w:szCs w:val="24"/>
              </w:rPr>
            </w:pPr>
            <w:r w:rsidRPr="003C01D5">
              <w:rPr>
                <w:rFonts w:ascii="Times New Roman" w:hAnsi="Times New Roman"/>
                <w:b/>
                <w:sz w:val="24"/>
                <w:szCs w:val="24"/>
              </w:rPr>
              <w:t>Форма работы обучающихся/Виды учебных занятий</w:t>
            </w:r>
          </w:p>
        </w:tc>
        <w:tc>
          <w:tcPr>
            <w:tcW w:w="2687" w:type="dxa"/>
            <w:tcBorders>
              <w:top w:val="single" w:sz="4" w:space="0" w:color="auto"/>
              <w:left w:val="single" w:sz="4" w:space="0" w:color="auto"/>
              <w:bottom w:val="single" w:sz="4" w:space="0" w:color="auto"/>
              <w:right w:val="single" w:sz="4" w:space="0" w:color="auto"/>
            </w:tcBorders>
            <w:hideMark/>
          </w:tcPr>
          <w:p w14:paraId="1912CF18" w14:textId="77777777" w:rsidR="003C01D5" w:rsidRPr="003C01D5" w:rsidRDefault="003C01D5" w:rsidP="003C01D5">
            <w:pPr>
              <w:tabs>
                <w:tab w:val="left" w:pos="708"/>
              </w:tabs>
              <w:rPr>
                <w:rFonts w:ascii="Times New Roman" w:hAnsi="Times New Roman"/>
                <w:b/>
                <w:sz w:val="24"/>
                <w:szCs w:val="24"/>
              </w:rPr>
            </w:pPr>
            <w:r w:rsidRPr="003C01D5">
              <w:rPr>
                <w:rFonts w:ascii="Times New Roman" w:hAnsi="Times New Roman"/>
                <w:b/>
                <w:sz w:val="24"/>
                <w:szCs w:val="24"/>
              </w:rPr>
              <w:t>Количество часов в семестре</w:t>
            </w:r>
          </w:p>
        </w:tc>
      </w:tr>
      <w:tr w:rsidR="003C01D5" w:rsidRPr="003C01D5" w14:paraId="19D562E8" w14:textId="77777777" w:rsidTr="003C01D5">
        <w:tc>
          <w:tcPr>
            <w:tcW w:w="6658" w:type="dxa"/>
            <w:tcBorders>
              <w:top w:val="single" w:sz="4" w:space="0" w:color="auto"/>
              <w:left w:val="single" w:sz="4" w:space="0" w:color="auto"/>
              <w:bottom w:val="single" w:sz="4" w:space="0" w:color="auto"/>
              <w:right w:val="single" w:sz="4" w:space="0" w:color="auto"/>
            </w:tcBorders>
            <w:hideMark/>
          </w:tcPr>
          <w:p w14:paraId="5E2D51DB" w14:textId="77777777" w:rsidR="003C01D5" w:rsidRPr="003C01D5" w:rsidRDefault="003C01D5" w:rsidP="003C01D5">
            <w:pPr>
              <w:tabs>
                <w:tab w:val="left" w:pos="708"/>
              </w:tabs>
              <w:rPr>
                <w:rFonts w:ascii="Times New Roman" w:hAnsi="Times New Roman"/>
                <w:b/>
                <w:sz w:val="24"/>
                <w:szCs w:val="24"/>
              </w:rPr>
            </w:pPr>
            <w:r w:rsidRPr="003C01D5">
              <w:rPr>
                <w:rFonts w:ascii="Times New Roman" w:hAnsi="Times New Roman"/>
                <w:b/>
                <w:sz w:val="24"/>
                <w:szCs w:val="24"/>
              </w:rPr>
              <w:t>Контактная аудиторная работа обучающихся с преподавателем, в том числе</w:t>
            </w:r>
          </w:p>
        </w:tc>
        <w:tc>
          <w:tcPr>
            <w:tcW w:w="2687" w:type="dxa"/>
            <w:tcBorders>
              <w:top w:val="single" w:sz="4" w:space="0" w:color="auto"/>
              <w:left w:val="single" w:sz="4" w:space="0" w:color="auto"/>
              <w:bottom w:val="single" w:sz="4" w:space="0" w:color="auto"/>
              <w:right w:val="single" w:sz="4" w:space="0" w:color="auto"/>
            </w:tcBorders>
            <w:hideMark/>
          </w:tcPr>
          <w:p w14:paraId="0BAA2836" w14:textId="77777777" w:rsidR="003C01D5" w:rsidRPr="003C01D5" w:rsidRDefault="003C01D5" w:rsidP="003C01D5">
            <w:pPr>
              <w:tabs>
                <w:tab w:val="left" w:pos="708"/>
              </w:tabs>
              <w:jc w:val="center"/>
              <w:rPr>
                <w:rFonts w:ascii="Times New Roman" w:hAnsi="Times New Roman"/>
                <w:sz w:val="24"/>
                <w:szCs w:val="24"/>
              </w:rPr>
            </w:pPr>
            <w:r w:rsidRPr="003C01D5">
              <w:rPr>
                <w:rFonts w:ascii="Times New Roman" w:hAnsi="Times New Roman"/>
                <w:sz w:val="24"/>
                <w:szCs w:val="24"/>
              </w:rPr>
              <w:t>108 часов</w:t>
            </w:r>
          </w:p>
        </w:tc>
      </w:tr>
      <w:tr w:rsidR="003C01D5" w:rsidRPr="003C01D5" w14:paraId="54F0B5DA" w14:textId="77777777" w:rsidTr="003C01D5">
        <w:tc>
          <w:tcPr>
            <w:tcW w:w="6658" w:type="dxa"/>
            <w:tcBorders>
              <w:top w:val="single" w:sz="4" w:space="0" w:color="auto"/>
              <w:left w:val="single" w:sz="4" w:space="0" w:color="auto"/>
              <w:bottom w:val="single" w:sz="4" w:space="0" w:color="auto"/>
              <w:right w:val="single" w:sz="4" w:space="0" w:color="auto"/>
            </w:tcBorders>
            <w:hideMark/>
          </w:tcPr>
          <w:p w14:paraId="2A40161B" w14:textId="77777777" w:rsidR="003C01D5" w:rsidRPr="003C01D5" w:rsidRDefault="003C01D5" w:rsidP="003C01D5">
            <w:pPr>
              <w:tabs>
                <w:tab w:val="left" w:pos="708"/>
              </w:tabs>
            </w:pPr>
            <w:r w:rsidRPr="003C01D5">
              <w:rPr>
                <w:rFonts w:ascii="Times New Roman" w:hAnsi="Times New Roman"/>
                <w:sz w:val="28"/>
                <w:szCs w:val="28"/>
              </w:rPr>
              <w:t xml:space="preserve">Занятия лекционного типа </w:t>
            </w:r>
          </w:p>
        </w:tc>
        <w:tc>
          <w:tcPr>
            <w:tcW w:w="2687" w:type="dxa"/>
            <w:tcBorders>
              <w:top w:val="single" w:sz="4" w:space="0" w:color="auto"/>
              <w:left w:val="single" w:sz="4" w:space="0" w:color="auto"/>
              <w:bottom w:val="single" w:sz="4" w:space="0" w:color="auto"/>
              <w:right w:val="single" w:sz="4" w:space="0" w:color="auto"/>
            </w:tcBorders>
          </w:tcPr>
          <w:p w14:paraId="779CC9A5" w14:textId="77777777" w:rsidR="003C01D5" w:rsidRPr="003C01D5" w:rsidRDefault="003C01D5" w:rsidP="003C01D5">
            <w:pPr>
              <w:tabs>
                <w:tab w:val="left" w:pos="708"/>
              </w:tabs>
              <w:jc w:val="center"/>
              <w:rPr>
                <w:rFonts w:ascii="Times New Roman" w:hAnsi="Times New Roman"/>
                <w:sz w:val="24"/>
                <w:szCs w:val="24"/>
              </w:rPr>
            </w:pPr>
          </w:p>
        </w:tc>
      </w:tr>
      <w:tr w:rsidR="003C01D5" w:rsidRPr="003C01D5" w14:paraId="31047012" w14:textId="77777777" w:rsidTr="003C01D5">
        <w:tc>
          <w:tcPr>
            <w:tcW w:w="6658" w:type="dxa"/>
            <w:tcBorders>
              <w:top w:val="single" w:sz="4" w:space="0" w:color="auto"/>
              <w:left w:val="single" w:sz="4" w:space="0" w:color="auto"/>
              <w:bottom w:val="single" w:sz="4" w:space="0" w:color="auto"/>
              <w:right w:val="single" w:sz="4" w:space="0" w:color="auto"/>
            </w:tcBorders>
            <w:hideMark/>
          </w:tcPr>
          <w:p w14:paraId="317D503A" w14:textId="77777777" w:rsidR="003C01D5" w:rsidRPr="003C01D5" w:rsidRDefault="003C01D5" w:rsidP="003C01D5">
            <w:pPr>
              <w:tabs>
                <w:tab w:val="left" w:pos="708"/>
              </w:tabs>
            </w:pPr>
            <w:r w:rsidRPr="003C01D5">
              <w:rPr>
                <w:rFonts w:ascii="Times New Roman" w:hAnsi="Times New Roman"/>
                <w:sz w:val="28"/>
                <w:szCs w:val="28"/>
              </w:rPr>
              <w:t xml:space="preserve"> Занятия семинарского типа:</w:t>
            </w:r>
          </w:p>
        </w:tc>
        <w:tc>
          <w:tcPr>
            <w:tcW w:w="2687" w:type="dxa"/>
            <w:tcBorders>
              <w:top w:val="single" w:sz="4" w:space="0" w:color="auto"/>
              <w:left w:val="single" w:sz="4" w:space="0" w:color="auto"/>
              <w:bottom w:val="single" w:sz="4" w:space="0" w:color="auto"/>
              <w:right w:val="single" w:sz="4" w:space="0" w:color="auto"/>
            </w:tcBorders>
          </w:tcPr>
          <w:p w14:paraId="2F7B875B" w14:textId="77777777" w:rsidR="003C01D5" w:rsidRPr="003C01D5" w:rsidRDefault="003C01D5" w:rsidP="003C01D5">
            <w:pPr>
              <w:tabs>
                <w:tab w:val="left" w:pos="708"/>
              </w:tabs>
              <w:jc w:val="center"/>
              <w:rPr>
                <w:rFonts w:ascii="Times New Roman" w:hAnsi="Times New Roman"/>
                <w:sz w:val="24"/>
                <w:szCs w:val="24"/>
              </w:rPr>
            </w:pPr>
          </w:p>
        </w:tc>
      </w:tr>
      <w:tr w:rsidR="003C01D5" w:rsidRPr="003C01D5" w14:paraId="0735F29E" w14:textId="77777777" w:rsidTr="003C01D5">
        <w:tc>
          <w:tcPr>
            <w:tcW w:w="6658" w:type="dxa"/>
            <w:tcBorders>
              <w:top w:val="single" w:sz="4" w:space="0" w:color="auto"/>
              <w:left w:val="single" w:sz="4" w:space="0" w:color="auto"/>
              <w:bottom w:val="single" w:sz="4" w:space="0" w:color="auto"/>
              <w:right w:val="single" w:sz="4" w:space="0" w:color="auto"/>
            </w:tcBorders>
            <w:hideMark/>
          </w:tcPr>
          <w:p w14:paraId="124C3D5B"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 семинарские занятия и/или коллоквиумы</w:t>
            </w:r>
          </w:p>
        </w:tc>
        <w:tc>
          <w:tcPr>
            <w:tcW w:w="2687" w:type="dxa"/>
            <w:tcBorders>
              <w:top w:val="single" w:sz="4" w:space="0" w:color="auto"/>
              <w:left w:val="single" w:sz="4" w:space="0" w:color="auto"/>
              <w:bottom w:val="single" w:sz="4" w:space="0" w:color="auto"/>
              <w:right w:val="single" w:sz="4" w:space="0" w:color="auto"/>
            </w:tcBorders>
          </w:tcPr>
          <w:p w14:paraId="11DA853B" w14:textId="77777777" w:rsidR="003C01D5" w:rsidRPr="003C01D5" w:rsidRDefault="003C01D5" w:rsidP="003C01D5">
            <w:pPr>
              <w:tabs>
                <w:tab w:val="left" w:pos="708"/>
              </w:tabs>
              <w:jc w:val="center"/>
              <w:rPr>
                <w:rFonts w:ascii="Times New Roman" w:hAnsi="Times New Roman"/>
                <w:sz w:val="24"/>
                <w:szCs w:val="24"/>
              </w:rPr>
            </w:pPr>
          </w:p>
        </w:tc>
      </w:tr>
      <w:tr w:rsidR="003C01D5" w:rsidRPr="003C01D5" w14:paraId="22667C97" w14:textId="77777777" w:rsidTr="003C01D5">
        <w:tc>
          <w:tcPr>
            <w:tcW w:w="6658" w:type="dxa"/>
            <w:tcBorders>
              <w:top w:val="single" w:sz="4" w:space="0" w:color="auto"/>
              <w:left w:val="single" w:sz="4" w:space="0" w:color="auto"/>
              <w:bottom w:val="single" w:sz="4" w:space="0" w:color="auto"/>
              <w:right w:val="single" w:sz="4" w:space="0" w:color="auto"/>
            </w:tcBorders>
            <w:hideMark/>
          </w:tcPr>
          <w:p w14:paraId="3BA94422"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 практические занятия</w:t>
            </w:r>
          </w:p>
        </w:tc>
        <w:tc>
          <w:tcPr>
            <w:tcW w:w="2687" w:type="dxa"/>
            <w:tcBorders>
              <w:top w:val="single" w:sz="4" w:space="0" w:color="auto"/>
              <w:left w:val="single" w:sz="4" w:space="0" w:color="auto"/>
              <w:bottom w:val="single" w:sz="4" w:space="0" w:color="auto"/>
              <w:right w:val="single" w:sz="4" w:space="0" w:color="auto"/>
            </w:tcBorders>
          </w:tcPr>
          <w:p w14:paraId="67A790AF" w14:textId="77777777" w:rsidR="003C01D5" w:rsidRPr="003C01D5" w:rsidRDefault="003C01D5" w:rsidP="003C01D5">
            <w:pPr>
              <w:tabs>
                <w:tab w:val="left" w:pos="708"/>
              </w:tabs>
              <w:jc w:val="center"/>
              <w:rPr>
                <w:rFonts w:ascii="Times New Roman" w:hAnsi="Times New Roman"/>
                <w:sz w:val="24"/>
                <w:szCs w:val="24"/>
              </w:rPr>
            </w:pPr>
          </w:p>
        </w:tc>
      </w:tr>
      <w:tr w:rsidR="003C01D5" w:rsidRPr="003C01D5" w14:paraId="3C5F40CD" w14:textId="77777777" w:rsidTr="003C01D5">
        <w:tc>
          <w:tcPr>
            <w:tcW w:w="6658" w:type="dxa"/>
            <w:tcBorders>
              <w:top w:val="single" w:sz="4" w:space="0" w:color="auto"/>
              <w:left w:val="single" w:sz="4" w:space="0" w:color="auto"/>
              <w:bottom w:val="single" w:sz="4" w:space="0" w:color="auto"/>
              <w:right w:val="single" w:sz="4" w:space="0" w:color="auto"/>
            </w:tcBorders>
            <w:hideMark/>
          </w:tcPr>
          <w:p w14:paraId="50C67FBA"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 лабораторные занятия</w:t>
            </w:r>
          </w:p>
        </w:tc>
        <w:tc>
          <w:tcPr>
            <w:tcW w:w="2687" w:type="dxa"/>
            <w:tcBorders>
              <w:top w:val="single" w:sz="4" w:space="0" w:color="auto"/>
              <w:left w:val="single" w:sz="4" w:space="0" w:color="auto"/>
              <w:bottom w:val="single" w:sz="4" w:space="0" w:color="auto"/>
              <w:right w:val="single" w:sz="4" w:space="0" w:color="auto"/>
            </w:tcBorders>
          </w:tcPr>
          <w:p w14:paraId="6A1ED85C" w14:textId="77777777" w:rsidR="003C01D5" w:rsidRPr="003C01D5" w:rsidRDefault="003C01D5" w:rsidP="003C01D5">
            <w:pPr>
              <w:tabs>
                <w:tab w:val="left" w:pos="708"/>
              </w:tabs>
              <w:jc w:val="center"/>
              <w:rPr>
                <w:rFonts w:ascii="Times New Roman" w:hAnsi="Times New Roman"/>
                <w:sz w:val="24"/>
                <w:szCs w:val="24"/>
              </w:rPr>
            </w:pPr>
          </w:p>
        </w:tc>
      </w:tr>
      <w:tr w:rsidR="003C01D5" w:rsidRPr="003C01D5" w14:paraId="61E7117E" w14:textId="77777777" w:rsidTr="003C01D5">
        <w:tc>
          <w:tcPr>
            <w:tcW w:w="6658" w:type="dxa"/>
            <w:tcBorders>
              <w:top w:val="single" w:sz="4" w:space="0" w:color="auto"/>
              <w:left w:val="single" w:sz="4" w:space="0" w:color="auto"/>
              <w:bottom w:val="single" w:sz="4" w:space="0" w:color="auto"/>
              <w:right w:val="single" w:sz="4" w:space="0" w:color="auto"/>
            </w:tcBorders>
            <w:hideMark/>
          </w:tcPr>
          <w:p w14:paraId="2D45CA39" w14:textId="77777777" w:rsidR="003C01D5" w:rsidRPr="003C01D5" w:rsidRDefault="003C01D5" w:rsidP="003C01D5">
            <w:pPr>
              <w:tabs>
                <w:tab w:val="left" w:pos="708"/>
              </w:tabs>
              <w:rPr>
                <w:rFonts w:ascii="Times New Roman" w:hAnsi="Times New Roman"/>
                <w:sz w:val="24"/>
                <w:szCs w:val="24"/>
                <w:u w:val="single"/>
              </w:rPr>
            </w:pPr>
            <w:r w:rsidRPr="003C01D5">
              <w:rPr>
                <w:rFonts w:ascii="Times New Roman" w:hAnsi="Times New Roman"/>
                <w:sz w:val="24"/>
                <w:szCs w:val="24"/>
              </w:rPr>
              <w:t>- клинические практические занятия (для медицинских специальностей)</w:t>
            </w:r>
          </w:p>
        </w:tc>
        <w:tc>
          <w:tcPr>
            <w:tcW w:w="2687" w:type="dxa"/>
            <w:tcBorders>
              <w:top w:val="single" w:sz="4" w:space="0" w:color="auto"/>
              <w:left w:val="single" w:sz="4" w:space="0" w:color="auto"/>
              <w:bottom w:val="single" w:sz="4" w:space="0" w:color="auto"/>
              <w:right w:val="single" w:sz="4" w:space="0" w:color="auto"/>
            </w:tcBorders>
          </w:tcPr>
          <w:p w14:paraId="696BA6B3" w14:textId="77777777" w:rsidR="003C01D5" w:rsidRPr="003C01D5" w:rsidRDefault="003C01D5" w:rsidP="003C01D5">
            <w:pPr>
              <w:tabs>
                <w:tab w:val="left" w:pos="708"/>
              </w:tabs>
              <w:jc w:val="center"/>
              <w:rPr>
                <w:rFonts w:ascii="Times New Roman" w:hAnsi="Times New Roman"/>
                <w:sz w:val="24"/>
                <w:szCs w:val="24"/>
              </w:rPr>
            </w:pPr>
          </w:p>
        </w:tc>
      </w:tr>
      <w:tr w:rsidR="003C01D5" w:rsidRPr="003C01D5" w14:paraId="44AE2F3F" w14:textId="77777777" w:rsidTr="003C01D5">
        <w:tc>
          <w:tcPr>
            <w:tcW w:w="6658" w:type="dxa"/>
            <w:tcBorders>
              <w:top w:val="single" w:sz="4" w:space="0" w:color="auto"/>
              <w:left w:val="single" w:sz="4" w:space="0" w:color="auto"/>
              <w:bottom w:val="single" w:sz="4" w:space="0" w:color="auto"/>
              <w:right w:val="single" w:sz="4" w:space="0" w:color="auto"/>
            </w:tcBorders>
            <w:hideMark/>
          </w:tcPr>
          <w:p w14:paraId="78970143"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Курсовое проектирование</w:t>
            </w:r>
          </w:p>
        </w:tc>
        <w:tc>
          <w:tcPr>
            <w:tcW w:w="2687" w:type="dxa"/>
            <w:tcBorders>
              <w:top w:val="single" w:sz="4" w:space="0" w:color="auto"/>
              <w:left w:val="single" w:sz="4" w:space="0" w:color="auto"/>
              <w:bottom w:val="single" w:sz="4" w:space="0" w:color="auto"/>
              <w:right w:val="single" w:sz="4" w:space="0" w:color="auto"/>
            </w:tcBorders>
          </w:tcPr>
          <w:p w14:paraId="54185628" w14:textId="77777777" w:rsidR="003C01D5" w:rsidRPr="003C01D5" w:rsidRDefault="003C01D5" w:rsidP="003C01D5">
            <w:pPr>
              <w:tabs>
                <w:tab w:val="left" w:pos="708"/>
              </w:tabs>
              <w:jc w:val="center"/>
              <w:rPr>
                <w:rFonts w:ascii="Times New Roman" w:hAnsi="Times New Roman"/>
                <w:sz w:val="24"/>
                <w:szCs w:val="24"/>
              </w:rPr>
            </w:pPr>
          </w:p>
        </w:tc>
      </w:tr>
      <w:tr w:rsidR="003C01D5" w:rsidRPr="003C01D5" w14:paraId="5A52E6C6" w14:textId="77777777" w:rsidTr="003C01D5">
        <w:tc>
          <w:tcPr>
            <w:tcW w:w="6658" w:type="dxa"/>
            <w:tcBorders>
              <w:top w:val="single" w:sz="4" w:space="0" w:color="auto"/>
              <w:left w:val="single" w:sz="4" w:space="0" w:color="auto"/>
              <w:bottom w:val="single" w:sz="4" w:space="0" w:color="auto"/>
              <w:right w:val="single" w:sz="4" w:space="0" w:color="auto"/>
            </w:tcBorders>
            <w:hideMark/>
          </w:tcPr>
          <w:p w14:paraId="6957613F"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Групповые консультации</w:t>
            </w:r>
          </w:p>
        </w:tc>
        <w:tc>
          <w:tcPr>
            <w:tcW w:w="2687" w:type="dxa"/>
            <w:tcBorders>
              <w:top w:val="single" w:sz="4" w:space="0" w:color="auto"/>
              <w:left w:val="single" w:sz="4" w:space="0" w:color="auto"/>
              <w:bottom w:val="single" w:sz="4" w:space="0" w:color="auto"/>
              <w:right w:val="single" w:sz="4" w:space="0" w:color="auto"/>
            </w:tcBorders>
          </w:tcPr>
          <w:p w14:paraId="583A942A" w14:textId="77777777" w:rsidR="003C01D5" w:rsidRPr="003C01D5" w:rsidRDefault="003C01D5" w:rsidP="003C01D5">
            <w:pPr>
              <w:tabs>
                <w:tab w:val="left" w:pos="708"/>
              </w:tabs>
              <w:jc w:val="center"/>
              <w:rPr>
                <w:rFonts w:ascii="Times New Roman" w:hAnsi="Times New Roman"/>
                <w:sz w:val="24"/>
                <w:szCs w:val="24"/>
              </w:rPr>
            </w:pPr>
          </w:p>
        </w:tc>
      </w:tr>
      <w:tr w:rsidR="003C01D5" w:rsidRPr="003C01D5" w14:paraId="45449ACD" w14:textId="77777777" w:rsidTr="003C01D5">
        <w:tc>
          <w:tcPr>
            <w:tcW w:w="6658" w:type="dxa"/>
            <w:tcBorders>
              <w:top w:val="single" w:sz="4" w:space="0" w:color="auto"/>
              <w:left w:val="single" w:sz="4" w:space="0" w:color="auto"/>
              <w:bottom w:val="single" w:sz="4" w:space="0" w:color="auto"/>
              <w:right w:val="single" w:sz="4" w:space="0" w:color="auto"/>
            </w:tcBorders>
            <w:hideMark/>
          </w:tcPr>
          <w:p w14:paraId="396C19C4" w14:textId="77777777" w:rsidR="003C01D5" w:rsidRPr="003C01D5" w:rsidRDefault="003C01D5" w:rsidP="003C01D5">
            <w:pPr>
              <w:tabs>
                <w:tab w:val="left" w:pos="708"/>
              </w:tabs>
              <w:jc w:val="both"/>
              <w:rPr>
                <w:rFonts w:ascii="Times New Roman" w:hAnsi="Times New Roman"/>
                <w:sz w:val="24"/>
                <w:szCs w:val="24"/>
              </w:rPr>
            </w:pPr>
            <w:r w:rsidRPr="003C01D5">
              <w:rPr>
                <w:rFonts w:ascii="Times New Roman" w:hAnsi="Times New Roman"/>
                <w:sz w:val="24"/>
                <w:szCs w:val="24"/>
              </w:rPr>
              <w:t>Индивидуальные консультации и иные учебные занятия, предусматривающие индивидуальную работы преподавателя с обучающимися</w:t>
            </w:r>
          </w:p>
        </w:tc>
        <w:tc>
          <w:tcPr>
            <w:tcW w:w="2687" w:type="dxa"/>
            <w:tcBorders>
              <w:top w:val="single" w:sz="4" w:space="0" w:color="auto"/>
              <w:left w:val="single" w:sz="4" w:space="0" w:color="auto"/>
              <w:bottom w:val="single" w:sz="4" w:space="0" w:color="auto"/>
              <w:right w:val="single" w:sz="4" w:space="0" w:color="auto"/>
            </w:tcBorders>
            <w:hideMark/>
          </w:tcPr>
          <w:p w14:paraId="032533E5" w14:textId="77777777" w:rsidR="003C01D5" w:rsidRPr="003C01D5" w:rsidRDefault="003C01D5" w:rsidP="003C01D5">
            <w:pPr>
              <w:tabs>
                <w:tab w:val="left" w:pos="708"/>
              </w:tabs>
              <w:jc w:val="center"/>
              <w:rPr>
                <w:rFonts w:ascii="Times New Roman" w:hAnsi="Times New Roman"/>
                <w:sz w:val="24"/>
                <w:szCs w:val="24"/>
              </w:rPr>
            </w:pPr>
            <w:r w:rsidRPr="003C01D5">
              <w:rPr>
                <w:rFonts w:ascii="Times New Roman" w:hAnsi="Times New Roman"/>
                <w:sz w:val="24"/>
                <w:szCs w:val="24"/>
              </w:rPr>
              <w:t>2</w:t>
            </w:r>
          </w:p>
        </w:tc>
      </w:tr>
      <w:tr w:rsidR="003C01D5" w:rsidRPr="003C01D5" w14:paraId="7D3C4F58" w14:textId="77777777" w:rsidTr="003C01D5">
        <w:tc>
          <w:tcPr>
            <w:tcW w:w="6658" w:type="dxa"/>
            <w:tcBorders>
              <w:top w:val="single" w:sz="4" w:space="0" w:color="auto"/>
              <w:left w:val="single" w:sz="4" w:space="0" w:color="auto"/>
              <w:bottom w:val="single" w:sz="4" w:space="0" w:color="auto"/>
              <w:right w:val="single" w:sz="4" w:space="0" w:color="auto"/>
            </w:tcBorders>
            <w:hideMark/>
          </w:tcPr>
          <w:p w14:paraId="73F396AB" w14:textId="77777777" w:rsidR="003C01D5" w:rsidRPr="003C01D5" w:rsidRDefault="003C01D5" w:rsidP="003C01D5">
            <w:pPr>
              <w:tabs>
                <w:tab w:val="left" w:pos="708"/>
              </w:tabs>
              <w:jc w:val="both"/>
              <w:rPr>
                <w:rFonts w:ascii="Times New Roman" w:hAnsi="Times New Roman"/>
                <w:sz w:val="24"/>
                <w:szCs w:val="24"/>
              </w:rPr>
            </w:pPr>
            <w:r w:rsidRPr="003C01D5">
              <w:rPr>
                <w:rFonts w:ascii="Times New Roman" w:hAnsi="Times New Roman"/>
                <w:sz w:val="24"/>
                <w:szCs w:val="24"/>
              </w:rPr>
              <w:t>Самостоятельная работа обучающихся, в том числе</w:t>
            </w:r>
          </w:p>
        </w:tc>
        <w:tc>
          <w:tcPr>
            <w:tcW w:w="2687" w:type="dxa"/>
            <w:tcBorders>
              <w:top w:val="single" w:sz="4" w:space="0" w:color="auto"/>
              <w:left w:val="single" w:sz="4" w:space="0" w:color="auto"/>
              <w:bottom w:val="single" w:sz="4" w:space="0" w:color="auto"/>
              <w:right w:val="single" w:sz="4" w:space="0" w:color="auto"/>
            </w:tcBorders>
            <w:hideMark/>
          </w:tcPr>
          <w:p w14:paraId="62E81A0D" w14:textId="77777777" w:rsidR="003C01D5" w:rsidRPr="003C01D5" w:rsidRDefault="003C01D5" w:rsidP="003C01D5">
            <w:pPr>
              <w:tabs>
                <w:tab w:val="left" w:pos="708"/>
              </w:tabs>
              <w:jc w:val="center"/>
              <w:rPr>
                <w:rFonts w:ascii="Times New Roman" w:hAnsi="Times New Roman"/>
                <w:sz w:val="24"/>
                <w:szCs w:val="24"/>
              </w:rPr>
            </w:pPr>
            <w:r w:rsidRPr="003C01D5">
              <w:rPr>
                <w:rFonts w:ascii="Times New Roman" w:hAnsi="Times New Roman"/>
                <w:sz w:val="24"/>
                <w:szCs w:val="24"/>
              </w:rPr>
              <w:t>52</w:t>
            </w:r>
          </w:p>
        </w:tc>
      </w:tr>
      <w:tr w:rsidR="003C01D5" w:rsidRPr="003C01D5" w14:paraId="0CB6E194" w14:textId="77777777" w:rsidTr="003C01D5">
        <w:tc>
          <w:tcPr>
            <w:tcW w:w="6658" w:type="dxa"/>
            <w:tcBorders>
              <w:top w:val="single" w:sz="4" w:space="0" w:color="auto"/>
              <w:left w:val="single" w:sz="4" w:space="0" w:color="auto"/>
              <w:bottom w:val="single" w:sz="4" w:space="0" w:color="auto"/>
              <w:right w:val="single" w:sz="4" w:space="0" w:color="auto"/>
            </w:tcBorders>
            <w:hideMark/>
          </w:tcPr>
          <w:p w14:paraId="0DBCCF05" w14:textId="77777777" w:rsidR="003C01D5" w:rsidRPr="003C01D5" w:rsidRDefault="003C01D5" w:rsidP="003C01D5">
            <w:pPr>
              <w:tabs>
                <w:tab w:val="left" w:pos="708"/>
              </w:tabs>
              <w:jc w:val="both"/>
              <w:rPr>
                <w:rFonts w:ascii="Times New Roman" w:hAnsi="Times New Roman"/>
                <w:sz w:val="24"/>
                <w:szCs w:val="24"/>
              </w:rPr>
            </w:pPr>
            <w:r w:rsidRPr="003C01D5">
              <w:rPr>
                <w:rFonts w:ascii="Times New Roman" w:hAnsi="Times New Roman"/>
                <w:sz w:val="24"/>
                <w:szCs w:val="24"/>
              </w:rPr>
              <w:t>…………….</w:t>
            </w:r>
          </w:p>
        </w:tc>
        <w:tc>
          <w:tcPr>
            <w:tcW w:w="2687" w:type="dxa"/>
            <w:tcBorders>
              <w:top w:val="single" w:sz="4" w:space="0" w:color="auto"/>
              <w:left w:val="single" w:sz="4" w:space="0" w:color="auto"/>
              <w:bottom w:val="single" w:sz="4" w:space="0" w:color="auto"/>
              <w:right w:val="single" w:sz="4" w:space="0" w:color="auto"/>
            </w:tcBorders>
          </w:tcPr>
          <w:p w14:paraId="1F5EA399" w14:textId="77777777" w:rsidR="003C01D5" w:rsidRPr="003C01D5" w:rsidRDefault="003C01D5" w:rsidP="003C01D5">
            <w:pPr>
              <w:tabs>
                <w:tab w:val="left" w:pos="708"/>
              </w:tabs>
              <w:jc w:val="center"/>
              <w:rPr>
                <w:rFonts w:ascii="Times New Roman" w:hAnsi="Times New Roman"/>
                <w:sz w:val="24"/>
                <w:szCs w:val="24"/>
              </w:rPr>
            </w:pPr>
          </w:p>
        </w:tc>
      </w:tr>
      <w:tr w:rsidR="003C01D5" w:rsidRPr="003C01D5" w14:paraId="59C3F5A5" w14:textId="77777777" w:rsidTr="003C01D5">
        <w:tc>
          <w:tcPr>
            <w:tcW w:w="6658" w:type="dxa"/>
            <w:tcBorders>
              <w:top w:val="single" w:sz="4" w:space="0" w:color="auto"/>
              <w:left w:val="single" w:sz="4" w:space="0" w:color="auto"/>
              <w:bottom w:val="single" w:sz="4" w:space="0" w:color="auto"/>
              <w:right w:val="single" w:sz="4" w:space="0" w:color="auto"/>
            </w:tcBorders>
            <w:hideMark/>
          </w:tcPr>
          <w:p w14:paraId="5EF898B2" w14:textId="77777777" w:rsidR="003C01D5" w:rsidRPr="003C01D5" w:rsidRDefault="003C01D5" w:rsidP="003C01D5">
            <w:pPr>
              <w:tabs>
                <w:tab w:val="left" w:pos="708"/>
              </w:tabs>
              <w:jc w:val="both"/>
              <w:rPr>
                <w:rFonts w:ascii="Times New Roman" w:hAnsi="Times New Roman"/>
                <w:sz w:val="24"/>
                <w:szCs w:val="24"/>
              </w:rPr>
            </w:pPr>
            <w:r w:rsidRPr="003C01D5">
              <w:rPr>
                <w:rFonts w:ascii="Times New Roman" w:hAnsi="Times New Roman"/>
                <w:sz w:val="24"/>
                <w:szCs w:val="24"/>
              </w:rPr>
              <w:lastRenderedPageBreak/>
              <w:t>……………………</w:t>
            </w:r>
          </w:p>
        </w:tc>
        <w:tc>
          <w:tcPr>
            <w:tcW w:w="2687" w:type="dxa"/>
            <w:tcBorders>
              <w:top w:val="single" w:sz="4" w:space="0" w:color="auto"/>
              <w:left w:val="single" w:sz="4" w:space="0" w:color="auto"/>
              <w:bottom w:val="single" w:sz="4" w:space="0" w:color="auto"/>
              <w:right w:val="single" w:sz="4" w:space="0" w:color="auto"/>
            </w:tcBorders>
          </w:tcPr>
          <w:p w14:paraId="0206CBC5" w14:textId="77777777" w:rsidR="003C01D5" w:rsidRPr="003C01D5" w:rsidRDefault="003C01D5" w:rsidP="003C01D5">
            <w:pPr>
              <w:tabs>
                <w:tab w:val="left" w:pos="708"/>
              </w:tabs>
              <w:jc w:val="center"/>
              <w:rPr>
                <w:rFonts w:ascii="Times New Roman" w:hAnsi="Times New Roman"/>
                <w:sz w:val="24"/>
                <w:szCs w:val="24"/>
              </w:rPr>
            </w:pPr>
          </w:p>
        </w:tc>
      </w:tr>
      <w:tr w:rsidR="003C01D5" w:rsidRPr="003C01D5" w14:paraId="3FC31DA0" w14:textId="77777777" w:rsidTr="003C01D5">
        <w:tc>
          <w:tcPr>
            <w:tcW w:w="6658" w:type="dxa"/>
            <w:tcBorders>
              <w:top w:val="single" w:sz="4" w:space="0" w:color="auto"/>
              <w:left w:val="single" w:sz="4" w:space="0" w:color="auto"/>
              <w:bottom w:val="single" w:sz="4" w:space="0" w:color="auto"/>
              <w:right w:val="single" w:sz="4" w:space="0" w:color="auto"/>
            </w:tcBorders>
            <w:hideMark/>
          </w:tcPr>
          <w:p w14:paraId="4DB393CF" w14:textId="77777777" w:rsidR="003C01D5" w:rsidRPr="003C01D5" w:rsidRDefault="003C01D5" w:rsidP="003C01D5">
            <w:pPr>
              <w:tabs>
                <w:tab w:val="left" w:pos="708"/>
              </w:tabs>
              <w:jc w:val="both"/>
              <w:rPr>
                <w:rFonts w:ascii="Times New Roman" w:hAnsi="Times New Roman"/>
                <w:b/>
                <w:sz w:val="24"/>
                <w:szCs w:val="24"/>
              </w:rPr>
            </w:pPr>
            <w:r w:rsidRPr="003C01D5">
              <w:rPr>
                <w:rFonts w:ascii="Times New Roman" w:hAnsi="Times New Roman"/>
                <w:b/>
                <w:sz w:val="24"/>
                <w:szCs w:val="24"/>
              </w:rPr>
              <w:t>Промежуточная аттестация обучающихся</w:t>
            </w:r>
          </w:p>
        </w:tc>
        <w:tc>
          <w:tcPr>
            <w:tcW w:w="2687" w:type="dxa"/>
            <w:tcBorders>
              <w:top w:val="single" w:sz="4" w:space="0" w:color="auto"/>
              <w:left w:val="single" w:sz="4" w:space="0" w:color="auto"/>
              <w:bottom w:val="single" w:sz="4" w:space="0" w:color="auto"/>
              <w:right w:val="single" w:sz="4" w:space="0" w:color="auto"/>
            </w:tcBorders>
          </w:tcPr>
          <w:p w14:paraId="7D3A4702" w14:textId="77777777" w:rsidR="003C01D5" w:rsidRPr="003C01D5" w:rsidRDefault="003C01D5" w:rsidP="003C01D5">
            <w:pPr>
              <w:tabs>
                <w:tab w:val="left" w:pos="708"/>
              </w:tabs>
              <w:jc w:val="center"/>
              <w:rPr>
                <w:rFonts w:ascii="Times New Roman" w:hAnsi="Times New Roman"/>
                <w:sz w:val="24"/>
                <w:szCs w:val="24"/>
              </w:rPr>
            </w:pPr>
          </w:p>
        </w:tc>
      </w:tr>
      <w:tr w:rsidR="003C01D5" w:rsidRPr="003C01D5" w14:paraId="49C6DC8D" w14:textId="77777777" w:rsidTr="003C01D5">
        <w:tc>
          <w:tcPr>
            <w:tcW w:w="6658" w:type="dxa"/>
            <w:tcBorders>
              <w:top w:val="single" w:sz="4" w:space="0" w:color="auto"/>
              <w:left w:val="single" w:sz="4" w:space="0" w:color="auto"/>
              <w:bottom w:val="single" w:sz="4" w:space="0" w:color="auto"/>
              <w:right w:val="single" w:sz="4" w:space="0" w:color="auto"/>
            </w:tcBorders>
            <w:hideMark/>
          </w:tcPr>
          <w:p w14:paraId="3B544D61" w14:textId="77777777" w:rsidR="003C01D5" w:rsidRPr="003C01D5" w:rsidRDefault="003C01D5" w:rsidP="003C01D5">
            <w:pPr>
              <w:tabs>
                <w:tab w:val="left" w:pos="708"/>
              </w:tabs>
              <w:jc w:val="both"/>
              <w:rPr>
                <w:rFonts w:ascii="Times New Roman" w:hAnsi="Times New Roman"/>
                <w:sz w:val="24"/>
                <w:szCs w:val="24"/>
              </w:rPr>
            </w:pPr>
            <w:r w:rsidRPr="003C01D5">
              <w:rPr>
                <w:rFonts w:ascii="Times New Roman" w:hAnsi="Times New Roman"/>
                <w:sz w:val="24"/>
                <w:szCs w:val="24"/>
              </w:rPr>
              <w:t xml:space="preserve">Экзамен  </w:t>
            </w:r>
          </w:p>
        </w:tc>
        <w:tc>
          <w:tcPr>
            <w:tcW w:w="2687" w:type="dxa"/>
            <w:tcBorders>
              <w:top w:val="single" w:sz="4" w:space="0" w:color="auto"/>
              <w:left w:val="single" w:sz="4" w:space="0" w:color="auto"/>
              <w:bottom w:val="single" w:sz="4" w:space="0" w:color="auto"/>
              <w:right w:val="single" w:sz="4" w:space="0" w:color="auto"/>
            </w:tcBorders>
          </w:tcPr>
          <w:p w14:paraId="2C295C4E" w14:textId="77777777" w:rsidR="003C01D5" w:rsidRPr="003C01D5" w:rsidRDefault="003C01D5" w:rsidP="003C01D5">
            <w:pPr>
              <w:tabs>
                <w:tab w:val="left" w:pos="708"/>
              </w:tabs>
              <w:jc w:val="center"/>
              <w:rPr>
                <w:rFonts w:ascii="Times New Roman" w:hAnsi="Times New Roman"/>
                <w:sz w:val="24"/>
                <w:szCs w:val="24"/>
              </w:rPr>
            </w:pPr>
          </w:p>
        </w:tc>
      </w:tr>
      <w:tr w:rsidR="003C01D5" w:rsidRPr="003C01D5" w14:paraId="52870D35" w14:textId="77777777" w:rsidTr="003C01D5">
        <w:tc>
          <w:tcPr>
            <w:tcW w:w="6658" w:type="dxa"/>
            <w:tcBorders>
              <w:top w:val="single" w:sz="4" w:space="0" w:color="auto"/>
              <w:left w:val="single" w:sz="4" w:space="0" w:color="auto"/>
              <w:bottom w:val="single" w:sz="4" w:space="0" w:color="auto"/>
              <w:right w:val="single" w:sz="4" w:space="0" w:color="auto"/>
            </w:tcBorders>
            <w:hideMark/>
          </w:tcPr>
          <w:p w14:paraId="6D07DA3F" w14:textId="77777777" w:rsidR="003C01D5" w:rsidRPr="003C01D5" w:rsidRDefault="003C01D5" w:rsidP="003C01D5">
            <w:pPr>
              <w:tabs>
                <w:tab w:val="left" w:pos="708"/>
              </w:tabs>
              <w:jc w:val="both"/>
              <w:rPr>
                <w:rFonts w:ascii="Times New Roman" w:hAnsi="Times New Roman"/>
                <w:sz w:val="24"/>
                <w:szCs w:val="24"/>
              </w:rPr>
            </w:pPr>
            <w:r w:rsidRPr="003C01D5">
              <w:rPr>
                <w:rFonts w:ascii="Times New Roman" w:hAnsi="Times New Roman"/>
                <w:sz w:val="24"/>
                <w:szCs w:val="24"/>
              </w:rPr>
              <w:t xml:space="preserve">  Зачет  </w:t>
            </w:r>
          </w:p>
        </w:tc>
        <w:tc>
          <w:tcPr>
            <w:tcW w:w="2687" w:type="dxa"/>
            <w:tcBorders>
              <w:top w:val="single" w:sz="4" w:space="0" w:color="auto"/>
              <w:left w:val="single" w:sz="4" w:space="0" w:color="auto"/>
              <w:bottom w:val="single" w:sz="4" w:space="0" w:color="auto"/>
              <w:right w:val="single" w:sz="4" w:space="0" w:color="auto"/>
            </w:tcBorders>
          </w:tcPr>
          <w:p w14:paraId="614C9899" w14:textId="77777777" w:rsidR="003C01D5" w:rsidRPr="003C01D5" w:rsidRDefault="003C01D5" w:rsidP="003C01D5">
            <w:pPr>
              <w:tabs>
                <w:tab w:val="left" w:pos="708"/>
              </w:tabs>
              <w:jc w:val="center"/>
              <w:rPr>
                <w:rFonts w:ascii="Times New Roman" w:hAnsi="Times New Roman"/>
                <w:sz w:val="24"/>
                <w:szCs w:val="24"/>
              </w:rPr>
            </w:pPr>
          </w:p>
        </w:tc>
      </w:tr>
      <w:tr w:rsidR="003C01D5" w:rsidRPr="003C01D5" w14:paraId="5F3A3E04" w14:textId="77777777" w:rsidTr="003C01D5">
        <w:tc>
          <w:tcPr>
            <w:tcW w:w="6658" w:type="dxa"/>
            <w:tcBorders>
              <w:top w:val="single" w:sz="4" w:space="0" w:color="auto"/>
              <w:left w:val="single" w:sz="4" w:space="0" w:color="auto"/>
              <w:bottom w:val="single" w:sz="4" w:space="0" w:color="auto"/>
              <w:right w:val="single" w:sz="4" w:space="0" w:color="auto"/>
            </w:tcBorders>
            <w:hideMark/>
          </w:tcPr>
          <w:p w14:paraId="22128C1D" w14:textId="77777777" w:rsidR="003C01D5" w:rsidRPr="003C01D5" w:rsidRDefault="003C01D5" w:rsidP="003C01D5">
            <w:pPr>
              <w:tabs>
                <w:tab w:val="left" w:pos="708"/>
              </w:tabs>
              <w:jc w:val="both"/>
              <w:rPr>
                <w:rFonts w:ascii="Times New Roman" w:hAnsi="Times New Roman"/>
                <w:sz w:val="24"/>
                <w:szCs w:val="24"/>
              </w:rPr>
            </w:pPr>
            <w:r w:rsidRPr="003C01D5">
              <w:rPr>
                <w:rFonts w:ascii="Times New Roman" w:hAnsi="Times New Roman"/>
                <w:sz w:val="24"/>
                <w:szCs w:val="24"/>
              </w:rPr>
              <w:t xml:space="preserve">  Защита курсовой работы  </w:t>
            </w:r>
          </w:p>
        </w:tc>
        <w:tc>
          <w:tcPr>
            <w:tcW w:w="2687" w:type="dxa"/>
            <w:tcBorders>
              <w:top w:val="single" w:sz="4" w:space="0" w:color="auto"/>
              <w:left w:val="single" w:sz="4" w:space="0" w:color="auto"/>
              <w:bottom w:val="single" w:sz="4" w:space="0" w:color="auto"/>
              <w:right w:val="single" w:sz="4" w:space="0" w:color="auto"/>
            </w:tcBorders>
          </w:tcPr>
          <w:p w14:paraId="3C95F08E" w14:textId="77777777" w:rsidR="003C01D5" w:rsidRPr="003C01D5" w:rsidRDefault="003C01D5" w:rsidP="003C01D5">
            <w:pPr>
              <w:tabs>
                <w:tab w:val="left" w:pos="708"/>
              </w:tabs>
              <w:jc w:val="center"/>
              <w:rPr>
                <w:rFonts w:ascii="Times New Roman" w:hAnsi="Times New Roman"/>
                <w:sz w:val="24"/>
                <w:szCs w:val="24"/>
              </w:rPr>
            </w:pPr>
          </w:p>
        </w:tc>
      </w:tr>
      <w:tr w:rsidR="003C01D5" w:rsidRPr="003C01D5" w14:paraId="248FD637" w14:textId="77777777" w:rsidTr="003C01D5">
        <w:tc>
          <w:tcPr>
            <w:tcW w:w="6658" w:type="dxa"/>
            <w:tcBorders>
              <w:top w:val="single" w:sz="4" w:space="0" w:color="auto"/>
              <w:left w:val="single" w:sz="4" w:space="0" w:color="auto"/>
              <w:bottom w:val="single" w:sz="4" w:space="0" w:color="auto"/>
              <w:right w:val="single" w:sz="4" w:space="0" w:color="auto"/>
            </w:tcBorders>
            <w:hideMark/>
          </w:tcPr>
          <w:p w14:paraId="586A15C4" w14:textId="77777777" w:rsidR="003C01D5" w:rsidRPr="003C01D5" w:rsidRDefault="003C01D5" w:rsidP="003C01D5">
            <w:pPr>
              <w:tabs>
                <w:tab w:val="left" w:pos="708"/>
              </w:tabs>
              <w:jc w:val="both"/>
              <w:rPr>
                <w:rFonts w:ascii="Times New Roman" w:hAnsi="Times New Roman"/>
                <w:b/>
                <w:sz w:val="24"/>
                <w:szCs w:val="24"/>
              </w:rPr>
            </w:pPr>
            <w:r w:rsidRPr="003C01D5">
              <w:rPr>
                <w:rFonts w:ascii="Times New Roman" w:hAnsi="Times New Roman"/>
                <w:sz w:val="24"/>
                <w:szCs w:val="24"/>
              </w:rPr>
              <w:t xml:space="preserve">  </w:t>
            </w:r>
            <w:r w:rsidRPr="003C01D5">
              <w:rPr>
                <w:rFonts w:ascii="Times New Roman" w:hAnsi="Times New Roman"/>
                <w:b/>
                <w:sz w:val="24"/>
                <w:szCs w:val="24"/>
              </w:rPr>
              <w:t>Общая трудоемкость дисциплины</w:t>
            </w:r>
          </w:p>
        </w:tc>
        <w:tc>
          <w:tcPr>
            <w:tcW w:w="2687" w:type="dxa"/>
            <w:tcBorders>
              <w:top w:val="single" w:sz="4" w:space="0" w:color="auto"/>
              <w:left w:val="single" w:sz="4" w:space="0" w:color="auto"/>
              <w:bottom w:val="single" w:sz="4" w:space="0" w:color="auto"/>
              <w:right w:val="single" w:sz="4" w:space="0" w:color="auto"/>
            </w:tcBorders>
            <w:hideMark/>
          </w:tcPr>
          <w:p w14:paraId="78D1D2C5" w14:textId="77777777" w:rsidR="003C01D5" w:rsidRPr="003C01D5" w:rsidRDefault="003C01D5" w:rsidP="003C01D5">
            <w:pPr>
              <w:tabs>
                <w:tab w:val="left" w:pos="708"/>
              </w:tabs>
              <w:rPr>
                <w:rFonts w:ascii="Times New Roman" w:hAnsi="Times New Roman"/>
                <w:b/>
                <w:sz w:val="24"/>
                <w:szCs w:val="24"/>
                <w:u w:val="single"/>
              </w:rPr>
            </w:pPr>
            <w:r w:rsidRPr="003C01D5">
              <w:rPr>
                <w:rFonts w:ascii="Times New Roman" w:hAnsi="Times New Roman"/>
                <w:b/>
                <w:sz w:val="24"/>
                <w:szCs w:val="24"/>
                <w:u w:val="single"/>
              </w:rPr>
              <w:t>_</w:t>
            </w:r>
            <w:r w:rsidRPr="003C01D5">
              <w:rPr>
                <w:rFonts w:ascii="Times New Roman" w:hAnsi="Times New Roman"/>
                <w:sz w:val="24"/>
                <w:szCs w:val="24"/>
                <w:u w:val="single"/>
              </w:rPr>
              <w:t>__108_</w:t>
            </w:r>
            <w:r w:rsidRPr="003C01D5">
              <w:rPr>
                <w:rFonts w:ascii="Times New Roman" w:hAnsi="Times New Roman"/>
                <w:b/>
                <w:sz w:val="24"/>
                <w:szCs w:val="24"/>
                <w:u w:val="single"/>
              </w:rPr>
              <w:t xml:space="preserve">ч.     ____3_з.е.                   </w:t>
            </w:r>
          </w:p>
        </w:tc>
      </w:tr>
    </w:tbl>
    <w:p w14:paraId="3D19BF31" w14:textId="77777777" w:rsidR="003C01D5" w:rsidRPr="003C01D5" w:rsidRDefault="003C01D5" w:rsidP="003C01D5">
      <w:pPr>
        <w:tabs>
          <w:tab w:val="left" w:pos="708"/>
        </w:tabs>
        <w:spacing w:after="0" w:line="240" w:lineRule="auto"/>
        <w:rPr>
          <w:rFonts w:ascii="Times New Roman" w:eastAsia="Calibri" w:hAnsi="Times New Roman" w:cs="Times New Roman"/>
          <w:sz w:val="24"/>
          <w:szCs w:val="24"/>
        </w:rPr>
      </w:pPr>
    </w:p>
    <w:p w14:paraId="1FC89205" w14:textId="77777777" w:rsidR="003C01D5" w:rsidRPr="003C01D5" w:rsidRDefault="003C01D5" w:rsidP="003C01D5">
      <w:pPr>
        <w:tabs>
          <w:tab w:val="left" w:pos="708"/>
        </w:tabs>
        <w:spacing w:after="0" w:line="240" w:lineRule="auto"/>
        <w:rPr>
          <w:rFonts w:ascii="Times New Roman" w:eastAsia="Calibri" w:hAnsi="Times New Roman" w:cs="Times New Roman"/>
          <w:b/>
          <w:sz w:val="24"/>
          <w:szCs w:val="24"/>
        </w:rPr>
      </w:pPr>
      <w:r w:rsidRPr="003C01D5">
        <w:rPr>
          <w:rFonts w:ascii="Times New Roman" w:eastAsia="Calibri" w:hAnsi="Times New Roman" w:cs="Times New Roman"/>
          <w:b/>
          <w:sz w:val="24"/>
          <w:szCs w:val="24"/>
        </w:rPr>
        <w:t>5.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p w14:paraId="6C968DC6" w14:textId="77777777" w:rsidR="003C01D5" w:rsidRPr="003C01D5" w:rsidRDefault="003C01D5" w:rsidP="003C01D5">
      <w:pPr>
        <w:tabs>
          <w:tab w:val="left" w:pos="708"/>
        </w:tabs>
        <w:spacing w:after="0" w:line="240" w:lineRule="auto"/>
        <w:rPr>
          <w:rFonts w:ascii="Times New Roman" w:eastAsia="Calibri" w:hAnsi="Times New Roman" w:cs="Times New Roman"/>
          <w:b/>
          <w:sz w:val="24"/>
          <w:szCs w:val="24"/>
        </w:rPr>
      </w:pPr>
      <w:r w:rsidRPr="003C01D5">
        <w:rPr>
          <w:rFonts w:ascii="Times New Roman" w:eastAsia="Calibri" w:hAnsi="Times New Roman" w:cs="Times New Roman"/>
          <w:b/>
          <w:sz w:val="28"/>
          <w:szCs w:val="28"/>
        </w:rPr>
        <w:t>5.1. Содержание разделов дисциплины</w:t>
      </w:r>
    </w:p>
    <w:tbl>
      <w:tblPr>
        <w:tblStyle w:val="affffd"/>
        <w:tblW w:w="0" w:type="auto"/>
        <w:tblInd w:w="0" w:type="dxa"/>
        <w:tblLook w:val="04A0" w:firstRow="1" w:lastRow="0" w:firstColumn="1" w:lastColumn="0" w:noHBand="0" w:noVBand="1"/>
      </w:tblPr>
      <w:tblGrid>
        <w:gridCol w:w="1661"/>
        <w:gridCol w:w="3264"/>
        <w:gridCol w:w="4420"/>
      </w:tblGrid>
      <w:tr w:rsidR="003C01D5" w:rsidRPr="003C01D5" w14:paraId="393FAEE4" w14:textId="77777777" w:rsidTr="003C01D5">
        <w:tc>
          <w:tcPr>
            <w:tcW w:w="1661" w:type="dxa"/>
            <w:tcBorders>
              <w:top w:val="single" w:sz="4" w:space="0" w:color="auto"/>
              <w:left w:val="single" w:sz="4" w:space="0" w:color="auto"/>
              <w:bottom w:val="single" w:sz="4" w:space="0" w:color="auto"/>
              <w:right w:val="single" w:sz="4" w:space="0" w:color="auto"/>
            </w:tcBorders>
            <w:hideMark/>
          </w:tcPr>
          <w:p w14:paraId="66C9DB77" w14:textId="77777777" w:rsidR="003C01D5" w:rsidRPr="003C01D5" w:rsidRDefault="003C01D5" w:rsidP="003C01D5">
            <w:pPr>
              <w:tabs>
                <w:tab w:val="left" w:pos="708"/>
              </w:tabs>
              <w:jc w:val="center"/>
              <w:rPr>
                <w:rFonts w:ascii="Times New Roman" w:hAnsi="Times New Roman"/>
                <w:b/>
                <w:sz w:val="24"/>
                <w:szCs w:val="24"/>
              </w:rPr>
            </w:pPr>
            <w:r w:rsidRPr="003C01D5">
              <w:rPr>
                <w:rFonts w:ascii="Times New Roman" w:hAnsi="Times New Roman"/>
                <w:b/>
                <w:sz w:val="24"/>
                <w:szCs w:val="24"/>
              </w:rPr>
              <w:t>Код компетенции</w:t>
            </w:r>
          </w:p>
        </w:tc>
        <w:tc>
          <w:tcPr>
            <w:tcW w:w="3264" w:type="dxa"/>
            <w:tcBorders>
              <w:top w:val="single" w:sz="4" w:space="0" w:color="auto"/>
              <w:left w:val="single" w:sz="4" w:space="0" w:color="auto"/>
              <w:bottom w:val="single" w:sz="4" w:space="0" w:color="auto"/>
              <w:right w:val="single" w:sz="4" w:space="0" w:color="auto"/>
            </w:tcBorders>
            <w:hideMark/>
          </w:tcPr>
          <w:p w14:paraId="68F54BDB" w14:textId="77777777" w:rsidR="003C01D5" w:rsidRPr="003C01D5" w:rsidRDefault="003C01D5" w:rsidP="003C01D5">
            <w:pPr>
              <w:tabs>
                <w:tab w:val="left" w:pos="708"/>
              </w:tabs>
              <w:jc w:val="center"/>
              <w:rPr>
                <w:rFonts w:ascii="Times New Roman" w:hAnsi="Times New Roman"/>
                <w:b/>
                <w:sz w:val="24"/>
                <w:szCs w:val="24"/>
              </w:rPr>
            </w:pPr>
            <w:r w:rsidRPr="003C01D5">
              <w:rPr>
                <w:rFonts w:ascii="Times New Roman" w:hAnsi="Times New Roman"/>
                <w:b/>
                <w:sz w:val="24"/>
                <w:szCs w:val="24"/>
              </w:rPr>
              <w:t>Наименование разделов и тем дисциплины</w:t>
            </w:r>
          </w:p>
        </w:tc>
        <w:tc>
          <w:tcPr>
            <w:tcW w:w="4420" w:type="dxa"/>
            <w:tcBorders>
              <w:top w:val="single" w:sz="4" w:space="0" w:color="auto"/>
              <w:left w:val="single" w:sz="4" w:space="0" w:color="auto"/>
              <w:bottom w:val="single" w:sz="4" w:space="0" w:color="auto"/>
              <w:right w:val="single" w:sz="4" w:space="0" w:color="auto"/>
            </w:tcBorders>
            <w:hideMark/>
          </w:tcPr>
          <w:p w14:paraId="256BF26B" w14:textId="77777777" w:rsidR="003C01D5" w:rsidRPr="003C01D5" w:rsidRDefault="003C01D5" w:rsidP="003C01D5">
            <w:pPr>
              <w:tabs>
                <w:tab w:val="left" w:pos="708"/>
              </w:tabs>
              <w:jc w:val="center"/>
              <w:rPr>
                <w:rFonts w:ascii="Times New Roman" w:hAnsi="Times New Roman"/>
                <w:b/>
                <w:sz w:val="24"/>
                <w:szCs w:val="24"/>
              </w:rPr>
            </w:pPr>
            <w:r w:rsidRPr="003C01D5">
              <w:rPr>
                <w:rFonts w:ascii="Times New Roman" w:hAnsi="Times New Roman"/>
                <w:b/>
                <w:sz w:val="24"/>
                <w:szCs w:val="24"/>
              </w:rPr>
              <w:t>Краткое содержание разделов и тем</w:t>
            </w:r>
          </w:p>
        </w:tc>
      </w:tr>
      <w:tr w:rsidR="003C01D5" w:rsidRPr="003C01D5" w14:paraId="3C78D46D" w14:textId="77777777" w:rsidTr="003C01D5">
        <w:tc>
          <w:tcPr>
            <w:tcW w:w="1661" w:type="dxa"/>
            <w:tcBorders>
              <w:top w:val="single" w:sz="4" w:space="0" w:color="auto"/>
              <w:left w:val="single" w:sz="4" w:space="0" w:color="auto"/>
              <w:bottom w:val="single" w:sz="4" w:space="0" w:color="auto"/>
              <w:right w:val="single" w:sz="4" w:space="0" w:color="auto"/>
            </w:tcBorders>
          </w:tcPr>
          <w:p w14:paraId="5B252742" w14:textId="77777777" w:rsidR="003C01D5" w:rsidRPr="003C01D5" w:rsidRDefault="003C01D5" w:rsidP="003C01D5">
            <w:pPr>
              <w:tabs>
                <w:tab w:val="left" w:pos="708"/>
              </w:tabs>
              <w:rPr>
                <w:rFonts w:ascii="Times New Roman" w:hAnsi="Times New Roman"/>
                <w:sz w:val="24"/>
                <w:szCs w:val="24"/>
              </w:rPr>
            </w:pPr>
          </w:p>
        </w:tc>
        <w:tc>
          <w:tcPr>
            <w:tcW w:w="3264" w:type="dxa"/>
            <w:tcBorders>
              <w:top w:val="single" w:sz="4" w:space="0" w:color="auto"/>
              <w:left w:val="single" w:sz="4" w:space="0" w:color="auto"/>
              <w:bottom w:val="single" w:sz="4" w:space="0" w:color="auto"/>
              <w:right w:val="single" w:sz="4" w:space="0" w:color="auto"/>
            </w:tcBorders>
            <w:hideMark/>
          </w:tcPr>
          <w:p w14:paraId="3B60054A" w14:textId="77777777" w:rsidR="003C01D5" w:rsidRPr="003C01D5" w:rsidRDefault="003C01D5" w:rsidP="003C01D5">
            <w:pPr>
              <w:tabs>
                <w:tab w:val="left" w:pos="708"/>
              </w:tabs>
              <w:jc w:val="both"/>
              <w:rPr>
                <w:rFonts w:ascii="Times New Roman" w:hAnsi="Times New Roman"/>
                <w:b/>
                <w:sz w:val="24"/>
                <w:szCs w:val="24"/>
              </w:rPr>
            </w:pPr>
            <w:r w:rsidRPr="003C01D5">
              <w:rPr>
                <w:rFonts w:ascii="Times New Roman" w:hAnsi="Times New Roman"/>
                <w:b/>
                <w:sz w:val="24"/>
                <w:szCs w:val="24"/>
              </w:rPr>
              <w:t>Раздел І.</w:t>
            </w:r>
          </w:p>
        </w:tc>
        <w:tc>
          <w:tcPr>
            <w:tcW w:w="4420" w:type="dxa"/>
            <w:tcBorders>
              <w:top w:val="single" w:sz="4" w:space="0" w:color="auto"/>
              <w:left w:val="single" w:sz="4" w:space="0" w:color="auto"/>
              <w:bottom w:val="single" w:sz="4" w:space="0" w:color="auto"/>
              <w:right w:val="single" w:sz="4" w:space="0" w:color="auto"/>
            </w:tcBorders>
          </w:tcPr>
          <w:p w14:paraId="6DB7BA74" w14:textId="77777777" w:rsidR="003C01D5" w:rsidRPr="003C01D5" w:rsidRDefault="003C01D5" w:rsidP="003C01D5">
            <w:pPr>
              <w:tabs>
                <w:tab w:val="left" w:pos="708"/>
              </w:tabs>
              <w:rPr>
                <w:rFonts w:ascii="Times New Roman" w:hAnsi="Times New Roman"/>
                <w:sz w:val="24"/>
                <w:szCs w:val="24"/>
              </w:rPr>
            </w:pPr>
          </w:p>
        </w:tc>
      </w:tr>
      <w:tr w:rsidR="003C01D5" w:rsidRPr="003C01D5" w14:paraId="1C09368F" w14:textId="77777777" w:rsidTr="003C01D5">
        <w:tc>
          <w:tcPr>
            <w:tcW w:w="1661" w:type="dxa"/>
            <w:tcBorders>
              <w:top w:val="single" w:sz="4" w:space="0" w:color="auto"/>
              <w:left w:val="single" w:sz="4" w:space="0" w:color="auto"/>
              <w:bottom w:val="single" w:sz="4" w:space="0" w:color="auto"/>
              <w:right w:val="single" w:sz="4" w:space="0" w:color="auto"/>
            </w:tcBorders>
          </w:tcPr>
          <w:p w14:paraId="027A1CD0" w14:textId="77777777" w:rsidR="003C01D5" w:rsidRPr="003C01D5" w:rsidRDefault="003C01D5" w:rsidP="003C01D5">
            <w:pPr>
              <w:tabs>
                <w:tab w:val="left" w:pos="708"/>
              </w:tabs>
              <w:rPr>
                <w:rFonts w:ascii="Times New Roman" w:hAnsi="Times New Roman"/>
                <w:sz w:val="24"/>
                <w:szCs w:val="24"/>
              </w:rPr>
            </w:pPr>
          </w:p>
        </w:tc>
        <w:tc>
          <w:tcPr>
            <w:tcW w:w="3264" w:type="dxa"/>
            <w:tcBorders>
              <w:top w:val="single" w:sz="4" w:space="0" w:color="auto"/>
              <w:left w:val="single" w:sz="4" w:space="0" w:color="auto"/>
              <w:bottom w:val="single" w:sz="4" w:space="0" w:color="auto"/>
              <w:right w:val="single" w:sz="4" w:space="0" w:color="auto"/>
            </w:tcBorders>
            <w:hideMark/>
          </w:tcPr>
          <w:p w14:paraId="21B0086B" w14:textId="77777777" w:rsidR="003C01D5" w:rsidRPr="003C01D5" w:rsidRDefault="003C01D5" w:rsidP="003C01D5">
            <w:pPr>
              <w:tabs>
                <w:tab w:val="left" w:pos="708"/>
              </w:tabs>
              <w:jc w:val="both"/>
              <w:rPr>
                <w:rFonts w:ascii="Times New Roman" w:hAnsi="Times New Roman"/>
              </w:rPr>
            </w:pPr>
            <w:r w:rsidRPr="003C01D5">
              <w:rPr>
                <w:rFonts w:ascii="Times New Roman" w:hAnsi="Times New Roman"/>
                <w:sz w:val="28"/>
                <w:szCs w:val="28"/>
              </w:rPr>
              <w:t xml:space="preserve">Тема 1.1  </w:t>
            </w:r>
          </w:p>
        </w:tc>
        <w:tc>
          <w:tcPr>
            <w:tcW w:w="4420" w:type="dxa"/>
            <w:tcBorders>
              <w:top w:val="single" w:sz="4" w:space="0" w:color="auto"/>
              <w:left w:val="single" w:sz="4" w:space="0" w:color="auto"/>
              <w:bottom w:val="single" w:sz="4" w:space="0" w:color="auto"/>
              <w:right w:val="single" w:sz="4" w:space="0" w:color="auto"/>
            </w:tcBorders>
          </w:tcPr>
          <w:p w14:paraId="793FB4D5" w14:textId="77777777" w:rsidR="003C01D5" w:rsidRPr="003C01D5" w:rsidRDefault="003C01D5" w:rsidP="003C01D5">
            <w:pPr>
              <w:tabs>
                <w:tab w:val="left" w:pos="708"/>
              </w:tabs>
              <w:rPr>
                <w:rFonts w:ascii="Times New Roman" w:hAnsi="Times New Roman"/>
                <w:sz w:val="24"/>
                <w:szCs w:val="24"/>
              </w:rPr>
            </w:pPr>
          </w:p>
        </w:tc>
      </w:tr>
      <w:tr w:rsidR="003C01D5" w:rsidRPr="003C01D5" w14:paraId="55868D4D" w14:textId="77777777" w:rsidTr="003C01D5">
        <w:tc>
          <w:tcPr>
            <w:tcW w:w="1661" w:type="dxa"/>
            <w:tcBorders>
              <w:top w:val="single" w:sz="4" w:space="0" w:color="auto"/>
              <w:left w:val="single" w:sz="4" w:space="0" w:color="auto"/>
              <w:bottom w:val="single" w:sz="4" w:space="0" w:color="auto"/>
              <w:right w:val="single" w:sz="4" w:space="0" w:color="auto"/>
            </w:tcBorders>
          </w:tcPr>
          <w:p w14:paraId="287EC413" w14:textId="77777777" w:rsidR="003C01D5" w:rsidRPr="003C01D5" w:rsidRDefault="003C01D5" w:rsidP="003C01D5">
            <w:pPr>
              <w:tabs>
                <w:tab w:val="left" w:pos="708"/>
              </w:tabs>
              <w:rPr>
                <w:rFonts w:ascii="Times New Roman" w:hAnsi="Times New Roman"/>
                <w:sz w:val="24"/>
                <w:szCs w:val="24"/>
              </w:rPr>
            </w:pPr>
          </w:p>
        </w:tc>
        <w:tc>
          <w:tcPr>
            <w:tcW w:w="3264" w:type="dxa"/>
            <w:tcBorders>
              <w:top w:val="single" w:sz="4" w:space="0" w:color="auto"/>
              <w:left w:val="single" w:sz="4" w:space="0" w:color="auto"/>
              <w:bottom w:val="single" w:sz="4" w:space="0" w:color="auto"/>
              <w:right w:val="single" w:sz="4" w:space="0" w:color="auto"/>
            </w:tcBorders>
            <w:hideMark/>
          </w:tcPr>
          <w:p w14:paraId="2234C241" w14:textId="77777777" w:rsidR="003C01D5" w:rsidRPr="003C01D5" w:rsidRDefault="003C01D5" w:rsidP="003C01D5">
            <w:pPr>
              <w:tabs>
                <w:tab w:val="left" w:pos="708"/>
              </w:tabs>
              <w:jc w:val="both"/>
              <w:rPr>
                <w:rFonts w:ascii="Times New Roman" w:hAnsi="Times New Roman"/>
              </w:rPr>
            </w:pPr>
            <w:r w:rsidRPr="003C01D5">
              <w:rPr>
                <w:rFonts w:ascii="Times New Roman" w:hAnsi="Times New Roman"/>
                <w:sz w:val="28"/>
                <w:szCs w:val="28"/>
              </w:rPr>
              <w:t>Тема 1.2....</w:t>
            </w:r>
          </w:p>
        </w:tc>
        <w:tc>
          <w:tcPr>
            <w:tcW w:w="4420" w:type="dxa"/>
            <w:tcBorders>
              <w:top w:val="single" w:sz="4" w:space="0" w:color="auto"/>
              <w:left w:val="single" w:sz="4" w:space="0" w:color="auto"/>
              <w:bottom w:val="single" w:sz="4" w:space="0" w:color="auto"/>
              <w:right w:val="single" w:sz="4" w:space="0" w:color="auto"/>
            </w:tcBorders>
          </w:tcPr>
          <w:p w14:paraId="5D0CF7AD" w14:textId="77777777" w:rsidR="003C01D5" w:rsidRPr="003C01D5" w:rsidRDefault="003C01D5" w:rsidP="003C01D5">
            <w:pPr>
              <w:tabs>
                <w:tab w:val="left" w:pos="708"/>
              </w:tabs>
              <w:rPr>
                <w:rFonts w:ascii="Times New Roman" w:hAnsi="Times New Roman"/>
                <w:sz w:val="24"/>
                <w:szCs w:val="24"/>
              </w:rPr>
            </w:pPr>
          </w:p>
        </w:tc>
      </w:tr>
      <w:tr w:rsidR="003C01D5" w:rsidRPr="003C01D5" w14:paraId="22B46595" w14:textId="77777777" w:rsidTr="003C01D5">
        <w:tc>
          <w:tcPr>
            <w:tcW w:w="1661" w:type="dxa"/>
            <w:tcBorders>
              <w:top w:val="single" w:sz="4" w:space="0" w:color="auto"/>
              <w:left w:val="single" w:sz="4" w:space="0" w:color="auto"/>
              <w:bottom w:val="single" w:sz="4" w:space="0" w:color="auto"/>
              <w:right w:val="single" w:sz="4" w:space="0" w:color="auto"/>
            </w:tcBorders>
          </w:tcPr>
          <w:p w14:paraId="25E79A91" w14:textId="77777777" w:rsidR="003C01D5" w:rsidRPr="003C01D5" w:rsidRDefault="003C01D5" w:rsidP="003C01D5">
            <w:pPr>
              <w:tabs>
                <w:tab w:val="left" w:pos="708"/>
              </w:tabs>
              <w:rPr>
                <w:rFonts w:ascii="Times New Roman" w:hAnsi="Times New Roman"/>
                <w:sz w:val="24"/>
                <w:szCs w:val="24"/>
              </w:rPr>
            </w:pPr>
          </w:p>
        </w:tc>
        <w:tc>
          <w:tcPr>
            <w:tcW w:w="3264" w:type="dxa"/>
            <w:tcBorders>
              <w:top w:val="single" w:sz="4" w:space="0" w:color="auto"/>
              <w:left w:val="single" w:sz="4" w:space="0" w:color="auto"/>
              <w:bottom w:val="single" w:sz="4" w:space="0" w:color="auto"/>
              <w:right w:val="single" w:sz="4" w:space="0" w:color="auto"/>
            </w:tcBorders>
            <w:hideMark/>
          </w:tcPr>
          <w:p w14:paraId="41216D1D" w14:textId="77777777" w:rsidR="003C01D5" w:rsidRPr="003C01D5" w:rsidRDefault="003C01D5" w:rsidP="003C01D5">
            <w:pPr>
              <w:tabs>
                <w:tab w:val="left" w:pos="708"/>
              </w:tabs>
              <w:jc w:val="both"/>
              <w:rPr>
                <w:rFonts w:ascii="Times New Roman" w:hAnsi="Times New Roman"/>
                <w:b/>
              </w:rPr>
            </w:pPr>
            <w:r w:rsidRPr="003C01D5">
              <w:rPr>
                <w:rFonts w:ascii="Times New Roman" w:hAnsi="Times New Roman"/>
                <w:b/>
                <w:sz w:val="28"/>
                <w:szCs w:val="28"/>
              </w:rPr>
              <w:t xml:space="preserve">Раздел II.  </w:t>
            </w:r>
          </w:p>
        </w:tc>
        <w:tc>
          <w:tcPr>
            <w:tcW w:w="4420" w:type="dxa"/>
            <w:tcBorders>
              <w:top w:val="single" w:sz="4" w:space="0" w:color="auto"/>
              <w:left w:val="single" w:sz="4" w:space="0" w:color="auto"/>
              <w:bottom w:val="single" w:sz="4" w:space="0" w:color="auto"/>
              <w:right w:val="single" w:sz="4" w:space="0" w:color="auto"/>
            </w:tcBorders>
          </w:tcPr>
          <w:p w14:paraId="3A63D378" w14:textId="77777777" w:rsidR="003C01D5" w:rsidRPr="003C01D5" w:rsidRDefault="003C01D5" w:rsidP="003C01D5">
            <w:pPr>
              <w:tabs>
                <w:tab w:val="left" w:pos="708"/>
              </w:tabs>
              <w:rPr>
                <w:rFonts w:ascii="Times New Roman" w:hAnsi="Times New Roman"/>
                <w:sz w:val="24"/>
                <w:szCs w:val="24"/>
              </w:rPr>
            </w:pPr>
          </w:p>
        </w:tc>
      </w:tr>
      <w:tr w:rsidR="003C01D5" w:rsidRPr="003C01D5" w14:paraId="5B7DF6D9" w14:textId="77777777" w:rsidTr="003C01D5">
        <w:tc>
          <w:tcPr>
            <w:tcW w:w="1661" w:type="dxa"/>
            <w:tcBorders>
              <w:top w:val="single" w:sz="4" w:space="0" w:color="auto"/>
              <w:left w:val="single" w:sz="4" w:space="0" w:color="auto"/>
              <w:bottom w:val="single" w:sz="4" w:space="0" w:color="auto"/>
              <w:right w:val="single" w:sz="4" w:space="0" w:color="auto"/>
            </w:tcBorders>
          </w:tcPr>
          <w:p w14:paraId="7DA9C770" w14:textId="77777777" w:rsidR="003C01D5" w:rsidRPr="003C01D5" w:rsidRDefault="003C01D5" w:rsidP="003C01D5">
            <w:pPr>
              <w:tabs>
                <w:tab w:val="left" w:pos="708"/>
              </w:tabs>
              <w:rPr>
                <w:rFonts w:ascii="Times New Roman" w:hAnsi="Times New Roman"/>
                <w:sz w:val="24"/>
                <w:szCs w:val="24"/>
              </w:rPr>
            </w:pPr>
          </w:p>
        </w:tc>
        <w:tc>
          <w:tcPr>
            <w:tcW w:w="3264" w:type="dxa"/>
            <w:tcBorders>
              <w:top w:val="single" w:sz="4" w:space="0" w:color="auto"/>
              <w:left w:val="single" w:sz="4" w:space="0" w:color="auto"/>
              <w:bottom w:val="single" w:sz="4" w:space="0" w:color="auto"/>
              <w:right w:val="single" w:sz="4" w:space="0" w:color="auto"/>
            </w:tcBorders>
            <w:hideMark/>
          </w:tcPr>
          <w:p w14:paraId="75550A5F" w14:textId="77777777" w:rsidR="003C01D5" w:rsidRPr="003C01D5" w:rsidRDefault="003C01D5" w:rsidP="003C01D5">
            <w:pPr>
              <w:tabs>
                <w:tab w:val="left" w:pos="708"/>
              </w:tabs>
              <w:jc w:val="both"/>
              <w:rPr>
                <w:rFonts w:ascii="Times New Roman" w:hAnsi="Times New Roman"/>
              </w:rPr>
            </w:pPr>
            <w:r w:rsidRPr="003C01D5">
              <w:rPr>
                <w:rFonts w:ascii="Times New Roman" w:hAnsi="Times New Roman"/>
                <w:sz w:val="28"/>
                <w:szCs w:val="28"/>
              </w:rPr>
              <w:t xml:space="preserve">Тема 2.1  </w:t>
            </w:r>
          </w:p>
        </w:tc>
        <w:tc>
          <w:tcPr>
            <w:tcW w:w="4420" w:type="dxa"/>
            <w:tcBorders>
              <w:top w:val="single" w:sz="4" w:space="0" w:color="auto"/>
              <w:left w:val="single" w:sz="4" w:space="0" w:color="auto"/>
              <w:bottom w:val="single" w:sz="4" w:space="0" w:color="auto"/>
              <w:right w:val="single" w:sz="4" w:space="0" w:color="auto"/>
            </w:tcBorders>
          </w:tcPr>
          <w:p w14:paraId="5A7BD3EC" w14:textId="77777777" w:rsidR="003C01D5" w:rsidRPr="003C01D5" w:rsidRDefault="003C01D5" w:rsidP="003C01D5">
            <w:pPr>
              <w:tabs>
                <w:tab w:val="left" w:pos="708"/>
              </w:tabs>
              <w:rPr>
                <w:rFonts w:ascii="Times New Roman" w:hAnsi="Times New Roman"/>
                <w:sz w:val="24"/>
                <w:szCs w:val="24"/>
              </w:rPr>
            </w:pPr>
          </w:p>
        </w:tc>
      </w:tr>
      <w:tr w:rsidR="003C01D5" w:rsidRPr="003C01D5" w14:paraId="3E14BD44" w14:textId="77777777" w:rsidTr="003C01D5">
        <w:tc>
          <w:tcPr>
            <w:tcW w:w="1661" w:type="dxa"/>
            <w:tcBorders>
              <w:top w:val="single" w:sz="4" w:space="0" w:color="auto"/>
              <w:left w:val="single" w:sz="4" w:space="0" w:color="auto"/>
              <w:bottom w:val="single" w:sz="4" w:space="0" w:color="auto"/>
              <w:right w:val="single" w:sz="4" w:space="0" w:color="auto"/>
            </w:tcBorders>
          </w:tcPr>
          <w:p w14:paraId="0A73D52D" w14:textId="77777777" w:rsidR="003C01D5" w:rsidRPr="003C01D5" w:rsidRDefault="003C01D5" w:rsidP="003C01D5">
            <w:pPr>
              <w:tabs>
                <w:tab w:val="left" w:pos="708"/>
              </w:tabs>
              <w:rPr>
                <w:rFonts w:ascii="Times New Roman" w:hAnsi="Times New Roman"/>
                <w:sz w:val="24"/>
                <w:szCs w:val="24"/>
              </w:rPr>
            </w:pPr>
          </w:p>
        </w:tc>
        <w:tc>
          <w:tcPr>
            <w:tcW w:w="3264" w:type="dxa"/>
            <w:tcBorders>
              <w:top w:val="single" w:sz="4" w:space="0" w:color="auto"/>
              <w:left w:val="single" w:sz="4" w:space="0" w:color="auto"/>
              <w:bottom w:val="single" w:sz="4" w:space="0" w:color="auto"/>
              <w:right w:val="single" w:sz="4" w:space="0" w:color="auto"/>
            </w:tcBorders>
            <w:hideMark/>
          </w:tcPr>
          <w:p w14:paraId="18C5D9DF" w14:textId="77777777" w:rsidR="003C01D5" w:rsidRPr="003C01D5" w:rsidRDefault="003C01D5" w:rsidP="003C01D5">
            <w:pPr>
              <w:tabs>
                <w:tab w:val="left" w:pos="708"/>
              </w:tabs>
              <w:jc w:val="both"/>
              <w:rPr>
                <w:rFonts w:ascii="Times New Roman" w:hAnsi="Times New Roman"/>
              </w:rPr>
            </w:pPr>
            <w:r w:rsidRPr="003C01D5">
              <w:rPr>
                <w:rFonts w:ascii="Times New Roman" w:hAnsi="Times New Roman"/>
                <w:sz w:val="28"/>
                <w:szCs w:val="28"/>
              </w:rPr>
              <w:t>Тема 2.2...</w:t>
            </w:r>
          </w:p>
        </w:tc>
        <w:tc>
          <w:tcPr>
            <w:tcW w:w="4420" w:type="dxa"/>
            <w:tcBorders>
              <w:top w:val="single" w:sz="4" w:space="0" w:color="auto"/>
              <w:left w:val="single" w:sz="4" w:space="0" w:color="auto"/>
              <w:bottom w:val="single" w:sz="4" w:space="0" w:color="auto"/>
              <w:right w:val="single" w:sz="4" w:space="0" w:color="auto"/>
            </w:tcBorders>
          </w:tcPr>
          <w:p w14:paraId="7943EE2A" w14:textId="77777777" w:rsidR="003C01D5" w:rsidRPr="003C01D5" w:rsidRDefault="003C01D5" w:rsidP="003C01D5">
            <w:pPr>
              <w:tabs>
                <w:tab w:val="left" w:pos="708"/>
              </w:tabs>
              <w:rPr>
                <w:rFonts w:ascii="Times New Roman" w:hAnsi="Times New Roman"/>
                <w:sz w:val="24"/>
                <w:szCs w:val="24"/>
              </w:rPr>
            </w:pPr>
          </w:p>
        </w:tc>
      </w:tr>
      <w:tr w:rsidR="003C01D5" w:rsidRPr="003C01D5" w14:paraId="32F9EDA6" w14:textId="77777777" w:rsidTr="003C01D5">
        <w:tc>
          <w:tcPr>
            <w:tcW w:w="1661" w:type="dxa"/>
            <w:tcBorders>
              <w:top w:val="single" w:sz="4" w:space="0" w:color="auto"/>
              <w:left w:val="single" w:sz="4" w:space="0" w:color="auto"/>
              <w:bottom w:val="single" w:sz="4" w:space="0" w:color="auto"/>
              <w:right w:val="single" w:sz="4" w:space="0" w:color="auto"/>
            </w:tcBorders>
          </w:tcPr>
          <w:p w14:paraId="3CADA4DB" w14:textId="77777777" w:rsidR="003C01D5" w:rsidRPr="003C01D5" w:rsidRDefault="003C01D5" w:rsidP="003C01D5">
            <w:pPr>
              <w:tabs>
                <w:tab w:val="left" w:pos="708"/>
              </w:tabs>
              <w:rPr>
                <w:rFonts w:ascii="Times New Roman" w:hAnsi="Times New Roman"/>
                <w:sz w:val="24"/>
                <w:szCs w:val="24"/>
              </w:rPr>
            </w:pPr>
          </w:p>
        </w:tc>
        <w:tc>
          <w:tcPr>
            <w:tcW w:w="3264" w:type="dxa"/>
            <w:tcBorders>
              <w:top w:val="single" w:sz="4" w:space="0" w:color="auto"/>
              <w:left w:val="single" w:sz="4" w:space="0" w:color="auto"/>
              <w:bottom w:val="single" w:sz="4" w:space="0" w:color="auto"/>
              <w:right w:val="single" w:sz="4" w:space="0" w:color="auto"/>
            </w:tcBorders>
          </w:tcPr>
          <w:p w14:paraId="6C9A4683" w14:textId="77777777" w:rsidR="003C01D5" w:rsidRPr="003C01D5" w:rsidRDefault="003C01D5" w:rsidP="003C01D5">
            <w:pPr>
              <w:tabs>
                <w:tab w:val="left" w:pos="708"/>
              </w:tabs>
              <w:rPr>
                <w:rFonts w:ascii="Times New Roman" w:hAnsi="Times New Roman"/>
                <w:sz w:val="24"/>
                <w:szCs w:val="24"/>
              </w:rPr>
            </w:pPr>
          </w:p>
        </w:tc>
        <w:tc>
          <w:tcPr>
            <w:tcW w:w="4420" w:type="dxa"/>
            <w:tcBorders>
              <w:top w:val="single" w:sz="4" w:space="0" w:color="auto"/>
              <w:left w:val="single" w:sz="4" w:space="0" w:color="auto"/>
              <w:bottom w:val="single" w:sz="4" w:space="0" w:color="auto"/>
              <w:right w:val="single" w:sz="4" w:space="0" w:color="auto"/>
            </w:tcBorders>
          </w:tcPr>
          <w:p w14:paraId="75901170" w14:textId="77777777" w:rsidR="003C01D5" w:rsidRPr="003C01D5" w:rsidRDefault="003C01D5" w:rsidP="003C01D5">
            <w:pPr>
              <w:tabs>
                <w:tab w:val="left" w:pos="708"/>
              </w:tabs>
              <w:rPr>
                <w:rFonts w:ascii="Times New Roman" w:hAnsi="Times New Roman"/>
                <w:sz w:val="24"/>
                <w:szCs w:val="24"/>
              </w:rPr>
            </w:pPr>
          </w:p>
        </w:tc>
      </w:tr>
    </w:tbl>
    <w:p w14:paraId="391ECBCD" w14:textId="77777777" w:rsidR="003C01D5" w:rsidRPr="003C01D5" w:rsidRDefault="003C01D5" w:rsidP="003C01D5">
      <w:pPr>
        <w:tabs>
          <w:tab w:val="left" w:pos="708"/>
        </w:tabs>
        <w:spacing w:after="0" w:line="240" w:lineRule="auto"/>
        <w:rPr>
          <w:rFonts w:ascii="Times New Roman" w:eastAsia="Calibri" w:hAnsi="Times New Roman" w:cs="Times New Roman"/>
          <w:sz w:val="24"/>
          <w:szCs w:val="24"/>
        </w:rPr>
      </w:pPr>
    </w:p>
    <w:p w14:paraId="6D7D50C9" w14:textId="77777777" w:rsidR="003C01D5" w:rsidRPr="003C01D5" w:rsidRDefault="003C01D5" w:rsidP="003C01D5">
      <w:pPr>
        <w:tabs>
          <w:tab w:val="left" w:pos="708"/>
        </w:tabs>
        <w:spacing w:after="0" w:line="240" w:lineRule="auto"/>
        <w:rPr>
          <w:rFonts w:ascii="Times New Roman" w:eastAsia="Calibri" w:hAnsi="Times New Roman" w:cs="Times New Roman"/>
          <w:b/>
          <w:sz w:val="24"/>
          <w:szCs w:val="24"/>
        </w:rPr>
      </w:pPr>
      <w:r w:rsidRPr="003C01D5">
        <w:rPr>
          <w:rFonts w:ascii="Times New Roman" w:eastAsia="Calibri" w:hAnsi="Times New Roman" w:cs="Times New Roman"/>
          <w:b/>
          <w:sz w:val="24"/>
          <w:szCs w:val="24"/>
        </w:rPr>
        <w:t>5.2. Лекции</w:t>
      </w:r>
    </w:p>
    <w:p w14:paraId="7B911CA3" w14:textId="77777777" w:rsidR="003C01D5" w:rsidRPr="003C01D5" w:rsidRDefault="003C01D5" w:rsidP="003C01D5">
      <w:pPr>
        <w:tabs>
          <w:tab w:val="left" w:pos="708"/>
        </w:tabs>
        <w:spacing w:after="0" w:line="240" w:lineRule="auto"/>
        <w:ind w:hanging="1701"/>
        <w:jc w:val="center"/>
        <w:rPr>
          <w:rFonts w:ascii="Times New Roman" w:eastAsia="Calibri" w:hAnsi="Times New Roman" w:cs="Times New Roman"/>
          <w:bCs/>
          <w:sz w:val="24"/>
          <w:szCs w:val="24"/>
        </w:rPr>
      </w:pPr>
      <w:r w:rsidRPr="003C01D5">
        <w:rPr>
          <w:rFonts w:ascii="Times New Roman" w:eastAsia="Calibri" w:hAnsi="Times New Roman" w:cs="Times New Roman"/>
          <w:bCs/>
          <w:sz w:val="24"/>
          <w:szCs w:val="24"/>
        </w:rPr>
        <w:t>Данный вид работы не предусмотрен учебным планом</w:t>
      </w:r>
    </w:p>
    <w:p w14:paraId="09048F88" w14:textId="77777777" w:rsidR="003C01D5" w:rsidRPr="003C01D5" w:rsidRDefault="003C01D5" w:rsidP="003C01D5">
      <w:pPr>
        <w:tabs>
          <w:tab w:val="left" w:pos="708"/>
        </w:tabs>
        <w:spacing w:after="0" w:line="240" w:lineRule="auto"/>
        <w:rPr>
          <w:rFonts w:ascii="Times New Roman" w:eastAsia="Calibri" w:hAnsi="Times New Roman" w:cs="Times New Roman"/>
          <w:b/>
          <w:sz w:val="24"/>
          <w:szCs w:val="24"/>
        </w:rPr>
      </w:pPr>
      <w:r w:rsidRPr="003C01D5">
        <w:rPr>
          <w:rFonts w:ascii="Times New Roman" w:eastAsia="Calibri" w:hAnsi="Times New Roman" w:cs="Times New Roman"/>
          <w:b/>
          <w:sz w:val="24"/>
          <w:szCs w:val="24"/>
        </w:rPr>
        <w:t>5.3. Лабораторные занятия</w:t>
      </w:r>
    </w:p>
    <w:p w14:paraId="0F0300B1" w14:textId="77777777" w:rsidR="003C01D5" w:rsidRPr="003C01D5" w:rsidRDefault="003C01D5" w:rsidP="003C01D5">
      <w:pPr>
        <w:tabs>
          <w:tab w:val="left" w:pos="708"/>
        </w:tabs>
        <w:spacing w:after="0" w:line="240" w:lineRule="auto"/>
        <w:ind w:hanging="1701"/>
        <w:jc w:val="center"/>
        <w:rPr>
          <w:rFonts w:ascii="Times New Roman" w:eastAsia="Calibri" w:hAnsi="Times New Roman" w:cs="Times New Roman"/>
          <w:bCs/>
          <w:sz w:val="24"/>
          <w:szCs w:val="24"/>
        </w:rPr>
      </w:pPr>
      <w:r w:rsidRPr="003C01D5">
        <w:rPr>
          <w:rFonts w:ascii="Times New Roman" w:eastAsia="Calibri" w:hAnsi="Times New Roman" w:cs="Times New Roman"/>
          <w:bCs/>
          <w:sz w:val="24"/>
          <w:szCs w:val="24"/>
        </w:rPr>
        <w:t>Данный вид работы не предусмотрен учебным планом</w:t>
      </w:r>
    </w:p>
    <w:p w14:paraId="013E4731" w14:textId="77777777" w:rsidR="003C01D5" w:rsidRPr="003C01D5" w:rsidRDefault="003C01D5" w:rsidP="003C01D5">
      <w:pPr>
        <w:tabs>
          <w:tab w:val="left" w:pos="708"/>
        </w:tabs>
        <w:spacing w:after="0" w:line="240" w:lineRule="auto"/>
        <w:rPr>
          <w:rFonts w:ascii="Times New Roman" w:eastAsia="Calibri" w:hAnsi="Times New Roman" w:cs="Times New Roman"/>
          <w:b/>
          <w:sz w:val="24"/>
          <w:szCs w:val="24"/>
        </w:rPr>
      </w:pPr>
      <w:r w:rsidRPr="003C01D5">
        <w:rPr>
          <w:rFonts w:ascii="Times New Roman" w:eastAsia="Calibri" w:hAnsi="Times New Roman" w:cs="Times New Roman"/>
          <w:b/>
          <w:sz w:val="24"/>
          <w:szCs w:val="24"/>
        </w:rPr>
        <w:t>5.4. Практические занятия</w:t>
      </w:r>
    </w:p>
    <w:p w14:paraId="4D3DE1D1" w14:textId="77777777" w:rsidR="003C01D5" w:rsidRPr="003C01D5" w:rsidRDefault="003C01D5" w:rsidP="003C01D5">
      <w:pPr>
        <w:tabs>
          <w:tab w:val="left" w:pos="708"/>
        </w:tabs>
        <w:spacing w:after="0" w:line="240" w:lineRule="auto"/>
        <w:ind w:hanging="1701"/>
        <w:jc w:val="center"/>
        <w:rPr>
          <w:rFonts w:ascii="Times New Roman" w:eastAsia="Calibri" w:hAnsi="Times New Roman" w:cs="Times New Roman"/>
          <w:bCs/>
          <w:sz w:val="24"/>
          <w:szCs w:val="24"/>
        </w:rPr>
      </w:pPr>
      <w:r w:rsidRPr="003C01D5">
        <w:rPr>
          <w:rFonts w:ascii="Times New Roman" w:eastAsia="Calibri" w:hAnsi="Times New Roman" w:cs="Times New Roman"/>
          <w:bCs/>
          <w:sz w:val="24"/>
          <w:szCs w:val="24"/>
        </w:rPr>
        <w:t>Данный вид работы не предусмотрен учебным планом</w:t>
      </w:r>
    </w:p>
    <w:p w14:paraId="5A0CDF8C" w14:textId="77777777" w:rsidR="003C01D5" w:rsidRPr="003C01D5" w:rsidRDefault="003C01D5" w:rsidP="003C01D5">
      <w:pPr>
        <w:tabs>
          <w:tab w:val="left" w:pos="708"/>
        </w:tabs>
        <w:spacing w:after="0" w:line="240" w:lineRule="auto"/>
        <w:rPr>
          <w:rFonts w:ascii="Times New Roman" w:eastAsia="Calibri" w:hAnsi="Times New Roman" w:cs="Times New Roman"/>
          <w:b/>
          <w:sz w:val="24"/>
          <w:szCs w:val="24"/>
        </w:rPr>
      </w:pPr>
      <w:r w:rsidRPr="003C01D5">
        <w:rPr>
          <w:rFonts w:ascii="Times New Roman" w:eastAsia="Calibri" w:hAnsi="Times New Roman" w:cs="Times New Roman"/>
          <w:b/>
          <w:sz w:val="24"/>
          <w:szCs w:val="24"/>
        </w:rPr>
        <w:t>5.5. Клинические практические занятия (для медицинских специальностей, в остальных случаях не указывается)</w:t>
      </w:r>
    </w:p>
    <w:p w14:paraId="3AE8F43F" w14:textId="77777777" w:rsidR="003C01D5" w:rsidRPr="003C01D5" w:rsidRDefault="003C01D5" w:rsidP="003C01D5">
      <w:pPr>
        <w:tabs>
          <w:tab w:val="left" w:pos="986"/>
        </w:tabs>
        <w:spacing w:after="0" w:line="240" w:lineRule="auto"/>
        <w:rPr>
          <w:rFonts w:ascii="Times New Roman" w:eastAsia="Calibri" w:hAnsi="Times New Roman" w:cs="Times New Roman"/>
          <w:sz w:val="24"/>
          <w:szCs w:val="24"/>
        </w:rPr>
      </w:pPr>
      <w:r w:rsidRPr="003C01D5">
        <w:rPr>
          <w:rFonts w:ascii="Times New Roman" w:eastAsia="Calibri" w:hAnsi="Times New Roman" w:cs="Times New Roman"/>
          <w:sz w:val="20"/>
          <w:szCs w:val="20"/>
        </w:rPr>
        <w:tab/>
      </w:r>
      <w:bookmarkStart w:id="1" w:name="_Hlk233014482"/>
      <w:r w:rsidRPr="003C01D5">
        <w:rPr>
          <w:rFonts w:ascii="Times New Roman" w:eastAsia="Calibri" w:hAnsi="Times New Roman" w:cs="Times New Roman"/>
          <w:sz w:val="24"/>
          <w:szCs w:val="24"/>
        </w:rPr>
        <w:t>Данный вид работы не предусмотрен учебным планом.</w:t>
      </w:r>
      <w:bookmarkEnd w:id="1"/>
    </w:p>
    <w:p w14:paraId="15EEEE6E" w14:textId="77777777" w:rsidR="003C01D5" w:rsidRPr="003C01D5" w:rsidRDefault="003C01D5" w:rsidP="003C01D5">
      <w:pPr>
        <w:tabs>
          <w:tab w:val="left" w:pos="708"/>
        </w:tabs>
        <w:spacing w:after="0" w:line="240" w:lineRule="auto"/>
        <w:rPr>
          <w:rFonts w:ascii="Times New Roman" w:eastAsia="Calibri" w:hAnsi="Times New Roman" w:cs="Times New Roman"/>
          <w:b/>
          <w:sz w:val="24"/>
          <w:szCs w:val="24"/>
        </w:rPr>
      </w:pPr>
      <w:r w:rsidRPr="003C01D5">
        <w:rPr>
          <w:rFonts w:ascii="Times New Roman" w:eastAsia="Calibri" w:hAnsi="Times New Roman" w:cs="Times New Roman"/>
          <w:b/>
          <w:sz w:val="24"/>
          <w:szCs w:val="24"/>
        </w:rPr>
        <w:t>5.6. Семинары и коллоквиумы</w:t>
      </w:r>
    </w:p>
    <w:p w14:paraId="0A3DA7C3" w14:textId="77777777" w:rsidR="003C01D5" w:rsidRPr="003C01D5" w:rsidRDefault="003C01D5" w:rsidP="003C01D5">
      <w:pPr>
        <w:tabs>
          <w:tab w:val="left" w:pos="708"/>
        </w:tabs>
        <w:spacing w:after="0" w:line="240" w:lineRule="auto"/>
        <w:rPr>
          <w:rFonts w:ascii="Times New Roman" w:eastAsia="Calibri" w:hAnsi="Times New Roman" w:cs="Times New Roman"/>
          <w:b/>
          <w:sz w:val="24"/>
          <w:szCs w:val="24"/>
        </w:rPr>
      </w:pPr>
      <w:r w:rsidRPr="003C01D5">
        <w:rPr>
          <w:rFonts w:ascii="Times New Roman" w:eastAsia="Calibri" w:hAnsi="Times New Roman" w:cs="Times New Roman"/>
          <w:sz w:val="24"/>
          <w:szCs w:val="24"/>
        </w:rPr>
        <w:t>Данный вид работы не предусмотрен учебным планом.</w:t>
      </w:r>
    </w:p>
    <w:p w14:paraId="7A59A759" w14:textId="77777777" w:rsidR="003C01D5" w:rsidRPr="003C01D5" w:rsidRDefault="003C01D5" w:rsidP="003C01D5">
      <w:pPr>
        <w:tabs>
          <w:tab w:val="left" w:pos="708"/>
        </w:tabs>
        <w:spacing w:after="0" w:line="240" w:lineRule="auto"/>
        <w:rPr>
          <w:rFonts w:ascii="Times New Roman" w:eastAsia="Calibri" w:hAnsi="Times New Roman" w:cs="Times New Roman"/>
          <w:b/>
          <w:sz w:val="24"/>
          <w:szCs w:val="24"/>
        </w:rPr>
      </w:pPr>
      <w:r w:rsidRPr="003C01D5">
        <w:rPr>
          <w:rFonts w:ascii="Times New Roman" w:eastAsia="Calibri" w:hAnsi="Times New Roman" w:cs="Times New Roman"/>
          <w:b/>
          <w:sz w:val="24"/>
          <w:szCs w:val="24"/>
        </w:rPr>
        <w:t xml:space="preserve">5.7. Курсовой проект (курсовая работа)* </w:t>
      </w:r>
    </w:p>
    <w:p w14:paraId="5C75F46C" w14:textId="77777777" w:rsidR="003C01D5" w:rsidRPr="003C01D5" w:rsidRDefault="003C01D5" w:rsidP="003C01D5">
      <w:pPr>
        <w:tabs>
          <w:tab w:val="left" w:pos="708"/>
        </w:tabs>
        <w:spacing w:after="0" w:line="240" w:lineRule="auto"/>
        <w:rPr>
          <w:rFonts w:ascii="Times New Roman" w:eastAsia="Calibri" w:hAnsi="Times New Roman" w:cs="Times New Roman"/>
          <w:b/>
          <w:sz w:val="24"/>
          <w:szCs w:val="24"/>
        </w:rPr>
      </w:pPr>
      <w:r w:rsidRPr="003C01D5">
        <w:rPr>
          <w:rFonts w:ascii="Times New Roman" w:eastAsia="Calibri" w:hAnsi="Times New Roman" w:cs="Times New Roman"/>
          <w:sz w:val="24"/>
          <w:szCs w:val="24"/>
        </w:rPr>
        <w:t>Данный вид работы не предусмотрен учебным планом.</w:t>
      </w:r>
    </w:p>
    <w:p w14:paraId="342EAD13" w14:textId="77777777" w:rsidR="003C01D5" w:rsidRPr="003C01D5" w:rsidRDefault="003C01D5" w:rsidP="003C01D5">
      <w:pPr>
        <w:tabs>
          <w:tab w:val="left" w:pos="708"/>
        </w:tabs>
        <w:spacing w:after="0" w:line="240" w:lineRule="auto"/>
        <w:rPr>
          <w:rFonts w:ascii="Times New Roman" w:eastAsia="Calibri" w:hAnsi="Times New Roman" w:cs="Times New Roman"/>
          <w:b/>
          <w:sz w:val="24"/>
          <w:szCs w:val="24"/>
        </w:rPr>
      </w:pPr>
      <w:r w:rsidRPr="003C01D5">
        <w:rPr>
          <w:rFonts w:ascii="Times New Roman" w:eastAsia="Calibri" w:hAnsi="Times New Roman" w:cs="Times New Roman"/>
          <w:b/>
          <w:sz w:val="24"/>
          <w:szCs w:val="24"/>
        </w:rPr>
        <w:t>5.8. Самостоятельная работа обучающихся</w:t>
      </w:r>
    </w:p>
    <w:tbl>
      <w:tblPr>
        <w:tblStyle w:val="affffd"/>
        <w:tblW w:w="0" w:type="auto"/>
        <w:tblInd w:w="0" w:type="dxa"/>
        <w:tblLook w:val="04A0" w:firstRow="1" w:lastRow="0" w:firstColumn="1" w:lastColumn="0" w:noHBand="0" w:noVBand="1"/>
      </w:tblPr>
      <w:tblGrid>
        <w:gridCol w:w="2263"/>
        <w:gridCol w:w="2968"/>
        <w:gridCol w:w="1406"/>
        <w:gridCol w:w="1047"/>
        <w:gridCol w:w="1661"/>
      </w:tblGrid>
      <w:tr w:rsidR="003C01D5" w:rsidRPr="003C01D5" w14:paraId="432CAF61" w14:textId="77777777" w:rsidTr="003C01D5">
        <w:tc>
          <w:tcPr>
            <w:tcW w:w="2263" w:type="dxa"/>
            <w:tcBorders>
              <w:top w:val="single" w:sz="4" w:space="0" w:color="auto"/>
              <w:left w:val="single" w:sz="4" w:space="0" w:color="auto"/>
              <w:bottom w:val="single" w:sz="4" w:space="0" w:color="auto"/>
              <w:right w:val="single" w:sz="4" w:space="0" w:color="auto"/>
            </w:tcBorders>
            <w:hideMark/>
          </w:tcPr>
          <w:p w14:paraId="7DB28392" w14:textId="77777777" w:rsidR="003C01D5" w:rsidRPr="003C01D5" w:rsidRDefault="003C01D5" w:rsidP="003C01D5">
            <w:pPr>
              <w:tabs>
                <w:tab w:val="left" w:pos="708"/>
              </w:tabs>
              <w:jc w:val="center"/>
              <w:rPr>
                <w:rFonts w:ascii="Times New Roman" w:hAnsi="Times New Roman"/>
                <w:sz w:val="24"/>
                <w:szCs w:val="24"/>
              </w:rPr>
            </w:pPr>
            <w:r w:rsidRPr="003C01D5">
              <w:rPr>
                <w:rFonts w:ascii="Times New Roman" w:hAnsi="Times New Roman"/>
                <w:sz w:val="24"/>
                <w:szCs w:val="24"/>
              </w:rPr>
              <w:t>Наименование темы дисциплины или раздела</w:t>
            </w:r>
          </w:p>
        </w:tc>
        <w:tc>
          <w:tcPr>
            <w:tcW w:w="2968" w:type="dxa"/>
            <w:tcBorders>
              <w:top w:val="single" w:sz="4" w:space="0" w:color="auto"/>
              <w:left w:val="single" w:sz="4" w:space="0" w:color="auto"/>
              <w:bottom w:val="single" w:sz="4" w:space="0" w:color="auto"/>
              <w:right w:val="single" w:sz="4" w:space="0" w:color="auto"/>
            </w:tcBorders>
            <w:hideMark/>
          </w:tcPr>
          <w:p w14:paraId="446E77CB" w14:textId="77777777" w:rsidR="003C01D5" w:rsidRPr="003C01D5" w:rsidRDefault="003C01D5" w:rsidP="003C01D5">
            <w:pPr>
              <w:tabs>
                <w:tab w:val="left" w:pos="708"/>
              </w:tabs>
              <w:jc w:val="center"/>
              <w:rPr>
                <w:rFonts w:ascii="Times New Roman" w:hAnsi="Times New Roman"/>
                <w:sz w:val="24"/>
                <w:szCs w:val="24"/>
              </w:rPr>
            </w:pPr>
            <w:r w:rsidRPr="003C01D5">
              <w:rPr>
                <w:rFonts w:ascii="Times New Roman" w:hAnsi="Times New Roman"/>
                <w:sz w:val="24"/>
                <w:szCs w:val="24"/>
              </w:rPr>
              <w:t xml:space="preserve">  Вид самостоятельной внеаудиторной работы обучающихся, в т.ч. КСР</w:t>
            </w:r>
          </w:p>
        </w:tc>
        <w:tc>
          <w:tcPr>
            <w:tcW w:w="1406" w:type="dxa"/>
            <w:tcBorders>
              <w:top w:val="single" w:sz="4" w:space="0" w:color="auto"/>
              <w:left w:val="single" w:sz="4" w:space="0" w:color="auto"/>
              <w:bottom w:val="single" w:sz="4" w:space="0" w:color="auto"/>
              <w:right w:val="single" w:sz="4" w:space="0" w:color="auto"/>
            </w:tcBorders>
            <w:hideMark/>
          </w:tcPr>
          <w:p w14:paraId="5CF6750B" w14:textId="77777777" w:rsidR="003C01D5" w:rsidRPr="003C01D5" w:rsidRDefault="003C01D5" w:rsidP="003C01D5">
            <w:pPr>
              <w:tabs>
                <w:tab w:val="left" w:pos="708"/>
              </w:tabs>
              <w:jc w:val="center"/>
              <w:rPr>
                <w:rFonts w:ascii="Times New Roman" w:hAnsi="Times New Roman"/>
                <w:sz w:val="24"/>
                <w:szCs w:val="24"/>
              </w:rPr>
            </w:pPr>
            <w:r w:rsidRPr="003C01D5">
              <w:rPr>
                <w:rFonts w:ascii="Times New Roman" w:hAnsi="Times New Roman"/>
                <w:sz w:val="24"/>
                <w:szCs w:val="24"/>
              </w:rPr>
              <w:t xml:space="preserve">Оценочное средство  </w:t>
            </w:r>
          </w:p>
        </w:tc>
        <w:tc>
          <w:tcPr>
            <w:tcW w:w="1047" w:type="dxa"/>
            <w:tcBorders>
              <w:top w:val="single" w:sz="4" w:space="0" w:color="auto"/>
              <w:left w:val="single" w:sz="4" w:space="0" w:color="auto"/>
              <w:bottom w:val="single" w:sz="4" w:space="0" w:color="auto"/>
              <w:right w:val="single" w:sz="4" w:space="0" w:color="auto"/>
            </w:tcBorders>
            <w:hideMark/>
          </w:tcPr>
          <w:p w14:paraId="75F52014" w14:textId="77777777" w:rsidR="003C01D5" w:rsidRPr="003C01D5" w:rsidRDefault="003C01D5" w:rsidP="003C01D5">
            <w:pPr>
              <w:tabs>
                <w:tab w:val="left" w:pos="708"/>
              </w:tabs>
              <w:jc w:val="center"/>
              <w:rPr>
                <w:rFonts w:ascii="Times New Roman" w:hAnsi="Times New Roman"/>
                <w:sz w:val="24"/>
                <w:szCs w:val="24"/>
              </w:rPr>
            </w:pPr>
            <w:r w:rsidRPr="003C01D5">
              <w:rPr>
                <w:rFonts w:ascii="Times New Roman" w:hAnsi="Times New Roman"/>
                <w:sz w:val="24"/>
                <w:szCs w:val="24"/>
              </w:rPr>
              <w:t>Кол-во часов</w:t>
            </w:r>
          </w:p>
        </w:tc>
        <w:tc>
          <w:tcPr>
            <w:tcW w:w="1661" w:type="dxa"/>
            <w:tcBorders>
              <w:top w:val="single" w:sz="4" w:space="0" w:color="auto"/>
              <w:left w:val="single" w:sz="4" w:space="0" w:color="auto"/>
              <w:bottom w:val="single" w:sz="4" w:space="0" w:color="auto"/>
              <w:right w:val="single" w:sz="4" w:space="0" w:color="auto"/>
            </w:tcBorders>
            <w:hideMark/>
          </w:tcPr>
          <w:p w14:paraId="57DC8D7C" w14:textId="77777777" w:rsidR="003C01D5" w:rsidRPr="003C01D5" w:rsidRDefault="003C01D5" w:rsidP="003C01D5">
            <w:pPr>
              <w:tabs>
                <w:tab w:val="left" w:pos="708"/>
              </w:tabs>
              <w:jc w:val="center"/>
              <w:rPr>
                <w:rFonts w:ascii="Times New Roman" w:hAnsi="Times New Roman"/>
                <w:sz w:val="24"/>
                <w:szCs w:val="24"/>
              </w:rPr>
            </w:pPr>
            <w:r w:rsidRPr="003C01D5">
              <w:rPr>
                <w:rFonts w:ascii="Times New Roman" w:hAnsi="Times New Roman"/>
                <w:sz w:val="24"/>
                <w:szCs w:val="24"/>
              </w:rPr>
              <w:t>Код компетенции (й)</w:t>
            </w:r>
          </w:p>
        </w:tc>
      </w:tr>
      <w:tr w:rsidR="003C01D5" w:rsidRPr="003C01D5" w14:paraId="34A1ECDC" w14:textId="77777777" w:rsidTr="003C01D5">
        <w:tc>
          <w:tcPr>
            <w:tcW w:w="2263" w:type="dxa"/>
            <w:tcBorders>
              <w:top w:val="single" w:sz="4" w:space="0" w:color="auto"/>
              <w:left w:val="single" w:sz="4" w:space="0" w:color="auto"/>
              <w:bottom w:val="single" w:sz="4" w:space="0" w:color="auto"/>
              <w:right w:val="single" w:sz="4" w:space="0" w:color="auto"/>
            </w:tcBorders>
          </w:tcPr>
          <w:p w14:paraId="2450F435" w14:textId="77777777" w:rsidR="003C01D5" w:rsidRPr="003C01D5" w:rsidRDefault="003C01D5" w:rsidP="003C01D5">
            <w:pPr>
              <w:tabs>
                <w:tab w:val="left" w:pos="708"/>
              </w:tabs>
              <w:rPr>
                <w:rFonts w:ascii="Times New Roman" w:hAnsi="Times New Roman"/>
                <w:sz w:val="24"/>
                <w:szCs w:val="24"/>
              </w:rPr>
            </w:pPr>
          </w:p>
        </w:tc>
        <w:tc>
          <w:tcPr>
            <w:tcW w:w="2968" w:type="dxa"/>
            <w:tcBorders>
              <w:top w:val="single" w:sz="4" w:space="0" w:color="auto"/>
              <w:left w:val="single" w:sz="4" w:space="0" w:color="auto"/>
              <w:bottom w:val="single" w:sz="4" w:space="0" w:color="auto"/>
              <w:right w:val="single" w:sz="4" w:space="0" w:color="auto"/>
            </w:tcBorders>
          </w:tcPr>
          <w:p w14:paraId="50B5522B" w14:textId="77777777" w:rsidR="003C01D5" w:rsidRPr="003C01D5" w:rsidRDefault="003C01D5" w:rsidP="003C01D5">
            <w:pPr>
              <w:tabs>
                <w:tab w:val="left" w:pos="708"/>
              </w:tabs>
              <w:rPr>
                <w:rFonts w:ascii="Times New Roman" w:hAnsi="Times New Roman"/>
                <w:sz w:val="24"/>
                <w:szCs w:val="24"/>
              </w:rPr>
            </w:pPr>
          </w:p>
        </w:tc>
        <w:tc>
          <w:tcPr>
            <w:tcW w:w="1406" w:type="dxa"/>
            <w:tcBorders>
              <w:top w:val="single" w:sz="4" w:space="0" w:color="auto"/>
              <w:left w:val="single" w:sz="4" w:space="0" w:color="auto"/>
              <w:bottom w:val="single" w:sz="4" w:space="0" w:color="auto"/>
              <w:right w:val="single" w:sz="4" w:space="0" w:color="auto"/>
            </w:tcBorders>
          </w:tcPr>
          <w:p w14:paraId="571E2F4F" w14:textId="77777777" w:rsidR="003C01D5" w:rsidRPr="003C01D5" w:rsidRDefault="003C01D5" w:rsidP="003C01D5">
            <w:pPr>
              <w:tabs>
                <w:tab w:val="left" w:pos="708"/>
              </w:tabs>
              <w:rPr>
                <w:rFonts w:ascii="Times New Roman" w:hAnsi="Times New Roman"/>
                <w:sz w:val="24"/>
                <w:szCs w:val="24"/>
              </w:rPr>
            </w:pPr>
          </w:p>
        </w:tc>
        <w:tc>
          <w:tcPr>
            <w:tcW w:w="1047" w:type="dxa"/>
            <w:tcBorders>
              <w:top w:val="single" w:sz="4" w:space="0" w:color="auto"/>
              <w:left w:val="single" w:sz="4" w:space="0" w:color="auto"/>
              <w:bottom w:val="single" w:sz="4" w:space="0" w:color="auto"/>
              <w:right w:val="single" w:sz="4" w:space="0" w:color="auto"/>
            </w:tcBorders>
          </w:tcPr>
          <w:p w14:paraId="3C09D4EC" w14:textId="77777777" w:rsidR="003C01D5" w:rsidRPr="003C01D5" w:rsidRDefault="003C01D5" w:rsidP="003C01D5">
            <w:pPr>
              <w:tabs>
                <w:tab w:val="left" w:pos="708"/>
              </w:tabs>
              <w:rPr>
                <w:rFonts w:ascii="Times New Roman" w:hAnsi="Times New Roman"/>
                <w:sz w:val="24"/>
                <w:szCs w:val="24"/>
              </w:rPr>
            </w:pPr>
          </w:p>
        </w:tc>
        <w:tc>
          <w:tcPr>
            <w:tcW w:w="1661" w:type="dxa"/>
            <w:tcBorders>
              <w:top w:val="single" w:sz="4" w:space="0" w:color="auto"/>
              <w:left w:val="single" w:sz="4" w:space="0" w:color="auto"/>
              <w:bottom w:val="single" w:sz="4" w:space="0" w:color="auto"/>
              <w:right w:val="single" w:sz="4" w:space="0" w:color="auto"/>
            </w:tcBorders>
          </w:tcPr>
          <w:p w14:paraId="603A38CD" w14:textId="77777777" w:rsidR="003C01D5" w:rsidRPr="003C01D5" w:rsidRDefault="003C01D5" w:rsidP="003C01D5">
            <w:pPr>
              <w:tabs>
                <w:tab w:val="left" w:pos="708"/>
              </w:tabs>
              <w:rPr>
                <w:rFonts w:ascii="Times New Roman" w:hAnsi="Times New Roman"/>
                <w:sz w:val="24"/>
                <w:szCs w:val="24"/>
              </w:rPr>
            </w:pPr>
          </w:p>
        </w:tc>
      </w:tr>
      <w:tr w:rsidR="003C01D5" w:rsidRPr="003C01D5" w14:paraId="32556F50" w14:textId="77777777" w:rsidTr="003C01D5">
        <w:tc>
          <w:tcPr>
            <w:tcW w:w="2263" w:type="dxa"/>
            <w:tcBorders>
              <w:top w:val="single" w:sz="4" w:space="0" w:color="auto"/>
              <w:left w:val="single" w:sz="4" w:space="0" w:color="auto"/>
              <w:bottom w:val="single" w:sz="4" w:space="0" w:color="auto"/>
              <w:right w:val="single" w:sz="4" w:space="0" w:color="auto"/>
            </w:tcBorders>
          </w:tcPr>
          <w:p w14:paraId="43088C56" w14:textId="77777777" w:rsidR="003C01D5" w:rsidRPr="003C01D5" w:rsidRDefault="003C01D5" w:rsidP="003C01D5">
            <w:pPr>
              <w:tabs>
                <w:tab w:val="left" w:pos="708"/>
              </w:tabs>
              <w:rPr>
                <w:rFonts w:ascii="Times New Roman" w:hAnsi="Times New Roman"/>
                <w:sz w:val="24"/>
                <w:szCs w:val="24"/>
              </w:rPr>
            </w:pPr>
          </w:p>
        </w:tc>
        <w:tc>
          <w:tcPr>
            <w:tcW w:w="2968" w:type="dxa"/>
            <w:tcBorders>
              <w:top w:val="single" w:sz="4" w:space="0" w:color="auto"/>
              <w:left w:val="single" w:sz="4" w:space="0" w:color="auto"/>
              <w:bottom w:val="single" w:sz="4" w:space="0" w:color="auto"/>
              <w:right w:val="single" w:sz="4" w:space="0" w:color="auto"/>
            </w:tcBorders>
          </w:tcPr>
          <w:p w14:paraId="39FCA5F8" w14:textId="77777777" w:rsidR="003C01D5" w:rsidRPr="003C01D5" w:rsidRDefault="003C01D5" w:rsidP="003C01D5">
            <w:pPr>
              <w:tabs>
                <w:tab w:val="left" w:pos="708"/>
              </w:tabs>
              <w:rPr>
                <w:rFonts w:ascii="Times New Roman" w:hAnsi="Times New Roman"/>
                <w:sz w:val="24"/>
                <w:szCs w:val="24"/>
              </w:rPr>
            </w:pPr>
          </w:p>
        </w:tc>
        <w:tc>
          <w:tcPr>
            <w:tcW w:w="1406" w:type="dxa"/>
            <w:tcBorders>
              <w:top w:val="single" w:sz="4" w:space="0" w:color="auto"/>
              <w:left w:val="single" w:sz="4" w:space="0" w:color="auto"/>
              <w:bottom w:val="single" w:sz="4" w:space="0" w:color="auto"/>
              <w:right w:val="single" w:sz="4" w:space="0" w:color="auto"/>
            </w:tcBorders>
          </w:tcPr>
          <w:p w14:paraId="2C77F60F" w14:textId="77777777" w:rsidR="003C01D5" w:rsidRPr="003C01D5" w:rsidRDefault="003C01D5" w:rsidP="003C01D5">
            <w:pPr>
              <w:tabs>
                <w:tab w:val="left" w:pos="708"/>
              </w:tabs>
              <w:rPr>
                <w:rFonts w:ascii="Times New Roman" w:hAnsi="Times New Roman"/>
                <w:sz w:val="24"/>
                <w:szCs w:val="24"/>
              </w:rPr>
            </w:pPr>
          </w:p>
        </w:tc>
        <w:tc>
          <w:tcPr>
            <w:tcW w:w="1047" w:type="dxa"/>
            <w:tcBorders>
              <w:top w:val="single" w:sz="4" w:space="0" w:color="auto"/>
              <w:left w:val="single" w:sz="4" w:space="0" w:color="auto"/>
              <w:bottom w:val="single" w:sz="4" w:space="0" w:color="auto"/>
              <w:right w:val="single" w:sz="4" w:space="0" w:color="auto"/>
            </w:tcBorders>
          </w:tcPr>
          <w:p w14:paraId="1127648F" w14:textId="77777777" w:rsidR="003C01D5" w:rsidRPr="003C01D5" w:rsidRDefault="003C01D5" w:rsidP="003C01D5">
            <w:pPr>
              <w:tabs>
                <w:tab w:val="left" w:pos="708"/>
              </w:tabs>
              <w:rPr>
                <w:rFonts w:ascii="Times New Roman" w:hAnsi="Times New Roman"/>
                <w:sz w:val="24"/>
                <w:szCs w:val="24"/>
              </w:rPr>
            </w:pPr>
          </w:p>
        </w:tc>
        <w:tc>
          <w:tcPr>
            <w:tcW w:w="1661" w:type="dxa"/>
            <w:tcBorders>
              <w:top w:val="single" w:sz="4" w:space="0" w:color="auto"/>
              <w:left w:val="single" w:sz="4" w:space="0" w:color="auto"/>
              <w:bottom w:val="single" w:sz="4" w:space="0" w:color="auto"/>
              <w:right w:val="single" w:sz="4" w:space="0" w:color="auto"/>
            </w:tcBorders>
          </w:tcPr>
          <w:p w14:paraId="2F4983E3" w14:textId="77777777" w:rsidR="003C01D5" w:rsidRPr="003C01D5" w:rsidRDefault="003C01D5" w:rsidP="003C01D5">
            <w:pPr>
              <w:tabs>
                <w:tab w:val="left" w:pos="708"/>
              </w:tabs>
              <w:rPr>
                <w:rFonts w:ascii="Times New Roman" w:hAnsi="Times New Roman"/>
                <w:sz w:val="24"/>
                <w:szCs w:val="24"/>
              </w:rPr>
            </w:pPr>
          </w:p>
        </w:tc>
      </w:tr>
      <w:tr w:rsidR="003C01D5" w:rsidRPr="003C01D5" w14:paraId="2884D082" w14:textId="77777777" w:rsidTr="003C01D5">
        <w:tc>
          <w:tcPr>
            <w:tcW w:w="2263" w:type="dxa"/>
            <w:tcBorders>
              <w:top w:val="single" w:sz="4" w:space="0" w:color="auto"/>
              <w:left w:val="single" w:sz="4" w:space="0" w:color="auto"/>
              <w:bottom w:val="single" w:sz="4" w:space="0" w:color="auto"/>
              <w:right w:val="single" w:sz="4" w:space="0" w:color="auto"/>
            </w:tcBorders>
          </w:tcPr>
          <w:p w14:paraId="129C0D5B" w14:textId="77777777" w:rsidR="003C01D5" w:rsidRPr="003C01D5" w:rsidRDefault="003C01D5" w:rsidP="003C01D5">
            <w:pPr>
              <w:tabs>
                <w:tab w:val="left" w:pos="708"/>
              </w:tabs>
              <w:rPr>
                <w:rFonts w:ascii="Times New Roman" w:hAnsi="Times New Roman"/>
                <w:sz w:val="24"/>
                <w:szCs w:val="24"/>
              </w:rPr>
            </w:pPr>
          </w:p>
        </w:tc>
        <w:tc>
          <w:tcPr>
            <w:tcW w:w="2968" w:type="dxa"/>
            <w:tcBorders>
              <w:top w:val="single" w:sz="4" w:space="0" w:color="auto"/>
              <w:left w:val="single" w:sz="4" w:space="0" w:color="auto"/>
              <w:bottom w:val="single" w:sz="4" w:space="0" w:color="auto"/>
              <w:right w:val="single" w:sz="4" w:space="0" w:color="auto"/>
            </w:tcBorders>
          </w:tcPr>
          <w:p w14:paraId="07B925DE" w14:textId="77777777" w:rsidR="003C01D5" w:rsidRPr="003C01D5" w:rsidRDefault="003C01D5" w:rsidP="003C01D5">
            <w:pPr>
              <w:tabs>
                <w:tab w:val="left" w:pos="708"/>
              </w:tabs>
              <w:rPr>
                <w:rFonts w:ascii="Times New Roman" w:hAnsi="Times New Roman"/>
                <w:sz w:val="24"/>
                <w:szCs w:val="24"/>
              </w:rPr>
            </w:pPr>
          </w:p>
        </w:tc>
        <w:tc>
          <w:tcPr>
            <w:tcW w:w="1406" w:type="dxa"/>
            <w:tcBorders>
              <w:top w:val="single" w:sz="4" w:space="0" w:color="auto"/>
              <w:left w:val="single" w:sz="4" w:space="0" w:color="auto"/>
              <w:bottom w:val="single" w:sz="4" w:space="0" w:color="auto"/>
              <w:right w:val="single" w:sz="4" w:space="0" w:color="auto"/>
            </w:tcBorders>
          </w:tcPr>
          <w:p w14:paraId="64EE65E6" w14:textId="77777777" w:rsidR="003C01D5" w:rsidRPr="003C01D5" w:rsidRDefault="003C01D5" w:rsidP="003C01D5">
            <w:pPr>
              <w:tabs>
                <w:tab w:val="left" w:pos="708"/>
              </w:tabs>
              <w:rPr>
                <w:rFonts w:ascii="Times New Roman" w:hAnsi="Times New Roman"/>
                <w:sz w:val="24"/>
                <w:szCs w:val="24"/>
              </w:rPr>
            </w:pPr>
          </w:p>
        </w:tc>
        <w:tc>
          <w:tcPr>
            <w:tcW w:w="1047" w:type="dxa"/>
            <w:tcBorders>
              <w:top w:val="single" w:sz="4" w:space="0" w:color="auto"/>
              <w:left w:val="single" w:sz="4" w:space="0" w:color="auto"/>
              <w:bottom w:val="single" w:sz="4" w:space="0" w:color="auto"/>
              <w:right w:val="single" w:sz="4" w:space="0" w:color="auto"/>
            </w:tcBorders>
          </w:tcPr>
          <w:p w14:paraId="28C827DC" w14:textId="77777777" w:rsidR="003C01D5" w:rsidRPr="003C01D5" w:rsidRDefault="003C01D5" w:rsidP="003C01D5">
            <w:pPr>
              <w:tabs>
                <w:tab w:val="left" w:pos="708"/>
              </w:tabs>
              <w:rPr>
                <w:rFonts w:ascii="Times New Roman" w:hAnsi="Times New Roman"/>
                <w:sz w:val="24"/>
                <w:szCs w:val="24"/>
              </w:rPr>
            </w:pPr>
          </w:p>
        </w:tc>
        <w:tc>
          <w:tcPr>
            <w:tcW w:w="1661" w:type="dxa"/>
            <w:tcBorders>
              <w:top w:val="single" w:sz="4" w:space="0" w:color="auto"/>
              <w:left w:val="single" w:sz="4" w:space="0" w:color="auto"/>
              <w:bottom w:val="single" w:sz="4" w:space="0" w:color="auto"/>
              <w:right w:val="single" w:sz="4" w:space="0" w:color="auto"/>
            </w:tcBorders>
          </w:tcPr>
          <w:p w14:paraId="21ADEDB4" w14:textId="77777777" w:rsidR="003C01D5" w:rsidRPr="003C01D5" w:rsidRDefault="003C01D5" w:rsidP="003C01D5">
            <w:pPr>
              <w:tabs>
                <w:tab w:val="left" w:pos="708"/>
              </w:tabs>
              <w:rPr>
                <w:rFonts w:ascii="Times New Roman" w:hAnsi="Times New Roman"/>
                <w:sz w:val="24"/>
                <w:szCs w:val="24"/>
              </w:rPr>
            </w:pPr>
          </w:p>
        </w:tc>
      </w:tr>
      <w:tr w:rsidR="003C01D5" w:rsidRPr="003C01D5" w14:paraId="7B6750DB" w14:textId="77777777" w:rsidTr="003C01D5">
        <w:tc>
          <w:tcPr>
            <w:tcW w:w="2263" w:type="dxa"/>
            <w:tcBorders>
              <w:top w:val="single" w:sz="4" w:space="0" w:color="auto"/>
              <w:left w:val="single" w:sz="4" w:space="0" w:color="auto"/>
              <w:bottom w:val="single" w:sz="4" w:space="0" w:color="auto"/>
              <w:right w:val="single" w:sz="4" w:space="0" w:color="auto"/>
            </w:tcBorders>
            <w:hideMark/>
          </w:tcPr>
          <w:p w14:paraId="0A3FD4F6" w14:textId="77777777" w:rsidR="003C01D5" w:rsidRPr="003C01D5" w:rsidRDefault="003C01D5" w:rsidP="003C01D5">
            <w:pPr>
              <w:tabs>
                <w:tab w:val="left" w:pos="708"/>
              </w:tabs>
              <w:rPr>
                <w:rFonts w:ascii="Times New Roman" w:hAnsi="Times New Roman"/>
                <w:b/>
                <w:sz w:val="24"/>
                <w:szCs w:val="24"/>
              </w:rPr>
            </w:pPr>
            <w:r w:rsidRPr="003C01D5">
              <w:rPr>
                <w:rFonts w:ascii="Times New Roman" w:hAnsi="Times New Roman"/>
                <w:b/>
                <w:sz w:val="24"/>
                <w:szCs w:val="24"/>
              </w:rPr>
              <w:t>Всего часов</w:t>
            </w:r>
          </w:p>
        </w:tc>
        <w:tc>
          <w:tcPr>
            <w:tcW w:w="2968" w:type="dxa"/>
            <w:tcBorders>
              <w:top w:val="single" w:sz="4" w:space="0" w:color="auto"/>
              <w:left w:val="single" w:sz="4" w:space="0" w:color="auto"/>
              <w:bottom w:val="single" w:sz="4" w:space="0" w:color="auto"/>
              <w:right w:val="single" w:sz="4" w:space="0" w:color="auto"/>
            </w:tcBorders>
          </w:tcPr>
          <w:p w14:paraId="4DD98AA7" w14:textId="77777777" w:rsidR="003C01D5" w:rsidRPr="003C01D5" w:rsidRDefault="003C01D5" w:rsidP="003C01D5">
            <w:pPr>
              <w:tabs>
                <w:tab w:val="left" w:pos="708"/>
              </w:tabs>
              <w:rPr>
                <w:rFonts w:ascii="Times New Roman" w:hAnsi="Times New Roman"/>
                <w:sz w:val="24"/>
                <w:szCs w:val="24"/>
              </w:rPr>
            </w:pPr>
          </w:p>
        </w:tc>
        <w:tc>
          <w:tcPr>
            <w:tcW w:w="1406" w:type="dxa"/>
            <w:tcBorders>
              <w:top w:val="single" w:sz="4" w:space="0" w:color="auto"/>
              <w:left w:val="single" w:sz="4" w:space="0" w:color="auto"/>
              <w:bottom w:val="single" w:sz="4" w:space="0" w:color="auto"/>
              <w:right w:val="single" w:sz="4" w:space="0" w:color="auto"/>
            </w:tcBorders>
          </w:tcPr>
          <w:p w14:paraId="2DA905BB" w14:textId="77777777" w:rsidR="003C01D5" w:rsidRPr="003C01D5" w:rsidRDefault="003C01D5" w:rsidP="003C01D5">
            <w:pPr>
              <w:tabs>
                <w:tab w:val="left" w:pos="708"/>
              </w:tabs>
              <w:rPr>
                <w:rFonts w:ascii="Times New Roman" w:hAnsi="Times New Roman"/>
                <w:sz w:val="24"/>
                <w:szCs w:val="24"/>
              </w:rPr>
            </w:pPr>
          </w:p>
        </w:tc>
        <w:tc>
          <w:tcPr>
            <w:tcW w:w="1047" w:type="dxa"/>
            <w:tcBorders>
              <w:top w:val="single" w:sz="4" w:space="0" w:color="auto"/>
              <w:left w:val="single" w:sz="4" w:space="0" w:color="auto"/>
              <w:bottom w:val="single" w:sz="4" w:space="0" w:color="auto"/>
              <w:right w:val="single" w:sz="4" w:space="0" w:color="auto"/>
            </w:tcBorders>
          </w:tcPr>
          <w:p w14:paraId="484DA156" w14:textId="77777777" w:rsidR="003C01D5" w:rsidRPr="003C01D5" w:rsidRDefault="003C01D5" w:rsidP="003C01D5">
            <w:pPr>
              <w:tabs>
                <w:tab w:val="left" w:pos="708"/>
              </w:tabs>
              <w:rPr>
                <w:rFonts w:ascii="Times New Roman" w:hAnsi="Times New Roman"/>
                <w:sz w:val="24"/>
                <w:szCs w:val="24"/>
              </w:rPr>
            </w:pPr>
          </w:p>
        </w:tc>
        <w:tc>
          <w:tcPr>
            <w:tcW w:w="1661" w:type="dxa"/>
            <w:tcBorders>
              <w:top w:val="single" w:sz="4" w:space="0" w:color="auto"/>
              <w:left w:val="single" w:sz="4" w:space="0" w:color="auto"/>
              <w:bottom w:val="single" w:sz="4" w:space="0" w:color="auto"/>
              <w:right w:val="single" w:sz="4" w:space="0" w:color="auto"/>
            </w:tcBorders>
          </w:tcPr>
          <w:p w14:paraId="6533483E" w14:textId="77777777" w:rsidR="003C01D5" w:rsidRPr="003C01D5" w:rsidRDefault="003C01D5" w:rsidP="003C01D5">
            <w:pPr>
              <w:tabs>
                <w:tab w:val="left" w:pos="708"/>
              </w:tabs>
              <w:rPr>
                <w:rFonts w:ascii="Times New Roman" w:hAnsi="Times New Roman"/>
                <w:sz w:val="24"/>
                <w:szCs w:val="24"/>
              </w:rPr>
            </w:pPr>
          </w:p>
        </w:tc>
      </w:tr>
    </w:tbl>
    <w:p w14:paraId="4595D5B3" w14:textId="77777777" w:rsidR="003C01D5" w:rsidRPr="003C01D5" w:rsidRDefault="003C01D5" w:rsidP="003C01D5">
      <w:pPr>
        <w:tabs>
          <w:tab w:val="left" w:pos="708"/>
        </w:tabs>
        <w:spacing w:after="0" w:line="240" w:lineRule="auto"/>
        <w:rPr>
          <w:rFonts w:ascii="Times New Roman" w:eastAsia="Calibri" w:hAnsi="Times New Roman" w:cs="Times New Roman"/>
          <w:sz w:val="24"/>
          <w:szCs w:val="24"/>
        </w:rPr>
      </w:pPr>
    </w:p>
    <w:p w14:paraId="2033FC7C" w14:textId="77777777" w:rsidR="003C01D5" w:rsidRPr="003C01D5" w:rsidRDefault="003C01D5" w:rsidP="003C01D5">
      <w:pPr>
        <w:tabs>
          <w:tab w:val="left" w:pos="708"/>
        </w:tabs>
        <w:spacing w:after="0" w:line="240" w:lineRule="auto"/>
        <w:rPr>
          <w:rFonts w:ascii="Times New Roman" w:eastAsia="Calibri" w:hAnsi="Times New Roman" w:cs="Times New Roman"/>
          <w:b/>
          <w:sz w:val="24"/>
          <w:szCs w:val="24"/>
        </w:rPr>
      </w:pPr>
      <w:r w:rsidRPr="003C01D5">
        <w:rPr>
          <w:rFonts w:ascii="Times New Roman" w:eastAsia="Calibri" w:hAnsi="Times New Roman" w:cs="Times New Roman"/>
          <w:b/>
          <w:sz w:val="24"/>
          <w:szCs w:val="24"/>
        </w:rPr>
        <w:t xml:space="preserve">6. Перечень учебно-методического обеспечения для самостоятельной обучающихся по дисциплине (модулю) </w:t>
      </w:r>
    </w:p>
    <w:p w14:paraId="0569ED54" w14:textId="77777777" w:rsidR="003C01D5" w:rsidRPr="003C01D5" w:rsidRDefault="003C01D5" w:rsidP="003C01D5">
      <w:pPr>
        <w:tabs>
          <w:tab w:val="left" w:pos="708"/>
        </w:tabs>
        <w:spacing w:after="0" w:line="240" w:lineRule="auto"/>
        <w:rPr>
          <w:rFonts w:ascii="Times New Roman" w:eastAsia="Calibri" w:hAnsi="Times New Roman" w:cs="Times New Roman"/>
          <w:b/>
          <w:sz w:val="24"/>
          <w:szCs w:val="24"/>
        </w:rPr>
      </w:pPr>
      <w:r w:rsidRPr="003C01D5">
        <w:rPr>
          <w:rFonts w:ascii="Times New Roman" w:eastAsia="Calibri" w:hAnsi="Times New Roman" w:cs="Times New Roman"/>
          <w:b/>
          <w:sz w:val="24"/>
          <w:szCs w:val="24"/>
        </w:rPr>
        <w:t>7. Фонд оценочных средств для проведения промежуточной аттестации обучающихся по дисциплине (модулю)</w:t>
      </w:r>
    </w:p>
    <w:p w14:paraId="4BC25F8B" w14:textId="77777777" w:rsidR="003C01D5" w:rsidRPr="003C01D5" w:rsidRDefault="003C01D5" w:rsidP="003C01D5">
      <w:pPr>
        <w:tabs>
          <w:tab w:val="left" w:pos="708"/>
        </w:tabs>
        <w:spacing w:after="0" w:line="240" w:lineRule="auto"/>
        <w:rPr>
          <w:rFonts w:ascii="Times New Roman" w:eastAsia="Calibri" w:hAnsi="Times New Roman" w:cs="Times New Roman"/>
          <w:b/>
          <w:sz w:val="24"/>
          <w:szCs w:val="24"/>
        </w:rPr>
      </w:pPr>
    </w:p>
    <w:p w14:paraId="7AD841E4" w14:textId="77777777" w:rsidR="003C01D5" w:rsidRPr="003C01D5" w:rsidRDefault="003C01D5" w:rsidP="003C01D5">
      <w:pPr>
        <w:tabs>
          <w:tab w:val="left" w:pos="708"/>
        </w:tabs>
        <w:spacing w:after="0" w:line="240" w:lineRule="auto"/>
        <w:rPr>
          <w:rFonts w:ascii="Times New Roman" w:eastAsia="Calibri" w:hAnsi="Times New Roman" w:cs="Times New Roman"/>
          <w:b/>
          <w:sz w:val="24"/>
          <w:szCs w:val="24"/>
        </w:rPr>
      </w:pPr>
      <w:r w:rsidRPr="003C01D5">
        <w:rPr>
          <w:rFonts w:ascii="Times New Roman" w:eastAsia="Calibri" w:hAnsi="Times New Roman" w:cs="Times New Roman"/>
          <w:b/>
          <w:sz w:val="24"/>
          <w:szCs w:val="24"/>
        </w:rPr>
        <w:t>7.1. Перечень компетенций с указанием этапов их формирования в процессе освоения образовательной программы</w:t>
      </w:r>
    </w:p>
    <w:p w14:paraId="5564C555" w14:textId="77777777" w:rsidR="003C01D5" w:rsidRPr="003C01D5" w:rsidRDefault="003C01D5" w:rsidP="003C01D5">
      <w:pPr>
        <w:tabs>
          <w:tab w:val="left" w:pos="708"/>
        </w:tabs>
        <w:spacing w:after="0" w:line="240" w:lineRule="auto"/>
        <w:rPr>
          <w:rFonts w:ascii="Times New Roman" w:eastAsia="Calibri" w:hAnsi="Times New Roman" w:cs="Times New Roman"/>
          <w:sz w:val="24"/>
          <w:szCs w:val="24"/>
        </w:rPr>
      </w:pPr>
    </w:p>
    <w:tbl>
      <w:tblPr>
        <w:tblStyle w:val="affffd"/>
        <w:tblW w:w="0" w:type="auto"/>
        <w:tblInd w:w="0" w:type="dxa"/>
        <w:tblLook w:val="04A0" w:firstRow="1" w:lastRow="0" w:firstColumn="1" w:lastColumn="0" w:noHBand="0" w:noVBand="1"/>
      </w:tblPr>
      <w:tblGrid>
        <w:gridCol w:w="3115"/>
        <w:gridCol w:w="3115"/>
        <w:gridCol w:w="3115"/>
      </w:tblGrid>
      <w:tr w:rsidR="003C01D5" w:rsidRPr="003C01D5" w14:paraId="2AD44E60" w14:textId="77777777" w:rsidTr="003C01D5">
        <w:tc>
          <w:tcPr>
            <w:tcW w:w="3115" w:type="dxa"/>
            <w:tcBorders>
              <w:top w:val="single" w:sz="4" w:space="0" w:color="auto"/>
              <w:left w:val="single" w:sz="4" w:space="0" w:color="auto"/>
              <w:bottom w:val="single" w:sz="4" w:space="0" w:color="auto"/>
              <w:right w:val="single" w:sz="4" w:space="0" w:color="auto"/>
            </w:tcBorders>
          </w:tcPr>
          <w:p w14:paraId="15F33150" w14:textId="77777777" w:rsidR="003C01D5" w:rsidRPr="003C01D5" w:rsidRDefault="003C01D5" w:rsidP="003C01D5">
            <w:pPr>
              <w:tabs>
                <w:tab w:val="left" w:pos="708"/>
              </w:tabs>
              <w:jc w:val="center"/>
              <w:rPr>
                <w:rFonts w:ascii="Times New Roman" w:hAnsi="Times New Roman"/>
                <w:b/>
                <w:sz w:val="24"/>
                <w:szCs w:val="24"/>
              </w:rPr>
            </w:pPr>
            <w:r w:rsidRPr="003C01D5">
              <w:rPr>
                <w:rFonts w:ascii="Times New Roman" w:hAnsi="Times New Roman"/>
                <w:b/>
                <w:sz w:val="24"/>
                <w:szCs w:val="24"/>
              </w:rPr>
              <w:t>Код компетенции</w:t>
            </w:r>
          </w:p>
          <w:p w14:paraId="2DB77EF7" w14:textId="77777777" w:rsidR="003C01D5" w:rsidRPr="003C01D5" w:rsidRDefault="003C01D5" w:rsidP="003C01D5">
            <w:pPr>
              <w:tabs>
                <w:tab w:val="left" w:pos="708"/>
              </w:tabs>
              <w:jc w:val="center"/>
              <w:rPr>
                <w:rFonts w:ascii="Times New Roman" w:hAnsi="Times New Roman"/>
                <w:b/>
                <w:sz w:val="24"/>
                <w:szCs w:val="24"/>
              </w:rPr>
            </w:pPr>
          </w:p>
        </w:tc>
        <w:tc>
          <w:tcPr>
            <w:tcW w:w="3115" w:type="dxa"/>
            <w:tcBorders>
              <w:top w:val="single" w:sz="4" w:space="0" w:color="auto"/>
              <w:left w:val="single" w:sz="4" w:space="0" w:color="auto"/>
              <w:bottom w:val="single" w:sz="4" w:space="0" w:color="auto"/>
              <w:right w:val="single" w:sz="4" w:space="0" w:color="auto"/>
            </w:tcBorders>
          </w:tcPr>
          <w:p w14:paraId="738E8658" w14:textId="77777777" w:rsidR="003C01D5" w:rsidRPr="003C01D5" w:rsidRDefault="003C01D5" w:rsidP="003C01D5">
            <w:pPr>
              <w:tabs>
                <w:tab w:val="left" w:pos="708"/>
              </w:tabs>
              <w:jc w:val="center"/>
              <w:rPr>
                <w:rFonts w:ascii="Times New Roman" w:hAnsi="Times New Roman"/>
                <w:b/>
                <w:sz w:val="24"/>
                <w:szCs w:val="24"/>
              </w:rPr>
            </w:pPr>
            <w:r w:rsidRPr="003C01D5">
              <w:rPr>
                <w:rFonts w:ascii="Times New Roman" w:hAnsi="Times New Roman"/>
                <w:b/>
                <w:sz w:val="24"/>
                <w:szCs w:val="24"/>
              </w:rPr>
              <w:t>Семестр</w:t>
            </w:r>
          </w:p>
          <w:p w14:paraId="3DC4DC26" w14:textId="77777777" w:rsidR="003C01D5" w:rsidRPr="003C01D5" w:rsidRDefault="003C01D5" w:rsidP="003C01D5">
            <w:pPr>
              <w:tabs>
                <w:tab w:val="left" w:pos="708"/>
              </w:tabs>
              <w:jc w:val="center"/>
              <w:rPr>
                <w:rFonts w:ascii="Times New Roman" w:hAnsi="Times New Roman"/>
                <w:b/>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14:paraId="443E7326" w14:textId="77777777" w:rsidR="003C01D5" w:rsidRPr="003C01D5" w:rsidRDefault="003C01D5" w:rsidP="003C01D5">
            <w:pPr>
              <w:tabs>
                <w:tab w:val="left" w:pos="708"/>
              </w:tabs>
              <w:jc w:val="center"/>
              <w:rPr>
                <w:rFonts w:ascii="Times New Roman" w:hAnsi="Times New Roman"/>
                <w:b/>
                <w:sz w:val="24"/>
                <w:szCs w:val="24"/>
              </w:rPr>
            </w:pPr>
            <w:r w:rsidRPr="003C01D5">
              <w:rPr>
                <w:rFonts w:ascii="Times New Roman" w:hAnsi="Times New Roman"/>
                <w:b/>
                <w:sz w:val="24"/>
                <w:szCs w:val="24"/>
              </w:rPr>
              <w:t>Этап формирования</w:t>
            </w:r>
          </w:p>
        </w:tc>
      </w:tr>
      <w:tr w:rsidR="003C01D5" w:rsidRPr="003C01D5" w14:paraId="2A3C3660" w14:textId="77777777" w:rsidTr="003C01D5">
        <w:tc>
          <w:tcPr>
            <w:tcW w:w="3115" w:type="dxa"/>
            <w:tcBorders>
              <w:top w:val="single" w:sz="4" w:space="0" w:color="auto"/>
              <w:left w:val="single" w:sz="4" w:space="0" w:color="auto"/>
              <w:bottom w:val="single" w:sz="4" w:space="0" w:color="auto"/>
              <w:right w:val="single" w:sz="4" w:space="0" w:color="auto"/>
            </w:tcBorders>
          </w:tcPr>
          <w:p w14:paraId="2DCF7CFC" w14:textId="77777777" w:rsidR="003C01D5" w:rsidRPr="003C01D5" w:rsidRDefault="003C01D5" w:rsidP="003C01D5">
            <w:pPr>
              <w:tabs>
                <w:tab w:val="left" w:pos="708"/>
              </w:tabs>
              <w:rPr>
                <w:rFonts w:ascii="Times New Roman" w:hAnsi="Times New Roman"/>
                <w:sz w:val="24"/>
                <w:szCs w:val="24"/>
              </w:rPr>
            </w:pPr>
          </w:p>
        </w:tc>
        <w:tc>
          <w:tcPr>
            <w:tcW w:w="3115" w:type="dxa"/>
            <w:tcBorders>
              <w:top w:val="single" w:sz="4" w:space="0" w:color="auto"/>
              <w:left w:val="single" w:sz="4" w:space="0" w:color="auto"/>
              <w:bottom w:val="single" w:sz="4" w:space="0" w:color="auto"/>
              <w:right w:val="single" w:sz="4" w:space="0" w:color="auto"/>
            </w:tcBorders>
          </w:tcPr>
          <w:p w14:paraId="0BFAADA9" w14:textId="77777777" w:rsidR="003C01D5" w:rsidRPr="003C01D5" w:rsidRDefault="003C01D5" w:rsidP="003C01D5">
            <w:pPr>
              <w:tabs>
                <w:tab w:val="left" w:pos="708"/>
              </w:tabs>
              <w:rPr>
                <w:rFonts w:ascii="Times New Roman" w:hAnsi="Times New Roman"/>
                <w:sz w:val="24"/>
                <w:szCs w:val="24"/>
              </w:rPr>
            </w:pPr>
          </w:p>
        </w:tc>
        <w:tc>
          <w:tcPr>
            <w:tcW w:w="3115" w:type="dxa"/>
            <w:tcBorders>
              <w:top w:val="single" w:sz="4" w:space="0" w:color="auto"/>
              <w:left w:val="single" w:sz="4" w:space="0" w:color="auto"/>
              <w:bottom w:val="single" w:sz="4" w:space="0" w:color="auto"/>
              <w:right w:val="single" w:sz="4" w:space="0" w:color="auto"/>
            </w:tcBorders>
          </w:tcPr>
          <w:p w14:paraId="2AE4E544" w14:textId="77777777" w:rsidR="003C01D5" w:rsidRPr="003C01D5" w:rsidRDefault="003C01D5" w:rsidP="003C01D5">
            <w:pPr>
              <w:tabs>
                <w:tab w:val="left" w:pos="708"/>
              </w:tabs>
              <w:rPr>
                <w:rFonts w:ascii="Times New Roman" w:hAnsi="Times New Roman"/>
                <w:sz w:val="24"/>
                <w:szCs w:val="24"/>
              </w:rPr>
            </w:pPr>
          </w:p>
        </w:tc>
      </w:tr>
      <w:tr w:rsidR="003C01D5" w:rsidRPr="003C01D5" w14:paraId="4CFBCBB8" w14:textId="77777777" w:rsidTr="003C01D5">
        <w:tc>
          <w:tcPr>
            <w:tcW w:w="3115" w:type="dxa"/>
            <w:tcBorders>
              <w:top w:val="single" w:sz="4" w:space="0" w:color="auto"/>
              <w:left w:val="single" w:sz="4" w:space="0" w:color="auto"/>
              <w:bottom w:val="single" w:sz="4" w:space="0" w:color="auto"/>
              <w:right w:val="single" w:sz="4" w:space="0" w:color="auto"/>
            </w:tcBorders>
          </w:tcPr>
          <w:p w14:paraId="62FEBE17" w14:textId="77777777" w:rsidR="003C01D5" w:rsidRPr="003C01D5" w:rsidRDefault="003C01D5" w:rsidP="003C01D5">
            <w:pPr>
              <w:tabs>
                <w:tab w:val="left" w:pos="708"/>
              </w:tabs>
              <w:rPr>
                <w:rFonts w:ascii="Times New Roman" w:hAnsi="Times New Roman"/>
                <w:sz w:val="24"/>
                <w:szCs w:val="24"/>
              </w:rPr>
            </w:pPr>
          </w:p>
        </w:tc>
        <w:tc>
          <w:tcPr>
            <w:tcW w:w="3115" w:type="dxa"/>
            <w:tcBorders>
              <w:top w:val="single" w:sz="4" w:space="0" w:color="auto"/>
              <w:left w:val="single" w:sz="4" w:space="0" w:color="auto"/>
              <w:bottom w:val="single" w:sz="4" w:space="0" w:color="auto"/>
              <w:right w:val="single" w:sz="4" w:space="0" w:color="auto"/>
            </w:tcBorders>
          </w:tcPr>
          <w:p w14:paraId="61CF618E" w14:textId="77777777" w:rsidR="003C01D5" w:rsidRPr="003C01D5" w:rsidRDefault="003C01D5" w:rsidP="003C01D5">
            <w:pPr>
              <w:tabs>
                <w:tab w:val="left" w:pos="708"/>
              </w:tabs>
              <w:rPr>
                <w:rFonts w:ascii="Times New Roman" w:hAnsi="Times New Roman"/>
                <w:sz w:val="24"/>
                <w:szCs w:val="24"/>
              </w:rPr>
            </w:pPr>
          </w:p>
        </w:tc>
        <w:tc>
          <w:tcPr>
            <w:tcW w:w="3115" w:type="dxa"/>
            <w:tcBorders>
              <w:top w:val="single" w:sz="4" w:space="0" w:color="auto"/>
              <w:left w:val="single" w:sz="4" w:space="0" w:color="auto"/>
              <w:bottom w:val="single" w:sz="4" w:space="0" w:color="auto"/>
              <w:right w:val="single" w:sz="4" w:space="0" w:color="auto"/>
            </w:tcBorders>
          </w:tcPr>
          <w:p w14:paraId="6BDE5F52" w14:textId="77777777" w:rsidR="003C01D5" w:rsidRPr="003C01D5" w:rsidRDefault="003C01D5" w:rsidP="003C01D5">
            <w:pPr>
              <w:tabs>
                <w:tab w:val="left" w:pos="708"/>
              </w:tabs>
              <w:rPr>
                <w:rFonts w:ascii="Times New Roman" w:hAnsi="Times New Roman"/>
                <w:sz w:val="24"/>
                <w:szCs w:val="24"/>
              </w:rPr>
            </w:pPr>
          </w:p>
        </w:tc>
      </w:tr>
    </w:tbl>
    <w:p w14:paraId="72C3204A" w14:textId="77777777" w:rsidR="003C01D5" w:rsidRPr="003C01D5" w:rsidRDefault="003C01D5" w:rsidP="003C01D5">
      <w:pPr>
        <w:tabs>
          <w:tab w:val="left" w:pos="708"/>
        </w:tabs>
        <w:spacing w:after="0" w:line="240" w:lineRule="auto"/>
        <w:rPr>
          <w:rFonts w:ascii="Times New Roman" w:eastAsia="Calibri" w:hAnsi="Times New Roman" w:cs="Times New Roman"/>
          <w:sz w:val="24"/>
          <w:szCs w:val="24"/>
        </w:rPr>
      </w:pPr>
    </w:p>
    <w:p w14:paraId="42BABDE7" w14:textId="77777777" w:rsidR="003C01D5" w:rsidRPr="003C01D5" w:rsidRDefault="003C01D5" w:rsidP="003C01D5">
      <w:pPr>
        <w:tabs>
          <w:tab w:val="left" w:pos="708"/>
        </w:tabs>
        <w:spacing w:after="0" w:line="240" w:lineRule="auto"/>
        <w:rPr>
          <w:rFonts w:ascii="Times New Roman" w:eastAsia="Calibri" w:hAnsi="Times New Roman" w:cs="Times New Roman"/>
          <w:b/>
          <w:sz w:val="24"/>
          <w:szCs w:val="24"/>
        </w:rPr>
      </w:pPr>
      <w:r w:rsidRPr="003C01D5">
        <w:rPr>
          <w:rFonts w:ascii="Times New Roman" w:eastAsia="Calibri" w:hAnsi="Times New Roman" w:cs="Times New Roman"/>
          <w:b/>
          <w:sz w:val="24"/>
          <w:szCs w:val="24"/>
        </w:rPr>
        <w:t xml:space="preserve">7.2 Описание показателей и критериев и шкал оценивания компетенций </w:t>
      </w:r>
    </w:p>
    <w:p w14:paraId="11142D0C" w14:textId="77777777" w:rsidR="003C01D5" w:rsidRPr="003C01D5" w:rsidRDefault="003C01D5" w:rsidP="003C01D5">
      <w:pPr>
        <w:tabs>
          <w:tab w:val="left" w:pos="708"/>
        </w:tabs>
        <w:spacing w:after="0" w:line="240" w:lineRule="auto"/>
        <w:rPr>
          <w:rFonts w:ascii="Times New Roman" w:eastAsia="Calibri" w:hAnsi="Times New Roman" w:cs="Times New Roman"/>
          <w:sz w:val="28"/>
          <w:szCs w:val="28"/>
        </w:rPr>
      </w:pPr>
      <w:r w:rsidRPr="003C01D5">
        <w:rPr>
          <w:rFonts w:ascii="Times New Roman" w:eastAsia="Calibri" w:hAnsi="Times New Roman" w:cs="Times New Roman"/>
          <w:b/>
          <w:sz w:val="24"/>
          <w:szCs w:val="24"/>
        </w:rPr>
        <w:t>Компетенция</w:t>
      </w:r>
      <w:r w:rsidRPr="003C01D5">
        <w:rPr>
          <w:rFonts w:ascii="Times New Roman" w:eastAsia="Calibri" w:hAnsi="Times New Roman" w:cs="Times New Roman"/>
          <w:sz w:val="28"/>
          <w:szCs w:val="28"/>
        </w:rPr>
        <w:t xml:space="preserve"> –</w:t>
      </w:r>
    </w:p>
    <w:p w14:paraId="4E10EEF0" w14:textId="77777777" w:rsidR="003C01D5" w:rsidRPr="003C01D5" w:rsidRDefault="003C01D5" w:rsidP="003C01D5">
      <w:pPr>
        <w:tabs>
          <w:tab w:val="left" w:pos="708"/>
        </w:tabs>
        <w:spacing w:after="0" w:line="240" w:lineRule="auto"/>
        <w:rPr>
          <w:rFonts w:ascii="Times New Roman" w:eastAsia="Calibri" w:hAnsi="Times New Roman" w:cs="Times New Roman"/>
          <w:sz w:val="24"/>
          <w:szCs w:val="24"/>
        </w:rPr>
      </w:pPr>
      <w:r w:rsidRPr="003C01D5">
        <w:rPr>
          <w:rFonts w:ascii="Times New Roman" w:eastAsia="Calibri" w:hAnsi="Times New Roman" w:cs="Times New Roman"/>
          <w:sz w:val="28"/>
          <w:szCs w:val="28"/>
        </w:rPr>
        <w:t>__________________________________________________________________________________________________________________________________________________________________________</w:t>
      </w:r>
    </w:p>
    <w:tbl>
      <w:tblPr>
        <w:tblStyle w:val="affffd"/>
        <w:tblW w:w="0" w:type="auto"/>
        <w:tblInd w:w="0" w:type="dxa"/>
        <w:tblLook w:val="04A0" w:firstRow="1" w:lastRow="0" w:firstColumn="1" w:lastColumn="0" w:noHBand="0" w:noVBand="1"/>
      </w:tblPr>
      <w:tblGrid>
        <w:gridCol w:w="1413"/>
        <w:gridCol w:w="3260"/>
        <w:gridCol w:w="2336"/>
        <w:gridCol w:w="2336"/>
      </w:tblGrid>
      <w:tr w:rsidR="003C01D5" w:rsidRPr="003C01D5" w14:paraId="5C6B9D43" w14:textId="77777777" w:rsidTr="003C01D5">
        <w:tc>
          <w:tcPr>
            <w:tcW w:w="4673" w:type="dxa"/>
            <w:gridSpan w:val="2"/>
            <w:tcBorders>
              <w:top w:val="single" w:sz="4" w:space="0" w:color="auto"/>
              <w:left w:val="single" w:sz="4" w:space="0" w:color="auto"/>
              <w:bottom w:val="single" w:sz="4" w:space="0" w:color="auto"/>
              <w:right w:val="single" w:sz="4" w:space="0" w:color="auto"/>
            </w:tcBorders>
            <w:hideMark/>
          </w:tcPr>
          <w:p w14:paraId="7AAB5542" w14:textId="77777777" w:rsidR="003C01D5" w:rsidRPr="003C01D5" w:rsidRDefault="003C01D5" w:rsidP="003C01D5">
            <w:pPr>
              <w:tabs>
                <w:tab w:val="left" w:pos="708"/>
              </w:tabs>
              <w:rPr>
                <w:rFonts w:ascii="Times New Roman" w:hAnsi="Times New Roman"/>
                <w:b/>
                <w:sz w:val="24"/>
                <w:szCs w:val="24"/>
              </w:rPr>
            </w:pPr>
            <w:r w:rsidRPr="003C01D5">
              <w:rPr>
                <w:rFonts w:ascii="Times New Roman" w:hAnsi="Times New Roman"/>
                <w:b/>
                <w:sz w:val="24"/>
                <w:szCs w:val="24"/>
              </w:rPr>
              <w:t>Оцениваемый результат(показатель)*</w:t>
            </w:r>
          </w:p>
        </w:tc>
        <w:tc>
          <w:tcPr>
            <w:tcW w:w="2336" w:type="dxa"/>
            <w:tcBorders>
              <w:top w:val="single" w:sz="4" w:space="0" w:color="auto"/>
              <w:left w:val="single" w:sz="4" w:space="0" w:color="auto"/>
              <w:bottom w:val="single" w:sz="4" w:space="0" w:color="auto"/>
              <w:right w:val="single" w:sz="4" w:space="0" w:color="auto"/>
            </w:tcBorders>
            <w:hideMark/>
          </w:tcPr>
          <w:p w14:paraId="19F2D0A5"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Критерии оценивания</w:t>
            </w:r>
          </w:p>
        </w:tc>
        <w:tc>
          <w:tcPr>
            <w:tcW w:w="2336" w:type="dxa"/>
            <w:tcBorders>
              <w:top w:val="single" w:sz="4" w:space="0" w:color="auto"/>
              <w:left w:val="single" w:sz="4" w:space="0" w:color="auto"/>
              <w:bottom w:val="single" w:sz="4" w:space="0" w:color="auto"/>
              <w:right w:val="single" w:sz="4" w:space="0" w:color="auto"/>
            </w:tcBorders>
            <w:hideMark/>
          </w:tcPr>
          <w:p w14:paraId="133B1399"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Процедура оценивания **</w:t>
            </w:r>
          </w:p>
        </w:tc>
      </w:tr>
      <w:tr w:rsidR="003C01D5" w:rsidRPr="003C01D5" w14:paraId="3714C549" w14:textId="77777777" w:rsidTr="003C01D5">
        <w:tc>
          <w:tcPr>
            <w:tcW w:w="1413" w:type="dxa"/>
            <w:vMerge w:val="restart"/>
            <w:tcBorders>
              <w:top w:val="single" w:sz="4" w:space="0" w:color="auto"/>
              <w:left w:val="single" w:sz="4" w:space="0" w:color="auto"/>
              <w:bottom w:val="single" w:sz="4" w:space="0" w:color="auto"/>
              <w:right w:val="single" w:sz="4" w:space="0" w:color="auto"/>
            </w:tcBorders>
            <w:hideMark/>
          </w:tcPr>
          <w:p w14:paraId="277CF486"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Знает</w:t>
            </w:r>
          </w:p>
        </w:tc>
        <w:tc>
          <w:tcPr>
            <w:tcW w:w="3260" w:type="dxa"/>
            <w:vMerge w:val="restart"/>
            <w:tcBorders>
              <w:top w:val="single" w:sz="4" w:space="0" w:color="auto"/>
              <w:left w:val="single" w:sz="4" w:space="0" w:color="auto"/>
              <w:bottom w:val="single" w:sz="4" w:space="0" w:color="auto"/>
              <w:right w:val="single" w:sz="4" w:space="0" w:color="auto"/>
            </w:tcBorders>
            <w:hideMark/>
          </w:tcPr>
          <w:p w14:paraId="7FBD82B5"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 xml:space="preserve"> </w:t>
            </w:r>
          </w:p>
        </w:tc>
        <w:tc>
          <w:tcPr>
            <w:tcW w:w="2336" w:type="dxa"/>
            <w:tcBorders>
              <w:top w:val="single" w:sz="4" w:space="0" w:color="auto"/>
              <w:left w:val="single" w:sz="4" w:space="0" w:color="auto"/>
              <w:bottom w:val="single" w:sz="4" w:space="0" w:color="auto"/>
              <w:right w:val="single" w:sz="4" w:space="0" w:color="auto"/>
            </w:tcBorders>
            <w:hideMark/>
          </w:tcPr>
          <w:p w14:paraId="244C4547"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p>
        </w:tc>
        <w:tc>
          <w:tcPr>
            <w:tcW w:w="2336" w:type="dxa"/>
            <w:tcBorders>
              <w:top w:val="single" w:sz="4" w:space="0" w:color="auto"/>
              <w:left w:val="single" w:sz="4" w:space="0" w:color="auto"/>
              <w:bottom w:val="single" w:sz="4" w:space="0" w:color="auto"/>
              <w:right w:val="single" w:sz="4" w:space="0" w:color="auto"/>
            </w:tcBorders>
          </w:tcPr>
          <w:p w14:paraId="1D0A8172" w14:textId="77777777" w:rsidR="003C01D5" w:rsidRPr="003C01D5" w:rsidRDefault="003C01D5" w:rsidP="003C01D5">
            <w:pPr>
              <w:tabs>
                <w:tab w:val="left" w:pos="708"/>
              </w:tabs>
              <w:rPr>
                <w:rFonts w:ascii="Times New Roman" w:hAnsi="Times New Roman"/>
                <w:sz w:val="24"/>
                <w:szCs w:val="24"/>
              </w:rPr>
            </w:pPr>
          </w:p>
        </w:tc>
      </w:tr>
      <w:tr w:rsidR="003C01D5" w:rsidRPr="003C01D5" w14:paraId="29A47AE2" w14:textId="77777777" w:rsidTr="003C01D5">
        <w:tc>
          <w:tcPr>
            <w:tcW w:w="0" w:type="auto"/>
            <w:vMerge/>
            <w:tcBorders>
              <w:top w:val="single" w:sz="4" w:space="0" w:color="auto"/>
              <w:left w:val="single" w:sz="4" w:space="0" w:color="auto"/>
              <w:bottom w:val="single" w:sz="4" w:space="0" w:color="auto"/>
              <w:right w:val="single" w:sz="4" w:space="0" w:color="auto"/>
            </w:tcBorders>
            <w:vAlign w:val="center"/>
            <w:hideMark/>
          </w:tcPr>
          <w:p w14:paraId="32E15750" w14:textId="77777777" w:rsidR="003C01D5" w:rsidRPr="003C01D5" w:rsidRDefault="003C01D5" w:rsidP="003C01D5">
            <w:pP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DF7115" w14:textId="77777777" w:rsidR="003C01D5" w:rsidRPr="003C01D5" w:rsidRDefault="003C01D5" w:rsidP="003C01D5">
            <w:pPr>
              <w:rPr>
                <w:rFonts w:ascii="Times New Roman" w:hAnsi="Times New Roman"/>
                <w:sz w:val="24"/>
                <w:szCs w:val="24"/>
              </w:rPr>
            </w:pPr>
          </w:p>
        </w:tc>
        <w:tc>
          <w:tcPr>
            <w:tcW w:w="2336" w:type="dxa"/>
            <w:tcBorders>
              <w:top w:val="single" w:sz="4" w:space="0" w:color="auto"/>
              <w:left w:val="single" w:sz="4" w:space="0" w:color="auto"/>
              <w:bottom w:val="single" w:sz="4" w:space="0" w:color="auto"/>
              <w:right w:val="single" w:sz="4" w:space="0" w:color="auto"/>
            </w:tcBorders>
            <w:hideMark/>
          </w:tcPr>
          <w:p w14:paraId="5C01DE03"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2</w:t>
            </w:r>
          </w:p>
        </w:tc>
        <w:tc>
          <w:tcPr>
            <w:tcW w:w="2336" w:type="dxa"/>
            <w:tcBorders>
              <w:top w:val="single" w:sz="4" w:space="0" w:color="auto"/>
              <w:left w:val="single" w:sz="4" w:space="0" w:color="auto"/>
              <w:bottom w:val="single" w:sz="4" w:space="0" w:color="auto"/>
              <w:right w:val="single" w:sz="4" w:space="0" w:color="auto"/>
            </w:tcBorders>
          </w:tcPr>
          <w:p w14:paraId="4EAEF972" w14:textId="77777777" w:rsidR="003C01D5" w:rsidRPr="003C01D5" w:rsidRDefault="003C01D5" w:rsidP="003C01D5">
            <w:pPr>
              <w:tabs>
                <w:tab w:val="left" w:pos="708"/>
              </w:tabs>
              <w:rPr>
                <w:rFonts w:ascii="Times New Roman" w:hAnsi="Times New Roman"/>
                <w:sz w:val="24"/>
                <w:szCs w:val="24"/>
              </w:rPr>
            </w:pPr>
          </w:p>
        </w:tc>
      </w:tr>
      <w:tr w:rsidR="003C01D5" w:rsidRPr="003C01D5" w14:paraId="31FD6EED" w14:textId="77777777" w:rsidTr="003C01D5">
        <w:tc>
          <w:tcPr>
            <w:tcW w:w="0" w:type="auto"/>
            <w:vMerge/>
            <w:tcBorders>
              <w:top w:val="single" w:sz="4" w:space="0" w:color="auto"/>
              <w:left w:val="single" w:sz="4" w:space="0" w:color="auto"/>
              <w:bottom w:val="single" w:sz="4" w:space="0" w:color="auto"/>
              <w:right w:val="single" w:sz="4" w:space="0" w:color="auto"/>
            </w:tcBorders>
            <w:vAlign w:val="center"/>
            <w:hideMark/>
          </w:tcPr>
          <w:p w14:paraId="260AFC3B" w14:textId="77777777" w:rsidR="003C01D5" w:rsidRPr="003C01D5" w:rsidRDefault="003C01D5" w:rsidP="003C01D5">
            <w:pP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7B2BE5" w14:textId="77777777" w:rsidR="003C01D5" w:rsidRPr="003C01D5" w:rsidRDefault="003C01D5" w:rsidP="003C01D5">
            <w:pPr>
              <w:rPr>
                <w:rFonts w:ascii="Times New Roman" w:hAnsi="Times New Roman"/>
                <w:sz w:val="24"/>
                <w:szCs w:val="24"/>
              </w:rPr>
            </w:pPr>
          </w:p>
        </w:tc>
        <w:tc>
          <w:tcPr>
            <w:tcW w:w="2336" w:type="dxa"/>
            <w:tcBorders>
              <w:top w:val="single" w:sz="4" w:space="0" w:color="auto"/>
              <w:left w:val="single" w:sz="4" w:space="0" w:color="auto"/>
              <w:bottom w:val="single" w:sz="4" w:space="0" w:color="auto"/>
              <w:right w:val="single" w:sz="4" w:space="0" w:color="auto"/>
            </w:tcBorders>
            <w:hideMark/>
          </w:tcPr>
          <w:p w14:paraId="264F961B" w14:textId="77777777" w:rsidR="003C01D5" w:rsidRPr="003C01D5" w:rsidRDefault="003C01D5" w:rsidP="003C01D5">
            <w:pPr>
              <w:tabs>
                <w:tab w:val="left" w:pos="708"/>
              </w:tabs>
              <w:rPr>
                <w:rFonts w:ascii="Times New Roman" w:hAnsi="Times New Roman"/>
                <w:sz w:val="24"/>
                <w:szCs w:val="24"/>
                <w:lang w:val="en-US"/>
              </w:rPr>
            </w:pPr>
            <w:r w:rsidRPr="003C01D5">
              <w:rPr>
                <w:rFonts w:ascii="Times New Roman" w:hAnsi="Times New Roman"/>
                <w:sz w:val="24"/>
                <w:szCs w:val="24"/>
                <w:lang w:val="en-US"/>
              </w:rPr>
              <w:t>n</w:t>
            </w:r>
          </w:p>
        </w:tc>
        <w:tc>
          <w:tcPr>
            <w:tcW w:w="2336" w:type="dxa"/>
            <w:tcBorders>
              <w:top w:val="single" w:sz="4" w:space="0" w:color="auto"/>
              <w:left w:val="single" w:sz="4" w:space="0" w:color="auto"/>
              <w:bottom w:val="single" w:sz="4" w:space="0" w:color="auto"/>
              <w:right w:val="single" w:sz="4" w:space="0" w:color="auto"/>
            </w:tcBorders>
          </w:tcPr>
          <w:p w14:paraId="563E6033" w14:textId="77777777" w:rsidR="003C01D5" w:rsidRPr="003C01D5" w:rsidRDefault="003C01D5" w:rsidP="003C01D5">
            <w:pPr>
              <w:tabs>
                <w:tab w:val="left" w:pos="708"/>
              </w:tabs>
              <w:rPr>
                <w:rFonts w:ascii="Times New Roman" w:hAnsi="Times New Roman"/>
                <w:sz w:val="24"/>
                <w:szCs w:val="24"/>
              </w:rPr>
            </w:pPr>
          </w:p>
        </w:tc>
      </w:tr>
      <w:tr w:rsidR="003C01D5" w:rsidRPr="003C01D5" w14:paraId="38651C5A" w14:textId="77777777" w:rsidTr="003C01D5">
        <w:tc>
          <w:tcPr>
            <w:tcW w:w="1413" w:type="dxa"/>
            <w:vMerge w:val="restart"/>
            <w:tcBorders>
              <w:top w:val="single" w:sz="4" w:space="0" w:color="auto"/>
              <w:left w:val="single" w:sz="4" w:space="0" w:color="auto"/>
              <w:bottom w:val="single" w:sz="4" w:space="0" w:color="auto"/>
              <w:right w:val="single" w:sz="4" w:space="0" w:color="auto"/>
            </w:tcBorders>
            <w:hideMark/>
          </w:tcPr>
          <w:p w14:paraId="6295513D"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Умеет</w:t>
            </w:r>
          </w:p>
        </w:tc>
        <w:tc>
          <w:tcPr>
            <w:tcW w:w="3260" w:type="dxa"/>
            <w:vMerge w:val="restart"/>
            <w:tcBorders>
              <w:top w:val="single" w:sz="4" w:space="0" w:color="auto"/>
              <w:left w:val="single" w:sz="4" w:space="0" w:color="auto"/>
              <w:bottom w:val="single" w:sz="4" w:space="0" w:color="auto"/>
              <w:right w:val="single" w:sz="4" w:space="0" w:color="auto"/>
            </w:tcBorders>
          </w:tcPr>
          <w:p w14:paraId="155A7485" w14:textId="77777777" w:rsidR="003C01D5" w:rsidRPr="003C01D5" w:rsidRDefault="003C01D5" w:rsidP="003C01D5">
            <w:pPr>
              <w:tabs>
                <w:tab w:val="left" w:pos="708"/>
              </w:tabs>
              <w:rPr>
                <w:rFonts w:ascii="Times New Roman" w:hAnsi="Times New Roman"/>
                <w:sz w:val="24"/>
                <w:szCs w:val="24"/>
              </w:rPr>
            </w:pPr>
          </w:p>
        </w:tc>
        <w:tc>
          <w:tcPr>
            <w:tcW w:w="2336" w:type="dxa"/>
            <w:tcBorders>
              <w:top w:val="single" w:sz="4" w:space="0" w:color="auto"/>
              <w:left w:val="single" w:sz="4" w:space="0" w:color="auto"/>
              <w:bottom w:val="single" w:sz="4" w:space="0" w:color="auto"/>
              <w:right w:val="single" w:sz="4" w:space="0" w:color="auto"/>
            </w:tcBorders>
            <w:hideMark/>
          </w:tcPr>
          <w:p w14:paraId="4A34C03F" w14:textId="77777777" w:rsidR="003C01D5" w:rsidRPr="003C01D5" w:rsidRDefault="003C01D5" w:rsidP="003C01D5">
            <w:pPr>
              <w:tabs>
                <w:tab w:val="left" w:pos="708"/>
              </w:tabs>
              <w:rPr>
                <w:rFonts w:ascii="Times New Roman" w:hAnsi="Times New Roman"/>
                <w:sz w:val="24"/>
                <w:szCs w:val="24"/>
                <w:lang w:val="en-US"/>
              </w:rPr>
            </w:pPr>
            <w:r w:rsidRPr="003C01D5">
              <w:rPr>
                <w:rFonts w:ascii="Times New Roman" w:hAnsi="Times New Roman"/>
                <w:sz w:val="24"/>
                <w:szCs w:val="24"/>
                <w:lang w:val="en-US"/>
              </w:rPr>
              <w:t>1</w:t>
            </w:r>
          </w:p>
        </w:tc>
        <w:tc>
          <w:tcPr>
            <w:tcW w:w="2336" w:type="dxa"/>
            <w:tcBorders>
              <w:top w:val="single" w:sz="4" w:space="0" w:color="auto"/>
              <w:left w:val="single" w:sz="4" w:space="0" w:color="auto"/>
              <w:bottom w:val="single" w:sz="4" w:space="0" w:color="auto"/>
              <w:right w:val="single" w:sz="4" w:space="0" w:color="auto"/>
            </w:tcBorders>
          </w:tcPr>
          <w:p w14:paraId="64C017FC" w14:textId="77777777" w:rsidR="003C01D5" w:rsidRPr="003C01D5" w:rsidRDefault="003C01D5" w:rsidP="003C01D5">
            <w:pPr>
              <w:tabs>
                <w:tab w:val="left" w:pos="708"/>
              </w:tabs>
              <w:rPr>
                <w:rFonts w:ascii="Times New Roman" w:hAnsi="Times New Roman"/>
                <w:sz w:val="24"/>
                <w:szCs w:val="24"/>
              </w:rPr>
            </w:pPr>
          </w:p>
        </w:tc>
      </w:tr>
      <w:tr w:rsidR="003C01D5" w:rsidRPr="003C01D5" w14:paraId="6F460FBF" w14:textId="77777777" w:rsidTr="003C01D5">
        <w:tc>
          <w:tcPr>
            <w:tcW w:w="0" w:type="auto"/>
            <w:vMerge/>
            <w:tcBorders>
              <w:top w:val="single" w:sz="4" w:space="0" w:color="auto"/>
              <w:left w:val="single" w:sz="4" w:space="0" w:color="auto"/>
              <w:bottom w:val="single" w:sz="4" w:space="0" w:color="auto"/>
              <w:right w:val="single" w:sz="4" w:space="0" w:color="auto"/>
            </w:tcBorders>
            <w:vAlign w:val="center"/>
            <w:hideMark/>
          </w:tcPr>
          <w:p w14:paraId="19FD8190" w14:textId="77777777" w:rsidR="003C01D5" w:rsidRPr="003C01D5" w:rsidRDefault="003C01D5" w:rsidP="003C01D5">
            <w:pP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603520" w14:textId="77777777" w:rsidR="003C01D5" w:rsidRPr="003C01D5" w:rsidRDefault="003C01D5" w:rsidP="003C01D5">
            <w:pPr>
              <w:rPr>
                <w:rFonts w:ascii="Times New Roman" w:hAnsi="Times New Roman"/>
                <w:sz w:val="24"/>
                <w:szCs w:val="24"/>
              </w:rPr>
            </w:pPr>
          </w:p>
        </w:tc>
        <w:tc>
          <w:tcPr>
            <w:tcW w:w="2336" w:type="dxa"/>
            <w:tcBorders>
              <w:top w:val="single" w:sz="4" w:space="0" w:color="auto"/>
              <w:left w:val="single" w:sz="4" w:space="0" w:color="auto"/>
              <w:bottom w:val="single" w:sz="4" w:space="0" w:color="auto"/>
              <w:right w:val="single" w:sz="4" w:space="0" w:color="auto"/>
            </w:tcBorders>
            <w:hideMark/>
          </w:tcPr>
          <w:p w14:paraId="5EE2CEDC" w14:textId="77777777" w:rsidR="003C01D5" w:rsidRPr="003C01D5" w:rsidRDefault="003C01D5" w:rsidP="003C01D5">
            <w:pPr>
              <w:tabs>
                <w:tab w:val="left" w:pos="708"/>
              </w:tabs>
              <w:rPr>
                <w:rFonts w:ascii="Times New Roman" w:hAnsi="Times New Roman"/>
                <w:sz w:val="24"/>
                <w:szCs w:val="24"/>
                <w:lang w:val="en-US"/>
              </w:rPr>
            </w:pPr>
            <w:r w:rsidRPr="003C01D5">
              <w:rPr>
                <w:rFonts w:ascii="Times New Roman" w:hAnsi="Times New Roman"/>
                <w:sz w:val="24"/>
                <w:szCs w:val="24"/>
                <w:lang w:val="en-US"/>
              </w:rPr>
              <w:t>2</w:t>
            </w:r>
          </w:p>
        </w:tc>
        <w:tc>
          <w:tcPr>
            <w:tcW w:w="2336" w:type="dxa"/>
            <w:tcBorders>
              <w:top w:val="single" w:sz="4" w:space="0" w:color="auto"/>
              <w:left w:val="single" w:sz="4" w:space="0" w:color="auto"/>
              <w:bottom w:val="single" w:sz="4" w:space="0" w:color="auto"/>
              <w:right w:val="single" w:sz="4" w:space="0" w:color="auto"/>
            </w:tcBorders>
          </w:tcPr>
          <w:p w14:paraId="3E26BDA4" w14:textId="77777777" w:rsidR="003C01D5" w:rsidRPr="003C01D5" w:rsidRDefault="003C01D5" w:rsidP="003C01D5">
            <w:pPr>
              <w:tabs>
                <w:tab w:val="left" w:pos="708"/>
              </w:tabs>
              <w:rPr>
                <w:rFonts w:ascii="Times New Roman" w:hAnsi="Times New Roman"/>
                <w:sz w:val="24"/>
                <w:szCs w:val="24"/>
              </w:rPr>
            </w:pPr>
          </w:p>
        </w:tc>
      </w:tr>
      <w:tr w:rsidR="003C01D5" w:rsidRPr="003C01D5" w14:paraId="0777A15C" w14:textId="77777777" w:rsidTr="003C01D5">
        <w:tc>
          <w:tcPr>
            <w:tcW w:w="0" w:type="auto"/>
            <w:vMerge/>
            <w:tcBorders>
              <w:top w:val="single" w:sz="4" w:space="0" w:color="auto"/>
              <w:left w:val="single" w:sz="4" w:space="0" w:color="auto"/>
              <w:bottom w:val="single" w:sz="4" w:space="0" w:color="auto"/>
              <w:right w:val="single" w:sz="4" w:space="0" w:color="auto"/>
            </w:tcBorders>
            <w:vAlign w:val="center"/>
            <w:hideMark/>
          </w:tcPr>
          <w:p w14:paraId="6DD7040D" w14:textId="77777777" w:rsidR="003C01D5" w:rsidRPr="003C01D5" w:rsidRDefault="003C01D5" w:rsidP="003C01D5">
            <w:pP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C355B0" w14:textId="77777777" w:rsidR="003C01D5" w:rsidRPr="003C01D5" w:rsidRDefault="003C01D5" w:rsidP="003C01D5">
            <w:pPr>
              <w:rPr>
                <w:rFonts w:ascii="Times New Roman" w:hAnsi="Times New Roman"/>
                <w:sz w:val="24"/>
                <w:szCs w:val="24"/>
              </w:rPr>
            </w:pPr>
          </w:p>
        </w:tc>
        <w:tc>
          <w:tcPr>
            <w:tcW w:w="2336" w:type="dxa"/>
            <w:tcBorders>
              <w:top w:val="single" w:sz="4" w:space="0" w:color="auto"/>
              <w:left w:val="single" w:sz="4" w:space="0" w:color="auto"/>
              <w:bottom w:val="single" w:sz="4" w:space="0" w:color="auto"/>
              <w:right w:val="single" w:sz="4" w:space="0" w:color="auto"/>
            </w:tcBorders>
            <w:hideMark/>
          </w:tcPr>
          <w:p w14:paraId="1CBB4198" w14:textId="77777777" w:rsidR="003C01D5" w:rsidRPr="003C01D5" w:rsidRDefault="003C01D5" w:rsidP="003C01D5">
            <w:pPr>
              <w:tabs>
                <w:tab w:val="left" w:pos="708"/>
              </w:tabs>
              <w:rPr>
                <w:rFonts w:ascii="Times New Roman" w:hAnsi="Times New Roman"/>
                <w:sz w:val="24"/>
                <w:szCs w:val="24"/>
                <w:lang w:val="en-US"/>
              </w:rPr>
            </w:pPr>
            <w:r w:rsidRPr="003C01D5">
              <w:rPr>
                <w:rFonts w:ascii="Times New Roman" w:hAnsi="Times New Roman"/>
                <w:sz w:val="24"/>
                <w:szCs w:val="24"/>
                <w:lang w:val="en-US"/>
              </w:rPr>
              <w:t>n</w:t>
            </w:r>
          </w:p>
        </w:tc>
        <w:tc>
          <w:tcPr>
            <w:tcW w:w="2336" w:type="dxa"/>
            <w:tcBorders>
              <w:top w:val="single" w:sz="4" w:space="0" w:color="auto"/>
              <w:left w:val="single" w:sz="4" w:space="0" w:color="auto"/>
              <w:bottom w:val="single" w:sz="4" w:space="0" w:color="auto"/>
              <w:right w:val="single" w:sz="4" w:space="0" w:color="auto"/>
            </w:tcBorders>
          </w:tcPr>
          <w:p w14:paraId="56D0130C" w14:textId="77777777" w:rsidR="003C01D5" w:rsidRPr="003C01D5" w:rsidRDefault="003C01D5" w:rsidP="003C01D5">
            <w:pPr>
              <w:tabs>
                <w:tab w:val="left" w:pos="708"/>
              </w:tabs>
              <w:rPr>
                <w:rFonts w:ascii="Times New Roman" w:hAnsi="Times New Roman"/>
                <w:sz w:val="24"/>
                <w:szCs w:val="24"/>
              </w:rPr>
            </w:pPr>
          </w:p>
        </w:tc>
      </w:tr>
      <w:tr w:rsidR="003C01D5" w:rsidRPr="003C01D5" w14:paraId="11D96F0E" w14:textId="77777777" w:rsidTr="003C01D5">
        <w:tc>
          <w:tcPr>
            <w:tcW w:w="1413" w:type="dxa"/>
            <w:vMerge w:val="restart"/>
            <w:tcBorders>
              <w:top w:val="single" w:sz="4" w:space="0" w:color="auto"/>
              <w:left w:val="single" w:sz="4" w:space="0" w:color="auto"/>
              <w:bottom w:val="single" w:sz="4" w:space="0" w:color="auto"/>
              <w:right w:val="single" w:sz="4" w:space="0" w:color="auto"/>
            </w:tcBorders>
            <w:hideMark/>
          </w:tcPr>
          <w:p w14:paraId="1375EC6A"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Владеет навыком</w:t>
            </w:r>
          </w:p>
        </w:tc>
        <w:tc>
          <w:tcPr>
            <w:tcW w:w="3260" w:type="dxa"/>
            <w:vMerge w:val="restart"/>
            <w:tcBorders>
              <w:top w:val="single" w:sz="4" w:space="0" w:color="auto"/>
              <w:left w:val="single" w:sz="4" w:space="0" w:color="auto"/>
              <w:bottom w:val="single" w:sz="4" w:space="0" w:color="auto"/>
              <w:right w:val="single" w:sz="4" w:space="0" w:color="auto"/>
            </w:tcBorders>
          </w:tcPr>
          <w:p w14:paraId="2DFB5582" w14:textId="77777777" w:rsidR="003C01D5" w:rsidRPr="003C01D5" w:rsidRDefault="003C01D5" w:rsidP="003C01D5">
            <w:pPr>
              <w:tabs>
                <w:tab w:val="left" w:pos="708"/>
              </w:tabs>
              <w:rPr>
                <w:rFonts w:ascii="Times New Roman" w:hAnsi="Times New Roman"/>
                <w:sz w:val="24"/>
                <w:szCs w:val="24"/>
              </w:rPr>
            </w:pPr>
          </w:p>
        </w:tc>
        <w:tc>
          <w:tcPr>
            <w:tcW w:w="2336" w:type="dxa"/>
            <w:tcBorders>
              <w:top w:val="single" w:sz="4" w:space="0" w:color="auto"/>
              <w:left w:val="single" w:sz="4" w:space="0" w:color="auto"/>
              <w:bottom w:val="single" w:sz="4" w:space="0" w:color="auto"/>
              <w:right w:val="single" w:sz="4" w:space="0" w:color="auto"/>
            </w:tcBorders>
            <w:hideMark/>
          </w:tcPr>
          <w:p w14:paraId="1E0C1C25" w14:textId="77777777" w:rsidR="003C01D5" w:rsidRPr="003C01D5" w:rsidRDefault="003C01D5" w:rsidP="003C01D5">
            <w:pPr>
              <w:tabs>
                <w:tab w:val="left" w:pos="708"/>
              </w:tabs>
              <w:rPr>
                <w:rFonts w:ascii="Times New Roman" w:hAnsi="Times New Roman"/>
                <w:sz w:val="24"/>
                <w:szCs w:val="24"/>
                <w:lang w:val="en-US"/>
              </w:rPr>
            </w:pPr>
            <w:r w:rsidRPr="003C01D5">
              <w:rPr>
                <w:rFonts w:ascii="Times New Roman" w:hAnsi="Times New Roman"/>
                <w:sz w:val="24"/>
                <w:szCs w:val="24"/>
                <w:lang w:val="en-US"/>
              </w:rPr>
              <w:t>1</w:t>
            </w:r>
          </w:p>
        </w:tc>
        <w:tc>
          <w:tcPr>
            <w:tcW w:w="2336" w:type="dxa"/>
            <w:tcBorders>
              <w:top w:val="single" w:sz="4" w:space="0" w:color="auto"/>
              <w:left w:val="single" w:sz="4" w:space="0" w:color="auto"/>
              <w:bottom w:val="single" w:sz="4" w:space="0" w:color="auto"/>
              <w:right w:val="single" w:sz="4" w:space="0" w:color="auto"/>
            </w:tcBorders>
          </w:tcPr>
          <w:p w14:paraId="51A06898" w14:textId="77777777" w:rsidR="003C01D5" w:rsidRPr="003C01D5" w:rsidRDefault="003C01D5" w:rsidP="003C01D5">
            <w:pPr>
              <w:tabs>
                <w:tab w:val="left" w:pos="708"/>
              </w:tabs>
              <w:rPr>
                <w:rFonts w:ascii="Times New Roman" w:hAnsi="Times New Roman"/>
                <w:sz w:val="24"/>
                <w:szCs w:val="24"/>
              </w:rPr>
            </w:pPr>
          </w:p>
        </w:tc>
      </w:tr>
      <w:tr w:rsidR="003C01D5" w:rsidRPr="003C01D5" w14:paraId="63F02468" w14:textId="77777777" w:rsidTr="003C01D5">
        <w:tc>
          <w:tcPr>
            <w:tcW w:w="0" w:type="auto"/>
            <w:vMerge/>
            <w:tcBorders>
              <w:top w:val="single" w:sz="4" w:space="0" w:color="auto"/>
              <w:left w:val="single" w:sz="4" w:space="0" w:color="auto"/>
              <w:bottom w:val="single" w:sz="4" w:space="0" w:color="auto"/>
              <w:right w:val="single" w:sz="4" w:space="0" w:color="auto"/>
            </w:tcBorders>
            <w:vAlign w:val="center"/>
            <w:hideMark/>
          </w:tcPr>
          <w:p w14:paraId="5D862BC6" w14:textId="77777777" w:rsidR="003C01D5" w:rsidRPr="003C01D5" w:rsidRDefault="003C01D5" w:rsidP="003C01D5">
            <w:pP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4A33E7" w14:textId="77777777" w:rsidR="003C01D5" w:rsidRPr="003C01D5" w:rsidRDefault="003C01D5" w:rsidP="003C01D5">
            <w:pPr>
              <w:rPr>
                <w:rFonts w:ascii="Times New Roman" w:hAnsi="Times New Roman"/>
                <w:sz w:val="24"/>
                <w:szCs w:val="24"/>
              </w:rPr>
            </w:pPr>
          </w:p>
        </w:tc>
        <w:tc>
          <w:tcPr>
            <w:tcW w:w="2336" w:type="dxa"/>
            <w:tcBorders>
              <w:top w:val="single" w:sz="4" w:space="0" w:color="auto"/>
              <w:left w:val="single" w:sz="4" w:space="0" w:color="auto"/>
              <w:bottom w:val="single" w:sz="4" w:space="0" w:color="auto"/>
              <w:right w:val="single" w:sz="4" w:space="0" w:color="auto"/>
            </w:tcBorders>
            <w:hideMark/>
          </w:tcPr>
          <w:p w14:paraId="5CB6111D" w14:textId="77777777" w:rsidR="003C01D5" w:rsidRPr="003C01D5" w:rsidRDefault="003C01D5" w:rsidP="003C01D5">
            <w:pPr>
              <w:tabs>
                <w:tab w:val="left" w:pos="708"/>
              </w:tabs>
              <w:rPr>
                <w:rFonts w:ascii="Times New Roman" w:hAnsi="Times New Roman"/>
                <w:sz w:val="24"/>
                <w:szCs w:val="24"/>
                <w:lang w:val="en-US"/>
              </w:rPr>
            </w:pPr>
            <w:r w:rsidRPr="003C01D5">
              <w:rPr>
                <w:rFonts w:ascii="Times New Roman" w:hAnsi="Times New Roman"/>
                <w:sz w:val="24"/>
                <w:szCs w:val="24"/>
                <w:lang w:val="en-US"/>
              </w:rPr>
              <w:t>2</w:t>
            </w:r>
          </w:p>
        </w:tc>
        <w:tc>
          <w:tcPr>
            <w:tcW w:w="2336" w:type="dxa"/>
            <w:tcBorders>
              <w:top w:val="single" w:sz="4" w:space="0" w:color="auto"/>
              <w:left w:val="single" w:sz="4" w:space="0" w:color="auto"/>
              <w:bottom w:val="single" w:sz="4" w:space="0" w:color="auto"/>
              <w:right w:val="single" w:sz="4" w:space="0" w:color="auto"/>
            </w:tcBorders>
          </w:tcPr>
          <w:p w14:paraId="4FBB6A77" w14:textId="77777777" w:rsidR="003C01D5" w:rsidRPr="003C01D5" w:rsidRDefault="003C01D5" w:rsidP="003C01D5">
            <w:pPr>
              <w:tabs>
                <w:tab w:val="left" w:pos="708"/>
              </w:tabs>
              <w:rPr>
                <w:rFonts w:ascii="Times New Roman" w:hAnsi="Times New Roman"/>
                <w:sz w:val="24"/>
                <w:szCs w:val="24"/>
              </w:rPr>
            </w:pPr>
          </w:p>
        </w:tc>
      </w:tr>
      <w:tr w:rsidR="003C01D5" w:rsidRPr="003C01D5" w14:paraId="677C6F7A" w14:textId="77777777" w:rsidTr="003C01D5">
        <w:tc>
          <w:tcPr>
            <w:tcW w:w="0" w:type="auto"/>
            <w:vMerge/>
            <w:tcBorders>
              <w:top w:val="single" w:sz="4" w:space="0" w:color="auto"/>
              <w:left w:val="single" w:sz="4" w:space="0" w:color="auto"/>
              <w:bottom w:val="single" w:sz="4" w:space="0" w:color="auto"/>
              <w:right w:val="single" w:sz="4" w:space="0" w:color="auto"/>
            </w:tcBorders>
            <w:vAlign w:val="center"/>
            <w:hideMark/>
          </w:tcPr>
          <w:p w14:paraId="0EB18712" w14:textId="77777777" w:rsidR="003C01D5" w:rsidRPr="003C01D5" w:rsidRDefault="003C01D5" w:rsidP="003C01D5">
            <w:pP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97767C" w14:textId="77777777" w:rsidR="003C01D5" w:rsidRPr="003C01D5" w:rsidRDefault="003C01D5" w:rsidP="003C01D5">
            <w:pPr>
              <w:rPr>
                <w:rFonts w:ascii="Times New Roman" w:hAnsi="Times New Roman"/>
                <w:sz w:val="24"/>
                <w:szCs w:val="24"/>
              </w:rPr>
            </w:pPr>
          </w:p>
        </w:tc>
        <w:tc>
          <w:tcPr>
            <w:tcW w:w="2336" w:type="dxa"/>
            <w:tcBorders>
              <w:top w:val="single" w:sz="4" w:space="0" w:color="auto"/>
              <w:left w:val="single" w:sz="4" w:space="0" w:color="auto"/>
              <w:bottom w:val="single" w:sz="4" w:space="0" w:color="auto"/>
              <w:right w:val="single" w:sz="4" w:space="0" w:color="auto"/>
            </w:tcBorders>
            <w:hideMark/>
          </w:tcPr>
          <w:p w14:paraId="0CA94EB0" w14:textId="77777777" w:rsidR="003C01D5" w:rsidRPr="003C01D5" w:rsidRDefault="003C01D5" w:rsidP="003C01D5">
            <w:pPr>
              <w:tabs>
                <w:tab w:val="left" w:pos="708"/>
              </w:tabs>
              <w:rPr>
                <w:rFonts w:ascii="Times New Roman" w:hAnsi="Times New Roman"/>
                <w:sz w:val="24"/>
                <w:szCs w:val="24"/>
                <w:lang w:val="en-US"/>
              </w:rPr>
            </w:pPr>
            <w:r w:rsidRPr="003C01D5">
              <w:rPr>
                <w:rFonts w:ascii="Times New Roman" w:hAnsi="Times New Roman"/>
                <w:sz w:val="24"/>
                <w:szCs w:val="24"/>
                <w:lang w:val="en-US"/>
              </w:rPr>
              <w:t>n</w:t>
            </w:r>
          </w:p>
        </w:tc>
        <w:tc>
          <w:tcPr>
            <w:tcW w:w="2336" w:type="dxa"/>
            <w:tcBorders>
              <w:top w:val="single" w:sz="4" w:space="0" w:color="auto"/>
              <w:left w:val="single" w:sz="4" w:space="0" w:color="auto"/>
              <w:bottom w:val="single" w:sz="4" w:space="0" w:color="auto"/>
              <w:right w:val="single" w:sz="4" w:space="0" w:color="auto"/>
            </w:tcBorders>
          </w:tcPr>
          <w:p w14:paraId="563C6F08" w14:textId="77777777" w:rsidR="003C01D5" w:rsidRPr="003C01D5" w:rsidRDefault="003C01D5" w:rsidP="003C01D5">
            <w:pPr>
              <w:tabs>
                <w:tab w:val="left" w:pos="708"/>
              </w:tabs>
              <w:rPr>
                <w:rFonts w:ascii="Times New Roman" w:hAnsi="Times New Roman"/>
                <w:sz w:val="24"/>
                <w:szCs w:val="24"/>
              </w:rPr>
            </w:pPr>
          </w:p>
        </w:tc>
      </w:tr>
    </w:tbl>
    <w:p w14:paraId="2BCD98E7" w14:textId="77777777" w:rsidR="003C01D5" w:rsidRPr="003C01D5" w:rsidRDefault="003C01D5" w:rsidP="003C01D5">
      <w:pPr>
        <w:tabs>
          <w:tab w:val="left" w:pos="708"/>
        </w:tabs>
        <w:spacing w:after="0" w:line="240" w:lineRule="auto"/>
        <w:jc w:val="both"/>
        <w:rPr>
          <w:rFonts w:ascii="Times New Roman" w:eastAsia="Calibri" w:hAnsi="Times New Roman" w:cs="Times New Roman"/>
          <w:sz w:val="20"/>
          <w:szCs w:val="20"/>
        </w:rPr>
      </w:pPr>
      <w:r w:rsidRPr="003C01D5">
        <w:rPr>
          <w:rFonts w:ascii="Times New Roman" w:eastAsia="Calibri" w:hAnsi="Times New Roman" w:cs="Times New Roman"/>
          <w:sz w:val="20"/>
          <w:szCs w:val="20"/>
        </w:rPr>
        <w:t xml:space="preserve">*Результаты освоения компетенций должны соответствовать табл. 3 программы </w:t>
      </w:r>
    </w:p>
    <w:p w14:paraId="096F99E2" w14:textId="77777777" w:rsidR="003C01D5" w:rsidRPr="003C01D5" w:rsidRDefault="003C01D5" w:rsidP="003C01D5">
      <w:pPr>
        <w:tabs>
          <w:tab w:val="left" w:pos="708"/>
        </w:tabs>
        <w:spacing w:after="0" w:line="240" w:lineRule="auto"/>
        <w:jc w:val="both"/>
        <w:rPr>
          <w:rFonts w:ascii="Times New Roman" w:eastAsia="Calibri" w:hAnsi="Times New Roman" w:cs="Times New Roman"/>
          <w:sz w:val="20"/>
          <w:szCs w:val="20"/>
        </w:rPr>
      </w:pPr>
      <w:r w:rsidRPr="003C01D5">
        <w:rPr>
          <w:rFonts w:ascii="Times New Roman" w:eastAsia="Calibri" w:hAnsi="Times New Roman" w:cs="Times New Roman"/>
          <w:sz w:val="20"/>
          <w:szCs w:val="20"/>
        </w:rPr>
        <w:t>** Собеседование, коллоквиум, тестирование, контрольная работы, отчет (письменный или устный), презентация проекта, выступление с докладом, сообщением, эссе (письменно или устно), демонстрация практического опыта, демонстрация навыков выполнения манипуляций (для медицинских специальностей), выполнение индивидуального или группового задания, дискуссия, деловая, ролевая игра, портфолио и др.</w:t>
      </w:r>
    </w:p>
    <w:p w14:paraId="196F1CEA" w14:textId="77777777" w:rsidR="003C01D5" w:rsidRPr="003C01D5" w:rsidRDefault="003C01D5" w:rsidP="003C01D5">
      <w:pPr>
        <w:tabs>
          <w:tab w:val="left" w:pos="708"/>
        </w:tabs>
        <w:spacing w:after="0" w:line="240" w:lineRule="auto"/>
        <w:rPr>
          <w:rFonts w:ascii="Times New Roman" w:eastAsia="Calibri" w:hAnsi="Times New Roman" w:cs="Times New Roman"/>
          <w:sz w:val="20"/>
          <w:szCs w:val="20"/>
        </w:rPr>
      </w:pPr>
    </w:p>
    <w:p w14:paraId="56B4FE1F" w14:textId="77777777" w:rsidR="003C01D5" w:rsidRPr="003C01D5" w:rsidRDefault="003C01D5" w:rsidP="003C01D5">
      <w:pPr>
        <w:tabs>
          <w:tab w:val="left" w:pos="708"/>
        </w:tabs>
        <w:spacing w:after="0" w:line="240" w:lineRule="auto"/>
        <w:rPr>
          <w:rFonts w:ascii="Times New Roman" w:eastAsia="Calibri" w:hAnsi="Times New Roman" w:cs="Times New Roman"/>
          <w:sz w:val="28"/>
          <w:szCs w:val="28"/>
        </w:rPr>
      </w:pPr>
      <w:r w:rsidRPr="003C01D5">
        <w:rPr>
          <w:rFonts w:ascii="Times New Roman" w:eastAsia="Calibri" w:hAnsi="Times New Roman" w:cs="Times New Roman"/>
          <w:b/>
          <w:sz w:val="24"/>
          <w:szCs w:val="24"/>
        </w:rPr>
        <w:t>Компетенция</w:t>
      </w:r>
      <w:r w:rsidRPr="003C01D5">
        <w:rPr>
          <w:rFonts w:ascii="Times New Roman" w:eastAsia="Calibri" w:hAnsi="Times New Roman" w:cs="Times New Roman"/>
          <w:sz w:val="28"/>
          <w:szCs w:val="28"/>
        </w:rPr>
        <w:t xml:space="preserve"> –</w:t>
      </w:r>
    </w:p>
    <w:p w14:paraId="7885BF2E" w14:textId="77777777" w:rsidR="003C01D5" w:rsidRPr="003C01D5" w:rsidRDefault="003C01D5" w:rsidP="003C01D5">
      <w:pPr>
        <w:tabs>
          <w:tab w:val="left" w:pos="708"/>
        </w:tabs>
        <w:spacing w:after="0" w:line="240" w:lineRule="auto"/>
        <w:rPr>
          <w:rFonts w:ascii="Times New Roman" w:eastAsia="Calibri" w:hAnsi="Times New Roman" w:cs="Times New Roman"/>
          <w:sz w:val="24"/>
          <w:szCs w:val="24"/>
        </w:rPr>
      </w:pPr>
      <w:r w:rsidRPr="003C01D5">
        <w:rPr>
          <w:rFonts w:ascii="Times New Roman" w:eastAsia="Calibri" w:hAnsi="Times New Roman" w:cs="Times New Roman"/>
          <w:sz w:val="28"/>
          <w:szCs w:val="28"/>
        </w:rPr>
        <w:t>__________________________________________________________________________________________________________________________________________________________________________</w:t>
      </w:r>
    </w:p>
    <w:tbl>
      <w:tblPr>
        <w:tblStyle w:val="affffd"/>
        <w:tblW w:w="0" w:type="auto"/>
        <w:tblInd w:w="0" w:type="dxa"/>
        <w:tblLook w:val="04A0" w:firstRow="1" w:lastRow="0" w:firstColumn="1" w:lastColumn="0" w:noHBand="0" w:noVBand="1"/>
      </w:tblPr>
      <w:tblGrid>
        <w:gridCol w:w="1413"/>
        <w:gridCol w:w="3260"/>
        <w:gridCol w:w="2336"/>
        <w:gridCol w:w="2336"/>
      </w:tblGrid>
      <w:tr w:rsidR="003C01D5" w:rsidRPr="003C01D5" w14:paraId="5ABBA2AA" w14:textId="77777777" w:rsidTr="003C01D5">
        <w:tc>
          <w:tcPr>
            <w:tcW w:w="4673" w:type="dxa"/>
            <w:gridSpan w:val="2"/>
            <w:tcBorders>
              <w:top w:val="single" w:sz="4" w:space="0" w:color="auto"/>
              <w:left w:val="single" w:sz="4" w:space="0" w:color="auto"/>
              <w:bottom w:val="single" w:sz="4" w:space="0" w:color="auto"/>
              <w:right w:val="single" w:sz="4" w:space="0" w:color="auto"/>
            </w:tcBorders>
            <w:hideMark/>
          </w:tcPr>
          <w:p w14:paraId="3E043256" w14:textId="77777777" w:rsidR="003C01D5" w:rsidRPr="003C01D5" w:rsidRDefault="003C01D5" w:rsidP="003C01D5">
            <w:pPr>
              <w:tabs>
                <w:tab w:val="left" w:pos="708"/>
              </w:tabs>
              <w:rPr>
                <w:rFonts w:ascii="Times New Roman" w:hAnsi="Times New Roman"/>
                <w:b/>
                <w:sz w:val="24"/>
                <w:szCs w:val="24"/>
              </w:rPr>
            </w:pPr>
            <w:r w:rsidRPr="003C01D5">
              <w:rPr>
                <w:rFonts w:ascii="Times New Roman" w:hAnsi="Times New Roman"/>
                <w:b/>
                <w:sz w:val="24"/>
                <w:szCs w:val="24"/>
              </w:rPr>
              <w:t>Оцениваемый результат(показатель)*</w:t>
            </w:r>
          </w:p>
        </w:tc>
        <w:tc>
          <w:tcPr>
            <w:tcW w:w="2336" w:type="dxa"/>
            <w:tcBorders>
              <w:top w:val="single" w:sz="4" w:space="0" w:color="auto"/>
              <w:left w:val="single" w:sz="4" w:space="0" w:color="auto"/>
              <w:bottom w:val="single" w:sz="4" w:space="0" w:color="auto"/>
              <w:right w:val="single" w:sz="4" w:space="0" w:color="auto"/>
            </w:tcBorders>
            <w:hideMark/>
          </w:tcPr>
          <w:p w14:paraId="420BD300"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Критерии оценивания</w:t>
            </w:r>
          </w:p>
        </w:tc>
        <w:tc>
          <w:tcPr>
            <w:tcW w:w="2336" w:type="dxa"/>
            <w:tcBorders>
              <w:top w:val="single" w:sz="4" w:space="0" w:color="auto"/>
              <w:left w:val="single" w:sz="4" w:space="0" w:color="auto"/>
              <w:bottom w:val="single" w:sz="4" w:space="0" w:color="auto"/>
              <w:right w:val="single" w:sz="4" w:space="0" w:color="auto"/>
            </w:tcBorders>
            <w:hideMark/>
          </w:tcPr>
          <w:p w14:paraId="5AAA84F5"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Процедура оценивания **</w:t>
            </w:r>
          </w:p>
        </w:tc>
      </w:tr>
      <w:tr w:rsidR="003C01D5" w:rsidRPr="003C01D5" w14:paraId="3296FFA1" w14:textId="77777777" w:rsidTr="003C01D5">
        <w:tc>
          <w:tcPr>
            <w:tcW w:w="1413" w:type="dxa"/>
            <w:vMerge w:val="restart"/>
            <w:tcBorders>
              <w:top w:val="single" w:sz="4" w:space="0" w:color="auto"/>
              <w:left w:val="single" w:sz="4" w:space="0" w:color="auto"/>
              <w:bottom w:val="single" w:sz="4" w:space="0" w:color="auto"/>
              <w:right w:val="single" w:sz="4" w:space="0" w:color="auto"/>
            </w:tcBorders>
            <w:hideMark/>
          </w:tcPr>
          <w:p w14:paraId="6B5C30AB"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Знает</w:t>
            </w:r>
          </w:p>
        </w:tc>
        <w:tc>
          <w:tcPr>
            <w:tcW w:w="3260" w:type="dxa"/>
            <w:vMerge w:val="restart"/>
            <w:tcBorders>
              <w:top w:val="single" w:sz="4" w:space="0" w:color="auto"/>
              <w:left w:val="single" w:sz="4" w:space="0" w:color="auto"/>
              <w:bottom w:val="single" w:sz="4" w:space="0" w:color="auto"/>
              <w:right w:val="single" w:sz="4" w:space="0" w:color="auto"/>
            </w:tcBorders>
            <w:hideMark/>
          </w:tcPr>
          <w:p w14:paraId="4AC3F2F4"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 xml:space="preserve"> </w:t>
            </w:r>
          </w:p>
        </w:tc>
        <w:tc>
          <w:tcPr>
            <w:tcW w:w="2336" w:type="dxa"/>
            <w:tcBorders>
              <w:top w:val="single" w:sz="4" w:space="0" w:color="auto"/>
              <w:left w:val="single" w:sz="4" w:space="0" w:color="auto"/>
              <w:bottom w:val="single" w:sz="4" w:space="0" w:color="auto"/>
              <w:right w:val="single" w:sz="4" w:space="0" w:color="auto"/>
            </w:tcBorders>
            <w:hideMark/>
          </w:tcPr>
          <w:p w14:paraId="5A4C4498"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1</w:t>
            </w:r>
          </w:p>
        </w:tc>
        <w:tc>
          <w:tcPr>
            <w:tcW w:w="2336" w:type="dxa"/>
            <w:tcBorders>
              <w:top w:val="single" w:sz="4" w:space="0" w:color="auto"/>
              <w:left w:val="single" w:sz="4" w:space="0" w:color="auto"/>
              <w:bottom w:val="single" w:sz="4" w:space="0" w:color="auto"/>
              <w:right w:val="single" w:sz="4" w:space="0" w:color="auto"/>
            </w:tcBorders>
          </w:tcPr>
          <w:p w14:paraId="3AF05FC6" w14:textId="77777777" w:rsidR="003C01D5" w:rsidRPr="003C01D5" w:rsidRDefault="003C01D5" w:rsidP="003C01D5">
            <w:pPr>
              <w:tabs>
                <w:tab w:val="left" w:pos="708"/>
              </w:tabs>
              <w:rPr>
                <w:rFonts w:ascii="Times New Roman" w:hAnsi="Times New Roman"/>
                <w:sz w:val="24"/>
                <w:szCs w:val="24"/>
              </w:rPr>
            </w:pPr>
          </w:p>
        </w:tc>
      </w:tr>
      <w:tr w:rsidR="003C01D5" w:rsidRPr="003C01D5" w14:paraId="17C9DCCD" w14:textId="77777777" w:rsidTr="003C01D5">
        <w:tc>
          <w:tcPr>
            <w:tcW w:w="0" w:type="auto"/>
            <w:vMerge/>
            <w:tcBorders>
              <w:top w:val="single" w:sz="4" w:space="0" w:color="auto"/>
              <w:left w:val="single" w:sz="4" w:space="0" w:color="auto"/>
              <w:bottom w:val="single" w:sz="4" w:space="0" w:color="auto"/>
              <w:right w:val="single" w:sz="4" w:space="0" w:color="auto"/>
            </w:tcBorders>
            <w:vAlign w:val="center"/>
            <w:hideMark/>
          </w:tcPr>
          <w:p w14:paraId="65D98F04" w14:textId="77777777" w:rsidR="003C01D5" w:rsidRPr="003C01D5" w:rsidRDefault="003C01D5" w:rsidP="003C01D5">
            <w:pP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5069E3" w14:textId="77777777" w:rsidR="003C01D5" w:rsidRPr="003C01D5" w:rsidRDefault="003C01D5" w:rsidP="003C01D5">
            <w:pPr>
              <w:rPr>
                <w:rFonts w:ascii="Times New Roman" w:hAnsi="Times New Roman"/>
                <w:sz w:val="24"/>
                <w:szCs w:val="24"/>
              </w:rPr>
            </w:pPr>
          </w:p>
        </w:tc>
        <w:tc>
          <w:tcPr>
            <w:tcW w:w="2336" w:type="dxa"/>
            <w:tcBorders>
              <w:top w:val="single" w:sz="4" w:space="0" w:color="auto"/>
              <w:left w:val="single" w:sz="4" w:space="0" w:color="auto"/>
              <w:bottom w:val="single" w:sz="4" w:space="0" w:color="auto"/>
              <w:right w:val="single" w:sz="4" w:space="0" w:color="auto"/>
            </w:tcBorders>
            <w:hideMark/>
          </w:tcPr>
          <w:p w14:paraId="35FB16B6"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2</w:t>
            </w:r>
          </w:p>
        </w:tc>
        <w:tc>
          <w:tcPr>
            <w:tcW w:w="2336" w:type="dxa"/>
            <w:tcBorders>
              <w:top w:val="single" w:sz="4" w:space="0" w:color="auto"/>
              <w:left w:val="single" w:sz="4" w:space="0" w:color="auto"/>
              <w:bottom w:val="single" w:sz="4" w:space="0" w:color="auto"/>
              <w:right w:val="single" w:sz="4" w:space="0" w:color="auto"/>
            </w:tcBorders>
          </w:tcPr>
          <w:p w14:paraId="7CA31782" w14:textId="77777777" w:rsidR="003C01D5" w:rsidRPr="003C01D5" w:rsidRDefault="003C01D5" w:rsidP="003C01D5">
            <w:pPr>
              <w:tabs>
                <w:tab w:val="left" w:pos="708"/>
              </w:tabs>
              <w:rPr>
                <w:rFonts w:ascii="Times New Roman" w:hAnsi="Times New Roman"/>
                <w:sz w:val="24"/>
                <w:szCs w:val="24"/>
              </w:rPr>
            </w:pPr>
          </w:p>
        </w:tc>
      </w:tr>
      <w:tr w:rsidR="003C01D5" w:rsidRPr="003C01D5" w14:paraId="536877E3" w14:textId="77777777" w:rsidTr="003C01D5">
        <w:tc>
          <w:tcPr>
            <w:tcW w:w="0" w:type="auto"/>
            <w:vMerge/>
            <w:tcBorders>
              <w:top w:val="single" w:sz="4" w:space="0" w:color="auto"/>
              <w:left w:val="single" w:sz="4" w:space="0" w:color="auto"/>
              <w:bottom w:val="single" w:sz="4" w:space="0" w:color="auto"/>
              <w:right w:val="single" w:sz="4" w:space="0" w:color="auto"/>
            </w:tcBorders>
            <w:vAlign w:val="center"/>
            <w:hideMark/>
          </w:tcPr>
          <w:p w14:paraId="362860A4" w14:textId="77777777" w:rsidR="003C01D5" w:rsidRPr="003C01D5" w:rsidRDefault="003C01D5" w:rsidP="003C01D5">
            <w:pP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1047F3" w14:textId="77777777" w:rsidR="003C01D5" w:rsidRPr="003C01D5" w:rsidRDefault="003C01D5" w:rsidP="003C01D5">
            <w:pPr>
              <w:rPr>
                <w:rFonts w:ascii="Times New Roman" w:hAnsi="Times New Roman"/>
                <w:sz w:val="24"/>
                <w:szCs w:val="24"/>
              </w:rPr>
            </w:pPr>
          </w:p>
        </w:tc>
        <w:tc>
          <w:tcPr>
            <w:tcW w:w="2336" w:type="dxa"/>
            <w:tcBorders>
              <w:top w:val="single" w:sz="4" w:space="0" w:color="auto"/>
              <w:left w:val="single" w:sz="4" w:space="0" w:color="auto"/>
              <w:bottom w:val="single" w:sz="4" w:space="0" w:color="auto"/>
              <w:right w:val="single" w:sz="4" w:space="0" w:color="auto"/>
            </w:tcBorders>
            <w:hideMark/>
          </w:tcPr>
          <w:p w14:paraId="79A4FCFB" w14:textId="77777777" w:rsidR="003C01D5" w:rsidRPr="003C01D5" w:rsidRDefault="003C01D5" w:rsidP="003C01D5">
            <w:pPr>
              <w:tabs>
                <w:tab w:val="left" w:pos="708"/>
              </w:tabs>
              <w:rPr>
                <w:rFonts w:ascii="Times New Roman" w:hAnsi="Times New Roman"/>
                <w:sz w:val="24"/>
                <w:szCs w:val="24"/>
                <w:lang w:val="en-US"/>
              </w:rPr>
            </w:pPr>
            <w:r w:rsidRPr="003C01D5">
              <w:rPr>
                <w:rFonts w:ascii="Times New Roman" w:hAnsi="Times New Roman"/>
                <w:sz w:val="24"/>
                <w:szCs w:val="24"/>
                <w:lang w:val="en-US"/>
              </w:rPr>
              <w:t>n</w:t>
            </w:r>
          </w:p>
        </w:tc>
        <w:tc>
          <w:tcPr>
            <w:tcW w:w="2336" w:type="dxa"/>
            <w:tcBorders>
              <w:top w:val="single" w:sz="4" w:space="0" w:color="auto"/>
              <w:left w:val="single" w:sz="4" w:space="0" w:color="auto"/>
              <w:bottom w:val="single" w:sz="4" w:space="0" w:color="auto"/>
              <w:right w:val="single" w:sz="4" w:space="0" w:color="auto"/>
            </w:tcBorders>
          </w:tcPr>
          <w:p w14:paraId="498A22DE" w14:textId="77777777" w:rsidR="003C01D5" w:rsidRPr="003C01D5" w:rsidRDefault="003C01D5" w:rsidP="003C01D5">
            <w:pPr>
              <w:tabs>
                <w:tab w:val="left" w:pos="708"/>
              </w:tabs>
              <w:rPr>
                <w:rFonts w:ascii="Times New Roman" w:hAnsi="Times New Roman"/>
                <w:sz w:val="24"/>
                <w:szCs w:val="24"/>
              </w:rPr>
            </w:pPr>
          </w:p>
        </w:tc>
      </w:tr>
      <w:tr w:rsidR="003C01D5" w:rsidRPr="003C01D5" w14:paraId="2C53357A" w14:textId="77777777" w:rsidTr="003C01D5">
        <w:tc>
          <w:tcPr>
            <w:tcW w:w="1413" w:type="dxa"/>
            <w:vMerge w:val="restart"/>
            <w:tcBorders>
              <w:top w:val="single" w:sz="4" w:space="0" w:color="auto"/>
              <w:left w:val="single" w:sz="4" w:space="0" w:color="auto"/>
              <w:bottom w:val="single" w:sz="4" w:space="0" w:color="auto"/>
              <w:right w:val="single" w:sz="4" w:space="0" w:color="auto"/>
            </w:tcBorders>
            <w:hideMark/>
          </w:tcPr>
          <w:p w14:paraId="69CC261D"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Умеет</w:t>
            </w:r>
          </w:p>
        </w:tc>
        <w:tc>
          <w:tcPr>
            <w:tcW w:w="3260" w:type="dxa"/>
            <w:vMerge w:val="restart"/>
            <w:tcBorders>
              <w:top w:val="single" w:sz="4" w:space="0" w:color="auto"/>
              <w:left w:val="single" w:sz="4" w:space="0" w:color="auto"/>
              <w:bottom w:val="single" w:sz="4" w:space="0" w:color="auto"/>
              <w:right w:val="single" w:sz="4" w:space="0" w:color="auto"/>
            </w:tcBorders>
          </w:tcPr>
          <w:p w14:paraId="57DF20E4" w14:textId="77777777" w:rsidR="003C01D5" w:rsidRPr="003C01D5" w:rsidRDefault="003C01D5" w:rsidP="003C01D5">
            <w:pPr>
              <w:tabs>
                <w:tab w:val="left" w:pos="708"/>
              </w:tabs>
              <w:rPr>
                <w:rFonts w:ascii="Times New Roman" w:hAnsi="Times New Roman"/>
                <w:sz w:val="24"/>
                <w:szCs w:val="24"/>
              </w:rPr>
            </w:pPr>
          </w:p>
        </w:tc>
        <w:tc>
          <w:tcPr>
            <w:tcW w:w="2336" w:type="dxa"/>
            <w:tcBorders>
              <w:top w:val="single" w:sz="4" w:space="0" w:color="auto"/>
              <w:left w:val="single" w:sz="4" w:space="0" w:color="auto"/>
              <w:bottom w:val="single" w:sz="4" w:space="0" w:color="auto"/>
              <w:right w:val="single" w:sz="4" w:space="0" w:color="auto"/>
            </w:tcBorders>
            <w:hideMark/>
          </w:tcPr>
          <w:p w14:paraId="25FDBC6C" w14:textId="77777777" w:rsidR="003C01D5" w:rsidRPr="003C01D5" w:rsidRDefault="003C01D5" w:rsidP="003C01D5">
            <w:pPr>
              <w:tabs>
                <w:tab w:val="left" w:pos="708"/>
              </w:tabs>
              <w:rPr>
                <w:rFonts w:ascii="Times New Roman" w:hAnsi="Times New Roman"/>
                <w:sz w:val="24"/>
                <w:szCs w:val="24"/>
                <w:lang w:val="en-US"/>
              </w:rPr>
            </w:pPr>
            <w:r w:rsidRPr="003C01D5">
              <w:rPr>
                <w:rFonts w:ascii="Times New Roman" w:hAnsi="Times New Roman"/>
                <w:sz w:val="24"/>
                <w:szCs w:val="24"/>
                <w:lang w:val="en-US"/>
              </w:rPr>
              <w:t>1</w:t>
            </w:r>
          </w:p>
        </w:tc>
        <w:tc>
          <w:tcPr>
            <w:tcW w:w="2336" w:type="dxa"/>
            <w:tcBorders>
              <w:top w:val="single" w:sz="4" w:space="0" w:color="auto"/>
              <w:left w:val="single" w:sz="4" w:space="0" w:color="auto"/>
              <w:bottom w:val="single" w:sz="4" w:space="0" w:color="auto"/>
              <w:right w:val="single" w:sz="4" w:space="0" w:color="auto"/>
            </w:tcBorders>
          </w:tcPr>
          <w:p w14:paraId="12323CCD" w14:textId="77777777" w:rsidR="003C01D5" w:rsidRPr="003C01D5" w:rsidRDefault="003C01D5" w:rsidP="003C01D5">
            <w:pPr>
              <w:tabs>
                <w:tab w:val="left" w:pos="708"/>
              </w:tabs>
              <w:rPr>
                <w:rFonts w:ascii="Times New Roman" w:hAnsi="Times New Roman"/>
                <w:sz w:val="24"/>
                <w:szCs w:val="24"/>
              </w:rPr>
            </w:pPr>
          </w:p>
        </w:tc>
      </w:tr>
      <w:tr w:rsidR="003C01D5" w:rsidRPr="003C01D5" w14:paraId="6878950E" w14:textId="77777777" w:rsidTr="003C01D5">
        <w:tc>
          <w:tcPr>
            <w:tcW w:w="0" w:type="auto"/>
            <w:vMerge/>
            <w:tcBorders>
              <w:top w:val="single" w:sz="4" w:space="0" w:color="auto"/>
              <w:left w:val="single" w:sz="4" w:space="0" w:color="auto"/>
              <w:bottom w:val="single" w:sz="4" w:space="0" w:color="auto"/>
              <w:right w:val="single" w:sz="4" w:space="0" w:color="auto"/>
            </w:tcBorders>
            <w:vAlign w:val="center"/>
            <w:hideMark/>
          </w:tcPr>
          <w:p w14:paraId="0F375B38" w14:textId="77777777" w:rsidR="003C01D5" w:rsidRPr="003C01D5" w:rsidRDefault="003C01D5" w:rsidP="003C01D5">
            <w:pP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B33B46" w14:textId="77777777" w:rsidR="003C01D5" w:rsidRPr="003C01D5" w:rsidRDefault="003C01D5" w:rsidP="003C01D5">
            <w:pPr>
              <w:rPr>
                <w:rFonts w:ascii="Times New Roman" w:hAnsi="Times New Roman"/>
                <w:sz w:val="24"/>
                <w:szCs w:val="24"/>
              </w:rPr>
            </w:pPr>
          </w:p>
        </w:tc>
        <w:tc>
          <w:tcPr>
            <w:tcW w:w="2336" w:type="dxa"/>
            <w:tcBorders>
              <w:top w:val="single" w:sz="4" w:space="0" w:color="auto"/>
              <w:left w:val="single" w:sz="4" w:space="0" w:color="auto"/>
              <w:bottom w:val="single" w:sz="4" w:space="0" w:color="auto"/>
              <w:right w:val="single" w:sz="4" w:space="0" w:color="auto"/>
            </w:tcBorders>
            <w:hideMark/>
          </w:tcPr>
          <w:p w14:paraId="4BF5D4A8" w14:textId="77777777" w:rsidR="003C01D5" w:rsidRPr="003C01D5" w:rsidRDefault="003C01D5" w:rsidP="003C01D5">
            <w:pPr>
              <w:tabs>
                <w:tab w:val="left" w:pos="708"/>
              </w:tabs>
              <w:rPr>
                <w:rFonts w:ascii="Times New Roman" w:hAnsi="Times New Roman"/>
                <w:sz w:val="24"/>
                <w:szCs w:val="24"/>
                <w:lang w:val="en-US"/>
              </w:rPr>
            </w:pPr>
            <w:r w:rsidRPr="003C01D5">
              <w:rPr>
                <w:rFonts w:ascii="Times New Roman" w:hAnsi="Times New Roman"/>
                <w:sz w:val="24"/>
                <w:szCs w:val="24"/>
                <w:lang w:val="en-US"/>
              </w:rPr>
              <w:t>2</w:t>
            </w:r>
          </w:p>
        </w:tc>
        <w:tc>
          <w:tcPr>
            <w:tcW w:w="2336" w:type="dxa"/>
            <w:tcBorders>
              <w:top w:val="single" w:sz="4" w:space="0" w:color="auto"/>
              <w:left w:val="single" w:sz="4" w:space="0" w:color="auto"/>
              <w:bottom w:val="single" w:sz="4" w:space="0" w:color="auto"/>
              <w:right w:val="single" w:sz="4" w:space="0" w:color="auto"/>
            </w:tcBorders>
          </w:tcPr>
          <w:p w14:paraId="30EBFDE9" w14:textId="77777777" w:rsidR="003C01D5" w:rsidRPr="003C01D5" w:rsidRDefault="003C01D5" w:rsidP="003C01D5">
            <w:pPr>
              <w:tabs>
                <w:tab w:val="left" w:pos="708"/>
              </w:tabs>
              <w:rPr>
                <w:rFonts w:ascii="Times New Roman" w:hAnsi="Times New Roman"/>
                <w:sz w:val="24"/>
                <w:szCs w:val="24"/>
              </w:rPr>
            </w:pPr>
          </w:p>
        </w:tc>
      </w:tr>
      <w:tr w:rsidR="003C01D5" w:rsidRPr="003C01D5" w14:paraId="56D0D731" w14:textId="77777777" w:rsidTr="003C01D5">
        <w:tc>
          <w:tcPr>
            <w:tcW w:w="0" w:type="auto"/>
            <w:vMerge/>
            <w:tcBorders>
              <w:top w:val="single" w:sz="4" w:space="0" w:color="auto"/>
              <w:left w:val="single" w:sz="4" w:space="0" w:color="auto"/>
              <w:bottom w:val="single" w:sz="4" w:space="0" w:color="auto"/>
              <w:right w:val="single" w:sz="4" w:space="0" w:color="auto"/>
            </w:tcBorders>
            <w:vAlign w:val="center"/>
            <w:hideMark/>
          </w:tcPr>
          <w:p w14:paraId="74FB29E0" w14:textId="77777777" w:rsidR="003C01D5" w:rsidRPr="003C01D5" w:rsidRDefault="003C01D5" w:rsidP="003C01D5">
            <w:pP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8276E0" w14:textId="77777777" w:rsidR="003C01D5" w:rsidRPr="003C01D5" w:rsidRDefault="003C01D5" w:rsidP="003C01D5">
            <w:pPr>
              <w:rPr>
                <w:rFonts w:ascii="Times New Roman" w:hAnsi="Times New Roman"/>
                <w:sz w:val="24"/>
                <w:szCs w:val="24"/>
              </w:rPr>
            </w:pPr>
          </w:p>
        </w:tc>
        <w:tc>
          <w:tcPr>
            <w:tcW w:w="2336" w:type="dxa"/>
            <w:tcBorders>
              <w:top w:val="single" w:sz="4" w:space="0" w:color="auto"/>
              <w:left w:val="single" w:sz="4" w:space="0" w:color="auto"/>
              <w:bottom w:val="single" w:sz="4" w:space="0" w:color="auto"/>
              <w:right w:val="single" w:sz="4" w:space="0" w:color="auto"/>
            </w:tcBorders>
            <w:hideMark/>
          </w:tcPr>
          <w:p w14:paraId="42175CFF" w14:textId="77777777" w:rsidR="003C01D5" w:rsidRPr="003C01D5" w:rsidRDefault="003C01D5" w:rsidP="003C01D5">
            <w:pPr>
              <w:tabs>
                <w:tab w:val="left" w:pos="708"/>
              </w:tabs>
              <w:rPr>
                <w:rFonts w:ascii="Times New Roman" w:hAnsi="Times New Roman"/>
                <w:sz w:val="24"/>
                <w:szCs w:val="24"/>
                <w:lang w:val="en-US"/>
              </w:rPr>
            </w:pPr>
            <w:r w:rsidRPr="003C01D5">
              <w:rPr>
                <w:rFonts w:ascii="Times New Roman" w:hAnsi="Times New Roman"/>
                <w:sz w:val="24"/>
                <w:szCs w:val="24"/>
                <w:lang w:val="en-US"/>
              </w:rPr>
              <w:t>n</w:t>
            </w:r>
          </w:p>
        </w:tc>
        <w:tc>
          <w:tcPr>
            <w:tcW w:w="2336" w:type="dxa"/>
            <w:tcBorders>
              <w:top w:val="single" w:sz="4" w:space="0" w:color="auto"/>
              <w:left w:val="single" w:sz="4" w:space="0" w:color="auto"/>
              <w:bottom w:val="single" w:sz="4" w:space="0" w:color="auto"/>
              <w:right w:val="single" w:sz="4" w:space="0" w:color="auto"/>
            </w:tcBorders>
          </w:tcPr>
          <w:p w14:paraId="15577283" w14:textId="77777777" w:rsidR="003C01D5" w:rsidRPr="003C01D5" w:rsidRDefault="003C01D5" w:rsidP="003C01D5">
            <w:pPr>
              <w:tabs>
                <w:tab w:val="left" w:pos="708"/>
              </w:tabs>
              <w:rPr>
                <w:rFonts w:ascii="Times New Roman" w:hAnsi="Times New Roman"/>
                <w:sz w:val="24"/>
                <w:szCs w:val="24"/>
              </w:rPr>
            </w:pPr>
          </w:p>
        </w:tc>
      </w:tr>
      <w:tr w:rsidR="003C01D5" w:rsidRPr="003C01D5" w14:paraId="481B7B9E" w14:textId="77777777" w:rsidTr="003C01D5">
        <w:tc>
          <w:tcPr>
            <w:tcW w:w="1413" w:type="dxa"/>
            <w:vMerge w:val="restart"/>
            <w:tcBorders>
              <w:top w:val="single" w:sz="4" w:space="0" w:color="auto"/>
              <w:left w:val="single" w:sz="4" w:space="0" w:color="auto"/>
              <w:bottom w:val="single" w:sz="4" w:space="0" w:color="auto"/>
              <w:right w:val="single" w:sz="4" w:space="0" w:color="auto"/>
            </w:tcBorders>
            <w:hideMark/>
          </w:tcPr>
          <w:p w14:paraId="24DC5735" w14:textId="77777777" w:rsidR="003C01D5" w:rsidRPr="003C01D5" w:rsidRDefault="003C01D5" w:rsidP="003C01D5">
            <w:pPr>
              <w:tabs>
                <w:tab w:val="left" w:pos="708"/>
              </w:tabs>
              <w:rPr>
                <w:rFonts w:ascii="Times New Roman" w:hAnsi="Times New Roman"/>
                <w:sz w:val="24"/>
                <w:szCs w:val="24"/>
              </w:rPr>
            </w:pPr>
            <w:r w:rsidRPr="003C01D5">
              <w:rPr>
                <w:rFonts w:ascii="Times New Roman" w:hAnsi="Times New Roman"/>
                <w:sz w:val="24"/>
                <w:szCs w:val="24"/>
              </w:rPr>
              <w:t>Владеет навыком</w:t>
            </w:r>
          </w:p>
        </w:tc>
        <w:tc>
          <w:tcPr>
            <w:tcW w:w="3260" w:type="dxa"/>
            <w:vMerge w:val="restart"/>
            <w:tcBorders>
              <w:top w:val="single" w:sz="4" w:space="0" w:color="auto"/>
              <w:left w:val="single" w:sz="4" w:space="0" w:color="auto"/>
              <w:bottom w:val="single" w:sz="4" w:space="0" w:color="auto"/>
              <w:right w:val="single" w:sz="4" w:space="0" w:color="auto"/>
            </w:tcBorders>
          </w:tcPr>
          <w:p w14:paraId="340A4F04" w14:textId="77777777" w:rsidR="003C01D5" w:rsidRPr="003C01D5" w:rsidRDefault="003C01D5" w:rsidP="003C01D5">
            <w:pPr>
              <w:tabs>
                <w:tab w:val="left" w:pos="708"/>
              </w:tabs>
              <w:rPr>
                <w:rFonts w:ascii="Times New Roman" w:hAnsi="Times New Roman"/>
                <w:sz w:val="24"/>
                <w:szCs w:val="24"/>
              </w:rPr>
            </w:pPr>
          </w:p>
        </w:tc>
        <w:tc>
          <w:tcPr>
            <w:tcW w:w="2336" w:type="dxa"/>
            <w:tcBorders>
              <w:top w:val="single" w:sz="4" w:space="0" w:color="auto"/>
              <w:left w:val="single" w:sz="4" w:space="0" w:color="auto"/>
              <w:bottom w:val="single" w:sz="4" w:space="0" w:color="auto"/>
              <w:right w:val="single" w:sz="4" w:space="0" w:color="auto"/>
            </w:tcBorders>
            <w:hideMark/>
          </w:tcPr>
          <w:p w14:paraId="0A86203A" w14:textId="77777777" w:rsidR="003C01D5" w:rsidRPr="003C01D5" w:rsidRDefault="003C01D5" w:rsidP="003C01D5">
            <w:pPr>
              <w:tabs>
                <w:tab w:val="left" w:pos="708"/>
              </w:tabs>
              <w:rPr>
                <w:rFonts w:ascii="Times New Roman" w:hAnsi="Times New Roman"/>
                <w:sz w:val="24"/>
                <w:szCs w:val="24"/>
                <w:lang w:val="en-US"/>
              </w:rPr>
            </w:pPr>
            <w:r w:rsidRPr="003C01D5">
              <w:rPr>
                <w:rFonts w:ascii="Times New Roman" w:hAnsi="Times New Roman"/>
                <w:sz w:val="24"/>
                <w:szCs w:val="24"/>
                <w:lang w:val="en-US"/>
              </w:rPr>
              <w:t>1</w:t>
            </w:r>
          </w:p>
        </w:tc>
        <w:tc>
          <w:tcPr>
            <w:tcW w:w="2336" w:type="dxa"/>
            <w:tcBorders>
              <w:top w:val="single" w:sz="4" w:space="0" w:color="auto"/>
              <w:left w:val="single" w:sz="4" w:space="0" w:color="auto"/>
              <w:bottom w:val="single" w:sz="4" w:space="0" w:color="auto"/>
              <w:right w:val="single" w:sz="4" w:space="0" w:color="auto"/>
            </w:tcBorders>
          </w:tcPr>
          <w:p w14:paraId="568F0764" w14:textId="77777777" w:rsidR="003C01D5" w:rsidRPr="003C01D5" w:rsidRDefault="003C01D5" w:rsidP="003C01D5">
            <w:pPr>
              <w:tabs>
                <w:tab w:val="left" w:pos="708"/>
              </w:tabs>
              <w:rPr>
                <w:rFonts w:ascii="Times New Roman" w:hAnsi="Times New Roman"/>
                <w:sz w:val="24"/>
                <w:szCs w:val="24"/>
              </w:rPr>
            </w:pPr>
          </w:p>
        </w:tc>
      </w:tr>
      <w:tr w:rsidR="003C01D5" w:rsidRPr="003C01D5" w14:paraId="054CBFCA" w14:textId="77777777" w:rsidTr="003C01D5">
        <w:tc>
          <w:tcPr>
            <w:tcW w:w="0" w:type="auto"/>
            <w:vMerge/>
            <w:tcBorders>
              <w:top w:val="single" w:sz="4" w:space="0" w:color="auto"/>
              <w:left w:val="single" w:sz="4" w:space="0" w:color="auto"/>
              <w:bottom w:val="single" w:sz="4" w:space="0" w:color="auto"/>
              <w:right w:val="single" w:sz="4" w:space="0" w:color="auto"/>
            </w:tcBorders>
            <w:vAlign w:val="center"/>
            <w:hideMark/>
          </w:tcPr>
          <w:p w14:paraId="616232A4" w14:textId="77777777" w:rsidR="003C01D5" w:rsidRPr="003C01D5" w:rsidRDefault="003C01D5" w:rsidP="003C01D5">
            <w:pP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3D9A0B" w14:textId="77777777" w:rsidR="003C01D5" w:rsidRPr="003C01D5" w:rsidRDefault="003C01D5" w:rsidP="003C01D5">
            <w:pPr>
              <w:rPr>
                <w:rFonts w:ascii="Times New Roman" w:hAnsi="Times New Roman"/>
                <w:sz w:val="24"/>
                <w:szCs w:val="24"/>
              </w:rPr>
            </w:pPr>
          </w:p>
        </w:tc>
        <w:tc>
          <w:tcPr>
            <w:tcW w:w="2336" w:type="dxa"/>
            <w:tcBorders>
              <w:top w:val="single" w:sz="4" w:space="0" w:color="auto"/>
              <w:left w:val="single" w:sz="4" w:space="0" w:color="auto"/>
              <w:bottom w:val="single" w:sz="4" w:space="0" w:color="auto"/>
              <w:right w:val="single" w:sz="4" w:space="0" w:color="auto"/>
            </w:tcBorders>
            <w:hideMark/>
          </w:tcPr>
          <w:p w14:paraId="494B5104" w14:textId="77777777" w:rsidR="003C01D5" w:rsidRPr="003C01D5" w:rsidRDefault="003C01D5" w:rsidP="003C01D5">
            <w:pPr>
              <w:tabs>
                <w:tab w:val="left" w:pos="708"/>
              </w:tabs>
              <w:rPr>
                <w:rFonts w:ascii="Times New Roman" w:hAnsi="Times New Roman"/>
                <w:sz w:val="24"/>
                <w:szCs w:val="24"/>
                <w:lang w:val="en-US"/>
              </w:rPr>
            </w:pPr>
            <w:r w:rsidRPr="003C01D5">
              <w:rPr>
                <w:rFonts w:ascii="Times New Roman" w:hAnsi="Times New Roman"/>
                <w:sz w:val="24"/>
                <w:szCs w:val="24"/>
                <w:lang w:val="en-US"/>
              </w:rPr>
              <w:t>2</w:t>
            </w:r>
          </w:p>
        </w:tc>
        <w:tc>
          <w:tcPr>
            <w:tcW w:w="2336" w:type="dxa"/>
            <w:tcBorders>
              <w:top w:val="single" w:sz="4" w:space="0" w:color="auto"/>
              <w:left w:val="single" w:sz="4" w:space="0" w:color="auto"/>
              <w:bottom w:val="single" w:sz="4" w:space="0" w:color="auto"/>
              <w:right w:val="single" w:sz="4" w:space="0" w:color="auto"/>
            </w:tcBorders>
          </w:tcPr>
          <w:p w14:paraId="696FE90E" w14:textId="77777777" w:rsidR="003C01D5" w:rsidRPr="003C01D5" w:rsidRDefault="003C01D5" w:rsidP="003C01D5">
            <w:pPr>
              <w:tabs>
                <w:tab w:val="left" w:pos="708"/>
              </w:tabs>
              <w:rPr>
                <w:rFonts w:ascii="Times New Roman" w:hAnsi="Times New Roman"/>
                <w:sz w:val="24"/>
                <w:szCs w:val="24"/>
              </w:rPr>
            </w:pPr>
          </w:p>
        </w:tc>
      </w:tr>
      <w:tr w:rsidR="003C01D5" w:rsidRPr="003C01D5" w14:paraId="57B61B88" w14:textId="77777777" w:rsidTr="003C01D5">
        <w:tc>
          <w:tcPr>
            <w:tcW w:w="0" w:type="auto"/>
            <w:vMerge/>
            <w:tcBorders>
              <w:top w:val="single" w:sz="4" w:space="0" w:color="auto"/>
              <w:left w:val="single" w:sz="4" w:space="0" w:color="auto"/>
              <w:bottom w:val="single" w:sz="4" w:space="0" w:color="auto"/>
              <w:right w:val="single" w:sz="4" w:space="0" w:color="auto"/>
            </w:tcBorders>
            <w:vAlign w:val="center"/>
            <w:hideMark/>
          </w:tcPr>
          <w:p w14:paraId="6C666BF7" w14:textId="77777777" w:rsidR="003C01D5" w:rsidRPr="003C01D5" w:rsidRDefault="003C01D5" w:rsidP="003C01D5">
            <w:pP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48DCCA" w14:textId="77777777" w:rsidR="003C01D5" w:rsidRPr="003C01D5" w:rsidRDefault="003C01D5" w:rsidP="003C01D5">
            <w:pPr>
              <w:rPr>
                <w:rFonts w:ascii="Times New Roman" w:hAnsi="Times New Roman"/>
                <w:sz w:val="24"/>
                <w:szCs w:val="24"/>
              </w:rPr>
            </w:pPr>
          </w:p>
        </w:tc>
        <w:tc>
          <w:tcPr>
            <w:tcW w:w="2336" w:type="dxa"/>
            <w:tcBorders>
              <w:top w:val="single" w:sz="4" w:space="0" w:color="auto"/>
              <w:left w:val="single" w:sz="4" w:space="0" w:color="auto"/>
              <w:bottom w:val="single" w:sz="4" w:space="0" w:color="auto"/>
              <w:right w:val="single" w:sz="4" w:space="0" w:color="auto"/>
            </w:tcBorders>
            <w:hideMark/>
          </w:tcPr>
          <w:p w14:paraId="764B072C" w14:textId="77777777" w:rsidR="003C01D5" w:rsidRPr="003C01D5" w:rsidRDefault="003C01D5" w:rsidP="003C01D5">
            <w:pPr>
              <w:tabs>
                <w:tab w:val="left" w:pos="708"/>
              </w:tabs>
              <w:rPr>
                <w:rFonts w:ascii="Times New Roman" w:hAnsi="Times New Roman"/>
                <w:sz w:val="24"/>
                <w:szCs w:val="24"/>
                <w:lang w:val="en-US"/>
              </w:rPr>
            </w:pPr>
            <w:r w:rsidRPr="003C01D5">
              <w:rPr>
                <w:rFonts w:ascii="Times New Roman" w:hAnsi="Times New Roman"/>
                <w:sz w:val="24"/>
                <w:szCs w:val="24"/>
                <w:lang w:val="en-US"/>
              </w:rPr>
              <w:t>n</w:t>
            </w:r>
          </w:p>
        </w:tc>
        <w:tc>
          <w:tcPr>
            <w:tcW w:w="2336" w:type="dxa"/>
            <w:tcBorders>
              <w:top w:val="single" w:sz="4" w:space="0" w:color="auto"/>
              <w:left w:val="single" w:sz="4" w:space="0" w:color="auto"/>
              <w:bottom w:val="single" w:sz="4" w:space="0" w:color="auto"/>
              <w:right w:val="single" w:sz="4" w:space="0" w:color="auto"/>
            </w:tcBorders>
          </w:tcPr>
          <w:p w14:paraId="375F225D" w14:textId="77777777" w:rsidR="003C01D5" w:rsidRPr="003C01D5" w:rsidRDefault="003C01D5" w:rsidP="003C01D5">
            <w:pPr>
              <w:tabs>
                <w:tab w:val="left" w:pos="708"/>
              </w:tabs>
              <w:rPr>
                <w:rFonts w:ascii="Times New Roman" w:hAnsi="Times New Roman"/>
                <w:sz w:val="24"/>
                <w:szCs w:val="24"/>
              </w:rPr>
            </w:pPr>
          </w:p>
        </w:tc>
      </w:tr>
    </w:tbl>
    <w:p w14:paraId="004B10C5" w14:textId="77777777" w:rsidR="003C01D5" w:rsidRPr="003C01D5" w:rsidRDefault="003C01D5" w:rsidP="003C01D5">
      <w:pPr>
        <w:tabs>
          <w:tab w:val="left" w:pos="708"/>
        </w:tabs>
        <w:spacing w:after="0" w:line="240" w:lineRule="auto"/>
        <w:rPr>
          <w:rFonts w:ascii="Times New Roman" w:eastAsia="Calibri" w:hAnsi="Times New Roman" w:cs="Times New Roman"/>
          <w:sz w:val="20"/>
          <w:szCs w:val="20"/>
        </w:rPr>
      </w:pPr>
    </w:p>
    <w:p w14:paraId="5ACEF94E" w14:textId="77777777" w:rsidR="003C01D5" w:rsidRPr="003C01D5" w:rsidRDefault="003C01D5" w:rsidP="003C01D5">
      <w:pPr>
        <w:tabs>
          <w:tab w:val="left" w:pos="708"/>
        </w:tabs>
        <w:spacing w:after="0" w:line="240" w:lineRule="auto"/>
        <w:rPr>
          <w:rFonts w:ascii="Times New Roman" w:eastAsia="Calibri" w:hAnsi="Times New Roman" w:cs="Times New Roman"/>
          <w:sz w:val="20"/>
          <w:szCs w:val="20"/>
        </w:rPr>
      </w:pPr>
    </w:p>
    <w:p w14:paraId="513F17D4" w14:textId="77777777" w:rsidR="003C01D5" w:rsidRPr="003C01D5" w:rsidRDefault="003C01D5" w:rsidP="003C01D5">
      <w:pPr>
        <w:tabs>
          <w:tab w:val="left" w:pos="708"/>
        </w:tabs>
        <w:spacing w:after="0" w:line="240" w:lineRule="auto"/>
        <w:rPr>
          <w:rFonts w:ascii="Times New Roman" w:eastAsia="Calibri" w:hAnsi="Times New Roman" w:cs="Times New Roman"/>
          <w:b/>
          <w:sz w:val="24"/>
          <w:szCs w:val="24"/>
        </w:rPr>
      </w:pPr>
      <w:r w:rsidRPr="003C01D5">
        <w:rPr>
          <w:rFonts w:ascii="Times New Roman" w:eastAsia="Calibri" w:hAnsi="Times New Roman" w:cs="Times New Roman"/>
          <w:b/>
          <w:sz w:val="24"/>
          <w:szCs w:val="24"/>
        </w:rPr>
        <w:t xml:space="preserve">Описание шкал оценивания </w:t>
      </w:r>
    </w:p>
    <w:p w14:paraId="7C81F6DB" w14:textId="77777777" w:rsidR="003C01D5" w:rsidRPr="003C01D5" w:rsidRDefault="003C01D5" w:rsidP="003C01D5">
      <w:pPr>
        <w:tabs>
          <w:tab w:val="left" w:pos="708"/>
        </w:tabs>
        <w:spacing w:after="0" w:line="240" w:lineRule="auto"/>
        <w:rPr>
          <w:rFonts w:ascii="Times New Roman" w:eastAsia="Calibri" w:hAnsi="Times New Roman" w:cs="Times New Roman"/>
          <w:b/>
          <w:sz w:val="24"/>
          <w:szCs w:val="24"/>
        </w:rPr>
      </w:pPr>
      <w:r w:rsidRPr="003C01D5">
        <w:rPr>
          <w:rFonts w:ascii="Times New Roman" w:eastAsia="Calibri" w:hAnsi="Times New Roman" w:cs="Times New Roman"/>
          <w:b/>
          <w:sz w:val="24"/>
          <w:szCs w:val="24"/>
        </w:rPr>
        <w:t>Шкала пересчета баллов по дисциплине при промежуточной форме аттестации по дисциплине - зачет (таблица)</w:t>
      </w:r>
    </w:p>
    <w:p w14:paraId="20E81D68" w14:textId="77777777" w:rsidR="003C01D5" w:rsidRPr="003C01D5" w:rsidRDefault="003C01D5" w:rsidP="003C01D5">
      <w:pPr>
        <w:tabs>
          <w:tab w:val="left" w:pos="708"/>
        </w:tabs>
        <w:spacing w:after="0" w:line="240" w:lineRule="auto"/>
        <w:rPr>
          <w:rFonts w:ascii="Times New Roman" w:eastAsia="Calibri" w:hAnsi="Times New Roman" w:cs="Times New Roman"/>
          <w:b/>
          <w:sz w:val="24"/>
          <w:szCs w:val="24"/>
        </w:rPr>
      </w:pPr>
    </w:p>
    <w:p w14:paraId="03BCDD5A" w14:textId="77777777" w:rsidR="003C01D5" w:rsidRPr="003C01D5" w:rsidRDefault="003C01D5" w:rsidP="003C01D5">
      <w:pPr>
        <w:tabs>
          <w:tab w:val="left" w:pos="708"/>
        </w:tabs>
        <w:spacing w:after="0" w:line="240" w:lineRule="auto"/>
        <w:rPr>
          <w:rFonts w:ascii="Times New Roman" w:eastAsia="Calibri" w:hAnsi="Times New Roman" w:cs="Times New Roman"/>
          <w:sz w:val="24"/>
          <w:szCs w:val="24"/>
        </w:rPr>
      </w:pPr>
      <w:r w:rsidRPr="003C01D5">
        <w:rPr>
          <w:rFonts w:ascii="Times New Roman" w:eastAsia="Calibri" w:hAnsi="Times New Roman" w:cs="Times New Roman"/>
          <w:b/>
          <w:sz w:val="24"/>
          <w:szCs w:val="24"/>
        </w:rPr>
        <w:t xml:space="preserve"> Шкала пересчета баллов по дисциплине при промежуточной форме аттестации по дисциплине - экзамен</w:t>
      </w:r>
      <w:r w:rsidRPr="003C01D5">
        <w:rPr>
          <w:rFonts w:ascii="Times New Roman" w:eastAsia="Calibri" w:hAnsi="Times New Roman" w:cs="Times New Roman"/>
          <w:sz w:val="24"/>
          <w:szCs w:val="24"/>
        </w:rPr>
        <w:t>(таблица)</w:t>
      </w:r>
    </w:p>
    <w:p w14:paraId="7F846C81" w14:textId="77777777" w:rsidR="003C01D5" w:rsidRPr="003C01D5" w:rsidRDefault="003C01D5" w:rsidP="003C01D5">
      <w:pPr>
        <w:tabs>
          <w:tab w:val="left" w:pos="708"/>
        </w:tabs>
        <w:spacing w:after="0" w:line="240" w:lineRule="auto"/>
        <w:rPr>
          <w:rFonts w:ascii="Times New Roman" w:eastAsia="Calibri" w:hAnsi="Times New Roman" w:cs="Times New Roman"/>
          <w:sz w:val="24"/>
          <w:szCs w:val="24"/>
        </w:rPr>
      </w:pPr>
      <w:r w:rsidRPr="003C01D5">
        <w:rPr>
          <w:rFonts w:ascii="Times New Roman" w:eastAsia="Calibri" w:hAnsi="Times New Roman" w:cs="Times New Roman"/>
          <w:sz w:val="24"/>
          <w:szCs w:val="24"/>
        </w:rPr>
        <w:lastRenderedPageBreak/>
        <w:t xml:space="preserve"> </w:t>
      </w:r>
    </w:p>
    <w:p w14:paraId="16439484" w14:textId="77777777" w:rsidR="003C01D5" w:rsidRPr="003C01D5" w:rsidRDefault="003C01D5" w:rsidP="003C01D5">
      <w:pPr>
        <w:tabs>
          <w:tab w:val="left" w:pos="708"/>
        </w:tabs>
        <w:spacing w:after="0" w:line="240" w:lineRule="auto"/>
        <w:rPr>
          <w:rFonts w:ascii="Times New Roman" w:eastAsia="Calibri" w:hAnsi="Times New Roman" w:cs="Times New Roman"/>
          <w:sz w:val="24"/>
          <w:szCs w:val="24"/>
        </w:rPr>
      </w:pPr>
    </w:p>
    <w:p w14:paraId="39A544F9" w14:textId="77777777" w:rsidR="003C01D5" w:rsidRPr="003C01D5" w:rsidRDefault="003C01D5" w:rsidP="003C01D5">
      <w:pPr>
        <w:tabs>
          <w:tab w:val="left" w:pos="708"/>
        </w:tabs>
        <w:spacing w:after="0" w:line="240" w:lineRule="auto"/>
        <w:rPr>
          <w:rFonts w:ascii="Times New Roman" w:eastAsia="Calibri" w:hAnsi="Times New Roman" w:cs="Times New Roman"/>
          <w:b/>
          <w:sz w:val="24"/>
          <w:szCs w:val="24"/>
        </w:rPr>
      </w:pPr>
      <w:r w:rsidRPr="003C01D5">
        <w:rPr>
          <w:rFonts w:ascii="Times New Roman" w:eastAsia="Calibri" w:hAnsi="Times New Roman" w:cs="Times New Roman"/>
          <w:b/>
          <w:sz w:val="24"/>
          <w:szCs w:val="24"/>
        </w:rPr>
        <w:t xml:space="preserve">7.3.1 Тестовые задания </w:t>
      </w:r>
    </w:p>
    <w:p w14:paraId="1453E711" w14:textId="77777777" w:rsidR="003C01D5" w:rsidRPr="003C01D5" w:rsidRDefault="003C01D5" w:rsidP="003C01D5">
      <w:pPr>
        <w:tabs>
          <w:tab w:val="left" w:pos="708"/>
        </w:tabs>
        <w:spacing w:after="0" w:line="240" w:lineRule="auto"/>
        <w:rPr>
          <w:rFonts w:ascii="Times New Roman" w:eastAsia="Calibri" w:hAnsi="Times New Roman" w:cs="Times New Roman"/>
          <w:b/>
          <w:sz w:val="24"/>
          <w:szCs w:val="24"/>
        </w:rPr>
      </w:pPr>
      <w:r w:rsidRPr="003C01D5">
        <w:rPr>
          <w:rFonts w:ascii="Times New Roman" w:eastAsia="Calibri" w:hAnsi="Times New Roman" w:cs="Times New Roman"/>
          <w:b/>
          <w:sz w:val="24"/>
          <w:szCs w:val="24"/>
        </w:rPr>
        <w:t>7.3.2 Задания для оценивания практических навыков (для медицинских специальностей)</w:t>
      </w:r>
    </w:p>
    <w:p w14:paraId="71D42C26" w14:textId="77777777" w:rsidR="003C01D5" w:rsidRPr="003C01D5" w:rsidRDefault="003C01D5" w:rsidP="003C01D5">
      <w:pPr>
        <w:tabs>
          <w:tab w:val="left" w:pos="708"/>
        </w:tabs>
        <w:spacing w:after="0" w:line="240" w:lineRule="auto"/>
        <w:rPr>
          <w:rFonts w:ascii="Times New Roman" w:eastAsia="Calibri" w:hAnsi="Times New Roman" w:cs="Times New Roman"/>
          <w:b/>
          <w:sz w:val="24"/>
          <w:szCs w:val="24"/>
        </w:rPr>
      </w:pPr>
    </w:p>
    <w:p w14:paraId="73AE97C0" w14:textId="77777777" w:rsidR="003C01D5" w:rsidRPr="003C01D5" w:rsidRDefault="003C01D5" w:rsidP="003C01D5">
      <w:pPr>
        <w:tabs>
          <w:tab w:val="left" w:pos="708"/>
        </w:tabs>
        <w:spacing w:after="0" w:line="240" w:lineRule="auto"/>
        <w:rPr>
          <w:rFonts w:ascii="Times New Roman" w:eastAsia="Calibri" w:hAnsi="Times New Roman" w:cs="Times New Roman"/>
          <w:b/>
          <w:sz w:val="24"/>
          <w:szCs w:val="24"/>
        </w:rPr>
      </w:pPr>
      <w:r w:rsidRPr="003C01D5">
        <w:rPr>
          <w:rFonts w:ascii="Times New Roman" w:eastAsia="Calibri" w:hAnsi="Times New Roman" w:cs="Times New Roman"/>
          <w:b/>
          <w:sz w:val="24"/>
          <w:szCs w:val="24"/>
        </w:rPr>
        <w:t>7.3.3 Вопросы к экзамену:</w:t>
      </w:r>
    </w:p>
    <w:p w14:paraId="0C009AF6" w14:textId="77777777" w:rsidR="003C01D5" w:rsidRPr="003C01D5" w:rsidRDefault="003C01D5" w:rsidP="003C01D5">
      <w:pPr>
        <w:numPr>
          <w:ilvl w:val="0"/>
          <w:numId w:val="4"/>
        </w:numPr>
        <w:tabs>
          <w:tab w:val="left" w:pos="708"/>
        </w:tabs>
        <w:spacing w:after="0" w:line="256" w:lineRule="auto"/>
        <w:rPr>
          <w:rFonts w:ascii="Times New Roman" w:eastAsia="Calibri" w:hAnsi="Times New Roman" w:cs="Times New Roman"/>
          <w:bCs/>
          <w:sz w:val="24"/>
          <w:szCs w:val="24"/>
          <w:lang w:val="en-US"/>
        </w:rPr>
      </w:pPr>
      <w:r w:rsidRPr="003C01D5">
        <w:rPr>
          <w:rFonts w:ascii="Times New Roman" w:eastAsia="Calibri" w:hAnsi="Times New Roman" w:cs="Times New Roman"/>
          <w:bCs/>
          <w:sz w:val="24"/>
          <w:szCs w:val="24"/>
          <w:lang w:val="en-US"/>
        </w:rPr>
        <w:t>Being ambitious</w:t>
      </w:r>
    </w:p>
    <w:p w14:paraId="0E458CBD" w14:textId="77777777" w:rsidR="003C01D5" w:rsidRPr="003C01D5" w:rsidRDefault="003C01D5" w:rsidP="003C01D5">
      <w:pPr>
        <w:numPr>
          <w:ilvl w:val="0"/>
          <w:numId w:val="4"/>
        </w:numPr>
        <w:tabs>
          <w:tab w:val="left" w:pos="708"/>
        </w:tabs>
        <w:spacing w:after="0" w:line="256" w:lineRule="auto"/>
        <w:rPr>
          <w:rFonts w:ascii="Times New Roman" w:eastAsia="Calibri" w:hAnsi="Times New Roman" w:cs="Times New Roman"/>
          <w:bCs/>
          <w:sz w:val="24"/>
          <w:szCs w:val="24"/>
          <w:lang w:val="en-US"/>
        </w:rPr>
      </w:pPr>
      <w:r w:rsidRPr="003C01D5">
        <w:rPr>
          <w:rFonts w:ascii="Times New Roman" w:eastAsia="Calibri" w:hAnsi="Times New Roman" w:cs="Times New Roman"/>
          <w:bCs/>
          <w:sz w:val="24"/>
          <w:szCs w:val="24"/>
          <w:lang w:val="en-US"/>
        </w:rPr>
        <w:t>Future inventions</w:t>
      </w:r>
    </w:p>
    <w:p w14:paraId="1D34D912" w14:textId="77777777" w:rsidR="003C01D5" w:rsidRPr="003C01D5" w:rsidRDefault="003C01D5" w:rsidP="003C01D5">
      <w:pPr>
        <w:numPr>
          <w:ilvl w:val="0"/>
          <w:numId w:val="4"/>
        </w:numPr>
        <w:tabs>
          <w:tab w:val="left" w:pos="708"/>
        </w:tabs>
        <w:spacing w:after="0" w:line="256" w:lineRule="auto"/>
        <w:rPr>
          <w:rFonts w:ascii="Times New Roman" w:eastAsia="Calibri" w:hAnsi="Times New Roman" w:cs="Times New Roman"/>
          <w:bCs/>
          <w:sz w:val="24"/>
          <w:szCs w:val="24"/>
          <w:lang w:val="en-US"/>
        </w:rPr>
      </w:pPr>
      <w:r w:rsidRPr="003C01D5">
        <w:rPr>
          <w:rFonts w:ascii="Times New Roman" w:eastAsia="Calibri" w:hAnsi="Times New Roman" w:cs="Times New Roman"/>
          <w:bCs/>
          <w:sz w:val="24"/>
          <w:szCs w:val="24"/>
          <w:lang w:val="en-US"/>
        </w:rPr>
        <w:t>Going to extremes</w:t>
      </w:r>
    </w:p>
    <w:p w14:paraId="0F785A0A" w14:textId="77777777" w:rsidR="003C01D5" w:rsidRPr="003C01D5" w:rsidRDefault="003C01D5" w:rsidP="003C01D5">
      <w:pPr>
        <w:numPr>
          <w:ilvl w:val="0"/>
          <w:numId w:val="4"/>
        </w:numPr>
        <w:tabs>
          <w:tab w:val="left" w:pos="708"/>
        </w:tabs>
        <w:spacing w:after="0" w:line="256" w:lineRule="auto"/>
        <w:rPr>
          <w:rFonts w:ascii="Times New Roman" w:eastAsia="Calibri" w:hAnsi="Times New Roman" w:cs="Times New Roman"/>
          <w:bCs/>
          <w:sz w:val="24"/>
          <w:szCs w:val="24"/>
          <w:lang w:val="en-US"/>
        </w:rPr>
      </w:pPr>
      <w:r w:rsidRPr="003C01D5">
        <w:rPr>
          <w:rFonts w:ascii="Times New Roman" w:eastAsia="Calibri" w:hAnsi="Times New Roman" w:cs="Times New Roman"/>
          <w:bCs/>
          <w:sz w:val="24"/>
          <w:szCs w:val="24"/>
          <w:lang w:val="en-US"/>
        </w:rPr>
        <w:t>How to be a great leader</w:t>
      </w:r>
    </w:p>
    <w:p w14:paraId="1722E496" w14:textId="77777777" w:rsidR="003C01D5" w:rsidRPr="003C01D5" w:rsidRDefault="003C01D5" w:rsidP="003C01D5">
      <w:pPr>
        <w:numPr>
          <w:ilvl w:val="0"/>
          <w:numId w:val="4"/>
        </w:numPr>
        <w:tabs>
          <w:tab w:val="left" w:pos="708"/>
        </w:tabs>
        <w:spacing w:after="0" w:line="256" w:lineRule="auto"/>
        <w:rPr>
          <w:rFonts w:ascii="Times New Roman" w:eastAsia="Calibri" w:hAnsi="Times New Roman" w:cs="Times New Roman"/>
          <w:bCs/>
          <w:sz w:val="24"/>
          <w:szCs w:val="24"/>
          <w:lang w:val="en-US"/>
        </w:rPr>
      </w:pPr>
      <w:r w:rsidRPr="003C01D5">
        <w:rPr>
          <w:rFonts w:ascii="Times New Roman" w:eastAsia="Calibri" w:hAnsi="Times New Roman" w:cs="Times New Roman"/>
          <w:bCs/>
          <w:sz w:val="24"/>
          <w:szCs w:val="24"/>
          <w:lang w:val="en-US"/>
        </w:rPr>
        <w:t>Idles and strivers</w:t>
      </w:r>
    </w:p>
    <w:p w14:paraId="30A815C0" w14:textId="77777777" w:rsidR="003C01D5" w:rsidRPr="003C01D5" w:rsidRDefault="003C01D5" w:rsidP="003C01D5">
      <w:pPr>
        <w:numPr>
          <w:ilvl w:val="0"/>
          <w:numId w:val="4"/>
        </w:numPr>
        <w:tabs>
          <w:tab w:val="left" w:pos="708"/>
        </w:tabs>
        <w:spacing w:after="0" w:line="256" w:lineRule="auto"/>
        <w:rPr>
          <w:rFonts w:ascii="Times New Roman" w:eastAsia="Calibri" w:hAnsi="Times New Roman" w:cs="Times New Roman"/>
          <w:bCs/>
          <w:sz w:val="24"/>
          <w:szCs w:val="24"/>
          <w:lang w:val="en-US"/>
        </w:rPr>
      </w:pPr>
      <w:r w:rsidRPr="003C01D5">
        <w:rPr>
          <w:rFonts w:ascii="Times New Roman" w:eastAsia="Calibri" w:hAnsi="Times New Roman" w:cs="Times New Roman"/>
          <w:bCs/>
          <w:sz w:val="24"/>
          <w:szCs w:val="24"/>
          <w:lang w:val="en-US"/>
        </w:rPr>
        <w:t>Images of power</w:t>
      </w:r>
    </w:p>
    <w:p w14:paraId="3B5736A0" w14:textId="77777777" w:rsidR="003C01D5" w:rsidRPr="003C01D5" w:rsidRDefault="003C01D5" w:rsidP="003C01D5">
      <w:pPr>
        <w:numPr>
          <w:ilvl w:val="0"/>
          <w:numId w:val="4"/>
        </w:numPr>
        <w:tabs>
          <w:tab w:val="left" w:pos="708"/>
        </w:tabs>
        <w:spacing w:after="0" w:line="256" w:lineRule="auto"/>
        <w:rPr>
          <w:rFonts w:ascii="Times New Roman" w:eastAsia="Calibri" w:hAnsi="Times New Roman" w:cs="Times New Roman"/>
          <w:bCs/>
          <w:sz w:val="24"/>
          <w:szCs w:val="24"/>
          <w:lang w:val="en-US"/>
        </w:rPr>
      </w:pPr>
      <w:r w:rsidRPr="003C01D5">
        <w:rPr>
          <w:rFonts w:ascii="Times New Roman" w:eastAsia="Calibri" w:hAnsi="Times New Roman" w:cs="Times New Roman"/>
          <w:bCs/>
          <w:sz w:val="24"/>
          <w:szCs w:val="24"/>
          <w:lang w:val="en-US"/>
        </w:rPr>
        <w:t>Inspirational stories of famous people</w:t>
      </w:r>
    </w:p>
    <w:p w14:paraId="1BD763BB" w14:textId="77777777" w:rsidR="003C01D5" w:rsidRPr="003C01D5" w:rsidRDefault="003C01D5" w:rsidP="003C01D5">
      <w:pPr>
        <w:numPr>
          <w:ilvl w:val="0"/>
          <w:numId w:val="4"/>
        </w:numPr>
        <w:tabs>
          <w:tab w:val="left" w:pos="708"/>
        </w:tabs>
        <w:spacing w:after="0" w:line="256" w:lineRule="auto"/>
        <w:rPr>
          <w:rFonts w:ascii="Times New Roman" w:eastAsia="Calibri" w:hAnsi="Times New Roman" w:cs="Times New Roman"/>
          <w:bCs/>
          <w:sz w:val="24"/>
          <w:szCs w:val="24"/>
          <w:lang w:val="en-US"/>
        </w:rPr>
      </w:pPr>
      <w:r w:rsidRPr="003C01D5">
        <w:rPr>
          <w:rFonts w:ascii="Times New Roman" w:eastAsia="Calibri" w:hAnsi="Times New Roman" w:cs="Times New Roman"/>
          <w:bCs/>
          <w:sz w:val="24"/>
          <w:szCs w:val="24"/>
          <w:lang w:val="en-US"/>
        </w:rPr>
        <w:t>Sixth sense or animal instinct</w:t>
      </w:r>
    </w:p>
    <w:p w14:paraId="3119BAFA" w14:textId="77777777" w:rsidR="003C01D5" w:rsidRPr="003C01D5" w:rsidRDefault="003C01D5" w:rsidP="003C01D5">
      <w:pPr>
        <w:numPr>
          <w:ilvl w:val="0"/>
          <w:numId w:val="4"/>
        </w:numPr>
        <w:tabs>
          <w:tab w:val="left" w:pos="708"/>
        </w:tabs>
        <w:spacing w:after="0" w:line="256" w:lineRule="auto"/>
        <w:rPr>
          <w:rFonts w:ascii="Times New Roman" w:eastAsia="Calibri" w:hAnsi="Times New Roman" w:cs="Times New Roman"/>
          <w:bCs/>
          <w:sz w:val="24"/>
          <w:szCs w:val="24"/>
          <w:lang w:val="en-US"/>
        </w:rPr>
      </w:pPr>
      <w:r w:rsidRPr="003C01D5">
        <w:rPr>
          <w:rFonts w:ascii="Times New Roman" w:eastAsia="Calibri" w:hAnsi="Times New Roman" w:cs="Times New Roman"/>
          <w:bCs/>
          <w:sz w:val="24"/>
          <w:szCs w:val="24"/>
          <w:lang w:val="en-US"/>
        </w:rPr>
        <w:t>Ways to learn charisma</w:t>
      </w:r>
    </w:p>
    <w:p w14:paraId="4326CB95" w14:textId="77777777" w:rsidR="003C01D5" w:rsidRPr="003C01D5" w:rsidRDefault="003C01D5" w:rsidP="003C01D5">
      <w:pPr>
        <w:tabs>
          <w:tab w:val="left" w:pos="708"/>
        </w:tabs>
        <w:spacing w:after="0" w:line="240" w:lineRule="auto"/>
        <w:rPr>
          <w:rFonts w:ascii="Times New Roman" w:eastAsia="Calibri" w:hAnsi="Times New Roman" w:cs="Times New Roman"/>
          <w:bCs/>
          <w:sz w:val="24"/>
          <w:szCs w:val="24"/>
          <w:lang w:val="en-US"/>
        </w:rPr>
      </w:pPr>
    </w:p>
    <w:p w14:paraId="425CE6E6" w14:textId="77777777" w:rsidR="003C01D5" w:rsidRPr="003C01D5" w:rsidRDefault="003C01D5" w:rsidP="003C01D5">
      <w:pPr>
        <w:tabs>
          <w:tab w:val="left" w:pos="708"/>
        </w:tabs>
        <w:spacing w:after="0" w:line="240" w:lineRule="auto"/>
        <w:rPr>
          <w:rFonts w:ascii="Times New Roman" w:eastAsia="Calibri" w:hAnsi="Times New Roman" w:cs="Times New Roman"/>
          <w:b/>
          <w:sz w:val="24"/>
          <w:szCs w:val="24"/>
        </w:rPr>
      </w:pPr>
      <w:r w:rsidRPr="003C01D5">
        <w:rPr>
          <w:rFonts w:ascii="Times New Roman" w:eastAsia="Calibri" w:hAnsi="Times New Roman" w:cs="Times New Roman"/>
          <w:b/>
          <w:sz w:val="24"/>
          <w:szCs w:val="24"/>
        </w:rPr>
        <w:t xml:space="preserve">7.4 Методические материалы, определяющие процедуры оценивания знаний, умений, навыков и (или) опыта деятельности, характеризующих этапы формирования компетенций </w:t>
      </w:r>
    </w:p>
    <w:p w14:paraId="0112E23F" w14:textId="77777777" w:rsidR="003C01D5" w:rsidRPr="003C01D5" w:rsidRDefault="003C01D5" w:rsidP="003C01D5">
      <w:pPr>
        <w:tabs>
          <w:tab w:val="left" w:pos="708"/>
        </w:tabs>
        <w:spacing w:after="0" w:line="240" w:lineRule="auto"/>
        <w:rPr>
          <w:rFonts w:ascii="Times New Roman" w:eastAsia="Calibri" w:hAnsi="Times New Roman" w:cs="Times New Roman"/>
          <w:b/>
          <w:sz w:val="24"/>
          <w:szCs w:val="24"/>
        </w:rPr>
      </w:pPr>
      <w:r w:rsidRPr="003C01D5">
        <w:rPr>
          <w:rFonts w:ascii="Times New Roman" w:eastAsia="Calibri" w:hAnsi="Times New Roman" w:cs="Times New Roman"/>
          <w:b/>
          <w:sz w:val="24"/>
          <w:szCs w:val="24"/>
        </w:rPr>
        <w:t xml:space="preserve">8. Перечень основной и дополнительной учебной литературы, необходимой для освоения дисциплины </w:t>
      </w:r>
    </w:p>
    <w:p w14:paraId="4C7E3273" w14:textId="77777777" w:rsidR="003C01D5" w:rsidRPr="003C01D5" w:rsidRDefault="003C01D5" w:rsidP="003C01D5">
      <w:pPr>
        <w:tabs>
          <w:tab w:val="left" w:pos="708"/>
        </w:tabs>
        <w:spacing w:after="0" w:line="240" w:lineRule="auto"/>
        <w:rPr>
          <w:rFonts w:ascii="Times New Roman" w:eastAsia="Calibri" w:hAnsi="Times New Roman" w:cs="Times New Roman"/>
          <w:b/>
          <w:sz w:val="24"/>
          <w:szCs w:val="24"/>
        </w:rPr>
      </w:pPr>
      <w:r w:rsidRPr="003C01D5">
        <w:rPr>
          <w:rFonts w:ascii="Times New Roman" w:eastAsia="Calibri" w:hAnsi="Times New Roman" w:cs="Times New Roman"/>
          <w:b/>
          <w:sz w:val="24"/>
          <w:szCs w:val="24"/>
        </w:rPr>
        <w:t>8.1 Основная литература</w:t>
      </w:r>
    </w:p>
    <w:p w14:paraId="20623C06" w14:textId="77777777" w:rsidR="003C01D5" w:rsidRPr="003C01D5" w:rsidRDefault="003C01D5" w:rsidP="003C01D5">
      <w:pPr>
        <w:numPr>
          <w:ilvl w:val="0"/>
          <w:numId w:val="5"/>
        </w:numPr>
        <w:tabs>
          <w:tab w:val="left" w:pos="708"/>
        </w:tabs>
        <w:spacing w:after="0" w:line="256" w:lineRule="auto"/>
        <w:rPr>
          <w:rFonts w:ascii="Times New Roman" w:eastAsia="Calibri" w:hAnsi="Times New Roman" w:cs="Times New Roman"/>
          <w:sz w:val="24"/>
          <w:szCs w:val="24"/>
        </w:rPr>
      </w:pPr>
      <w:r w:rsidRPr="003C01D5">
        <w:rPr>
          <w:rFonts w:ascii="Times New Roman" w:eastAsia="Calibri" w:hAnsi="Times New Roman" w:cs="Times New Roman"/>
          <w:sz w:val="24"/>
          <w:szCs w:val="24"/>
        </w:rPr>
        <w:t xml:space="preserve">Руженцева Н.Б. Стилистика и литературное редактирование рекламных и </w:t>
      </w:r>
      <w:r w:rsidRPr="003C01D5">
        <w:rPr>
          <w:rFonts w:ascii="Times New Roman" w:eastAsia="Calibri" w:hAnsi="Times New Roman" w:cs="Times New Roman"/>
          <w:sz w:val="24"/>
          <w:szCs w:val="24"/>
          <w:lang w:val="en-US"/>
        </w:rPr>
        <w:t>PR</w:t>
      </w:r>
      <w:r w:rsidRPr="003C01D5">
        <w:rPr>
          <w:rFonts w:ascii="Times New Roman" w:eastAsia="Calibri" w:hAnsi="Times New Roman" w:cs="Times New Roman"/>
          <w:sz w:val="24"/>
          <w:szCs w:val="24"/>
        </w:rPr>
        <w:t xml:space="preserve"> текстов: учебное пособие [ЭБС] / Н.б.Руженцева. – Флинта, 2011. 181с. 978-5-9765-1217-1. Режим доступа: </w:t>
      </w:r>
      <w:hyperlink r:id="rId5" w:history="1">
        <w:r w:rsidRPr="003C01D5">
          <w:rPr>
            <w:rFonts w:ascii="Times New Roman" w:eastAsia="Calibri" w:hAnsi="Times New Roman" w:cs="Times New Roman"/>
            <w:color w:val="0000FF"/>
            <w:sz w:val="24"/>
            <w:szCs w:val="24"/>
            <w:u w:val="single"/>
            <w:lang w:val="en-US"/>
          </w:rPr>
          <w:t>http</w:t>
        </w:r>
        <w:r w:rsidRPr="003C01D5">
          <w:rPr>
            <w:rFonts w:ascii="Times New Roman" w:eastAsia="Calibri" w:hAnsi="Times New Roman" w:cs="Times New Roman"/>
            <w:color w:val="0000FF"/>
            <w:sz w:val="24"/>
            <w:szCs w:val="24"/>
            <w:u w:val="single"/>
          </w:rPr>
          <w:t>://</w:t>
        </w:r>
        <w:r w:rsidRPr="003C01D5">
          <w:rPr>
            <w:rFonts w:ascii="Times New Roman" w:eastAsia="Calibri" w:hAnsi="Times New Roman" w:cs="Times New Roman"/>
            <w:color w:val="0000FF"/>
            <w:sz w:val="24"/>
            <w:szCs w:val="24"/>
            <w:u w:val="single"/>
            <w:lang w:val="en-US"/>
          </w:rPr>
          <w:t>biblioclub</w:t>
        </w:r>
        <w:r w:rsidRPr="003C01D5">
          <w:rPr>
            <w:rFonts w:ascii="Times New Roman" w:eastAsia="Calibri" w:hAnsi="Times New Roman" w:cs="Times New Roman"/>
            <w:color w:val="0000FF"/>
            <w:sz w:val="24"/>
            <w:szCs w:val="24"/>
            <w:u w:val="single"/>
          </w:rPr>
          <w:t>.</w:t>
        </w:r>
        <w:r w:rsidRPr="003C01D5">
          <w:rPr>
            <w:rFonts w:ascii="Times New Roman" w:eastAsia="Calibri" w:hAnsi="Times New Roman" w:cs="Times New Roman"/>
            <w:color w:val="0000FF"/>
            <w:sz w:val="24"/>
            <w:szCs w:val="24"/>
            <w:u w:val="single"/>
            <w:lang w:val="en-US"/>
          </w:rPr>
          <w:t>ru</w:t>
        </w:r>
        <w:r w:rsidRPr="003C01D5">
          <w:rPr>
            <w:rFonts w:ascii="Times New Roman" w:eastAsia="Calibri" w:hAnsi="Times New Roman" w:cs="Times New Roman"/>
            <w:color w:val="0000FF"/>
            <w:sz w:val="24"/>
            <w:szCs w:val="24"/>
            <w:u w:val="single"/>
          </w:rPr>
          <w:t>.</w:t>
        </w:r>
        <w:r w:rsidRPr="003C01D5">
          <w:rPr>
            <w:rFonts w:ascii="Times New Roman" w:eastAsia="Calibri" w:hAnsi="Times New Roman" w:cs="Times New Roman"/>
            <w:color w:val="0000FF"/>
            <w:sz w:val="24"/>
            <w:szCs w:val="24"/>
            <w:u w:val="single"/>
            <w:lang w:val="en-US"/>
          </w:rPr>
          <w:t>index</w:t>
        </w:r>
        <w:r w:rsidRPr="003C01D5">
          <w:rPr>
            <w:rFonts w:ascii="Times New Roman" w:eastAsia="Calibri" w:hAnsi="Times New Roman" w:cs="Times New Roman"/>
            <w:color w:val="0000FF"/>
            <w:sz w:val="24"/>
            <w:szCs w:val="24"/>
            <w:u w:val="single"/>
          </w:rPr>
          <w:t>.</w:t>
        </w:r>
        <w:r w:rsidRPr="003C01D5">
          <w:rPr>
            <w:rFonts w:ascii="Times New Roman" w:eastAsia="Calibri" w:hAnsi="Times New Roman" w:cs="Times New Roman"/>
            <w:color w:val="0000FF"/>
            <w:sz w:val="24"/>
            <w:szCs w:val="24"/>
            <w:u w:val="single"/>
            <w:lang w:val="en-US"/>
          </w:rPr>
          <w:t>php</w:t>
        </w:r>
        <w:r w:rsidRPr="003C01D5">
          <w:rPr>
            <w:rFonts w:ascii="Times New Roman" w:eastAsia="Calibri" w:hAnsi="Times New Roman" w:cs="Times New Roman"/>
            <w:color w:val="0000FF"/>
            <w:sz w:val="24"/>
            <w:szCs w:val="24"/>
            <w:u w:val="single"/>
          </w:rPr>
          <w:t>?</w:t>
        </w:r>
        <w:r w:rsidRPr="003C01D5">
          <w:rPr>
            <w:rFonts w:ascii="Times New Roman" w:eastAsia="Calibri" w:hAnsi="Times New Roman" w:cs="Times New Roman"/>
            <w:color w:val="0000FF"/>
            <w:sz w:val="24"/>
            <w:szCs w:val="24"/>
            <w:u w:val="single"/>
            <w:lang w:val="en-US"/>
          </w:rPr>
          <w:t>page</w:t>
        </w:r>
        <w:r w:rsidRPr="003C01D5">
          <w:rPr>
            <w:rFonts w:ascii="Times New Roman" w:eastAsia="Calibri" w:hAnsi="Times New Roman" w:cs="Times New Roman"/>
            <w:color w:val="0000FF"/>
            <w:sz w:val="24"/>
            <w:szCs w:val="24"/>
            <w:u w:val="single"/>
          </w:rPr>
          <w:t>=</w:t>
        </w:r>
        <w:r w:rsidRPr="003C01D5">
          <w:rPr>
            <w:rFonts w:ascii="Times New Roman" w:eastAsia="Calibri" w:hAnsi="Times New Roman" w:cs="Times New Roman"/>
            <w:color w:val="0000FF"/>
            <w:sz w:val="24"/>
            <w:szCs w:val="24"/>
            <w:u w:val="single"/>
            <w:lang w:val="en-US"/>
          </w:rPr>
          <w:t>book</w:t>
        </w:r>
        <w:r w:rsidRPr="003C01D5">
          <w:rPr>
            <w:rFonts w:ascii="Times New Roman" w:eastAsia="Calibri" w:hAnsi="Times New Roman" w:cs="Times New Roman"/>
            <w:color w:val="0000FF"/>
            <w:sz w:val="24"/>
            <w:szCs w:val="24"/>
            <w:u w:val="single"/>
          </w:rPr>
          <w:t>&amp;</w:t>
        </w:r>
        <w:r w:rsidRPr="003C01D5">
          <w:rPr>
            <w:rFonts w:ascii="Times New Roman" w:eastAsia="Calibri" w:hAnsi="Times New Roman" w:cs="Times New Roman"/>
            <w:color w:val="0000FF"/>
            <w:sz w:val="24"/>
            <w:szCs w:val="24"/>
            <w:u w:val="single"/>
            <w:lang w:val="en-US"/>
          </w:rPr>
          <w:t>id</w:t>
        </w:r>
        <w:r w:rsidRPr="003C01D5">
          <w:rPr>
            <w:rFonts w:ascii="Times New Roman" w:eastAsia="Calibri" w:hAnsi="Times New Roman" w:cs="Times New Roman"/>
            <w:color w:val="0000FF"/>
            <w:sz w:val="24"/>
            <w:szCs w:val="24"/>
            <w:u w:val="single"/>
          </w:rPr>
          <w:t>=83470&amp;</w:t>
        </w:r>
        <w:r w:rsidRPr="003C01D5">
          <w:rPr>
            <w:rFonts w:ascii="Times New Roman" w:eastAsia="Calibri" w:hAnsi="Times New Roman" w:cs="Times New Roman"/>
            <w:color w:val="0000FF"/>
            <w:sz w:val="24"/>
            <w:szCs w:val="24"/>
            <w:u w:val="single"/>
            <w:lang w:val="en-US"/>
          </w:rPr>
          <w:t>sr</w:t>
        </w:r>
        <w:r w:rsidRPr="003C01D5">
          <w:rPr>
            <w:rFonts w:ascii="Times New Roman" w:eastAsia="Calibri" w:hAnsi="Times New Roman" w:cs="Times New Roman"/>
            <w:color w:val="0000FF"/>
            <w:sz w:val="24"/>
            <w:szCs w:val="24"/>
            <w:u w:val="single"/>
          </w:rPr>
          <w:t>=1</w:t>
        </w:r>
      </w:hyperlink>
      <w:r w:rsidRPr="003C01D5">
        <w:rPr>
          <w:rFonts w:ascii="Times New Roman" w:eastAsia="Calibri" w:hAnsi="Times New Roman" w:cs="Times New Roman"/>
          <w:sz w:val="24"/>
          <w:szCs w:val="24"/>
        </w:rPr>
        <w:t>.</w:t>
      </w:r>
    </w:p>
    <w:p w14:paraId="73A573BD" w14:textId="77777777" w:rsidR="003C01D5" w:rsidRPr="003C01D5" w:rsidRDefault="003C01D5" w:rsidP="003C01D5">
      <w:pPr>
        <w:numPr>
          <w:ilvl w:val="0"/>
          <w:numId w:val="5"/>
        </w:numPr>
        <w:tabs>
          <w:tab w:val="left" w:pos="708"/>
        </w:tabs>
        <w:spacing w:after="0" w:line="256" w:lineRule="auto"/>
        <w:rPr>
          <w:rFonts w:ascii="Times New Roman" w:eastAsia="Calibri" w:hAnsi="Times New Roman" w:cs="Times New Roman"/>
          <w:sz w:val="24"/>
          <w:szCs w:val="24"/>
        </w:rPr>
      </w:pPr>
      <w:r w:rsidRPr="003C01D5">
        <w:rPr>
          <w:rFonts w:ascii="Times New Roman" w:eastAsia="Calibri" w:hAnsi="Times New Roman" w:cs="Times New Roman"/>
          <w:sz w:val="24"/>
          <w:szCs w:val="24"/>
        </w:rPr>
        <w:t xml:space="preserve">Шкляр М.Ф. Основы научных исследований: учебное пособие [ЭБС] /М.Ф.Шкляр. – М.: Издательско-торговая компания «Дашков и Ко», 2012. – 244 с. - Режим доступа: </w:t>
      </w:r>
      <w:hyperlink r:id="rId6" w:history="1">
        <w:r w:rsidRPr="003C01D5">
          <w:rPr>
            <w:rFonts w:ascii="Times New Roman" w:eastAsia="Calibri" w:hAnsi="Times New Roman" w:cs="Times New Roman"/>
            <w:color w:val="0000FF"/>
            <w:sz w:val="24"/>
            <w:szCs w:val="24"/>
            <w:u w:val="single"/>
            <w:lang w:val="en-US"/>
          </w:rPr>
          <w:t>http</w:t>
        </w:r>
        <w:r w:rsidRPr="003C01D5">
          <w:rPr>
            <w:rFonts w:ascii="Times New Roman" w:eastAsia="Calibri" w:hAnsi="Times New Roman" w:cs="Times New Roman"/>
            <w:color w:val="0000FF"/>
            <w:sz w:val="24"/>
            <w:szCs w:val="24"/>
            <w:u w:val="single"/>
          </w:rPr>
          <w:t>://</w:t>
        </w:r>
        <w:r w:rsidRPr="003C01D5">
          <w:rPr>
            <w:rFonts w:ascii="Times New Roman" w:eastAsia="Calibri" w:hAnsi="Times New Roman" w:cs="Times New Roman"/>
            <w:color w:val="0000FF"/>
            <w:sz w:val="24"/>
            <w:szCs w:val="24"/>
            <w:u w:val="single"/>
            <w:lang w:val="en-US"/>
          </w:rPr>
          <w:t>biblioclub</w:t>
        </w:r>
        <w:r w:rsidRPr="003C01D5">
          <w:rPr>
            <w:rFonts w:ascii="Times New Roman" w:eastAsia="Calibri" w:hAnsi="Times New Roman" w:cs="Times New Roman"/>
            <w:color w:val="0000FF"/>
            <w:sz w:val="24"/>
            <w:szCs w:val="24"/>
            <w:u w:val="single"/>
          </w:rPr>
          <w:t>.</w:t>
        </w:r>
        <w:r w:rsidRPr="003C01D5">
          <w:rPr>
            <w:rFonts w:ascii="Times New Roman" w:eastAsia="Calibri" w:hAnsi="Times New Roman" w:cs="Times New Roman"/>
            <w:color w:val="0000FF"/>
            <w:sz w:val="24"/>
            <w:szCs w:val="24"/>
            <w:u w:val="single"/>
            <w:lang w:val="en-US"/>
          </w:rPr>
          <w:t>ru</w:t>
        </w:r>
        <w:r w:rsidRPr="003C01D5">
          <w:rPr>
            <w:rFonts w:ascii="Times New Roman" w:eastAsia="Calibri" w:hAnsi="Times New Roman" w:cs="Times New Roman"/>
            <w:color w:val="0000FF"/>
            <w:sz w:val="24"/>
            <w:szCs w:val="24"/>
            <w:u w:val="single"/>
          </w:rPr>
          <w:t>.</w:t>
        </w:r>
        <w:r w:rsidRPr="003C01D5">
          <w:rPr>
            <w:rFonts w:ascii="Times New Roman" w:eastAsia="Calibri" w:hAnsi="Times New Roman" w:cs="Times New Roman"/>
            <w:color w:val="0000FF"/>
            <w:sz w:val="24"/>
            <w:szCs w:val="24"/>
            <w:u w:val="single"/>
            <w:lang w:val="en-US"/>
          </w:rPr>
          <w:t>index</w:t>
        </w:r>
        <w:r w:rsidRPr="003C01D5">
          <w:rPr>
            <w:rFonts w:ascii="Times New Roman" w:eastAsia="Calibri" w:hAnsi="Times New Roman" w:cs="Times New Roman"/>
            <w:color w:val="0000FF"/>
            <w:sz w:val="24"/>
            <w:szCs w:val="24"/>
            <w:u w:val="single"/>
          </w:rPr>
          <w:t>.</w:t>
        </w:r>
        <w:r w:rsidRPr="003C01D5">
          <w:rPr>
            <w:rFonts w:ascii="Times New Roman" w:eastAsia="Calibri" w:hAnsi="Times New Roman" w:cs="Times New Roman"/>
            <w:color w:val="0000FF"/>
            <w:sz w:val="24"/>
            <w:szCs w:val="24"/>
            <w:u w:val="single"/>
            <w:lang w:val="en-US"/>
          </w:rPr>
          <w:t>php</w:t>
        </w:r>
        <w:r w:rsidRPr="003C01D5">
          <w:rPr>
            <w:rFonts w:ascii="Times New Roman" w:eastAsia="Calibri" w:hAnsi="Times New Roman" w:cs="Times New Roman"/>
            <w:color w:val="0000FF"/>
            <w:sz w:val="24"/>
            <w:szCs w:val="24"/>
            <w:u w:val="single"/>
          </w:rPr>
          <w:t>?</w:t>
        </w:r>
        <w:r w:rsidRPr="003C01D5">
          <w:rPr>
            <w:rFonts w:ascii="Times New Roman" w:eastAsia="Calibri" w:hAnsi="Times New Roman" w:cs="Times New Roman"/>
            <w:color w:val="0000FF"/>
            <w:sz w:val="24"/>
            <w:szCs w:val="24"/>
            <w:u w:val="single"/>
            <w:lang w:val="en-US"/>
          </w:rPr>
          <w:t>page</w:t>
        </w:r>
        <w:r w:rsidRPr="003C01D5">
          <w:rPr>
            <w:rFonts w:ascii="Times New Roman" w:eastAsia="Calibri" w:hAnsi="Times New Roman" w:cs="Times New Roman"/>
            <w:color w:val="0000FF"/>
            <w:sz w:val="24"/>
            <w:szCs w:val="24"/>
            <w:u w:val="single"/>
          </w:rPr>
          <w:t>=</w:t>
        </w:r>
        <w:r w:rsidRPr="003C01D5">
          <w:rPr>
            <w:rFonts w:ascii="Times New Roman" w:eastAsia="Calibri" w:hAnsi="Times New Roman" w:cs="Times New Roman"/>
            <w:color w:val="0000FF"/>
            <w:sz w:val="24"/>
            <w:szCs w:val="24"/>
            <w:u w:val="single"/>
            <w:lang w:val="en-US"/>
          </w:rPr>
          <w:t>book</w:t>
        </w:r>
        <w:r w:rsidRPr="003C01D5">
          <w:rPr>
            <w:rFonts w:ascii="Times New Roman" w:eastAsia="Calibri" w:hAnsi="Times New Roman" w:cs="Times New Roman"/>
            <w:color w:val="0000FF"/>
            <w:sz w:val="24"/>
            <w:szCs w:val="24"/>
            <w:u w:val="single"/>
          </w:rPr>
          <w:t>&amp;</w:t>
        </w:r>
        <w:r w:rsidRPr="003C01D5">
          <w:rPr>
            <w:rFonts w:ascii="Times New Roman" w:eastAsia="Calibri" w:hAnsi="Times New Roman" w:cs="Times New Roman"/>
            <w:color w:val="0000FF"/>
            <w:sz w:val="24"/>
            <w:szCs w:val="24"/>
            <w:u w:val="single"/>
            <w:lang w:val="en-US"/>
          </w:rPr>
          <w:t>id</w:t>
        </w:r>
        <w:r w:rsidRPr="003C01D5">
          <w:rPr>
            <w:rFonts w:ascii="Times New Roman" w:eastAsia="Calibri" w:hAnsi="Times New Roman" w:cs="Times New Roman"/>
            <w:color w:val="0000FF"/>
            <w:sz w:val="24"/>
            <w:szCs w:val="24"/>
            <w:u w:val="single"/>
          </w:rPr>
          <w:t>=253957</w:t>
        </w:r>
      </w:hyperlink>
    </w:p>
    <w:p w14:paraId="2D561764" w14:textId="77777777" w:rsidR="003C01D5" w:rsidRPr="003C01D5" w:rsidRDefault="003C01D5" w:rsidP="003C01D5">
      <w:pPr>
        <w:numPr>
          <w:ilvl w:val="0"/>
          <w:numId w:val="5"/>
        </w:numPr>
        <w:tabs>
          <w:tab w:val="left" w:pos="708"/>
        </w:tabs>
        <w:spacing w:after="0" w:line="256" w:lineRule="auto"/>
        <w:rPr>
          <w:rFonts w:ascii="Times New Roman" w:eastAsia="Calibri" w:hAnsi="Times New Roman" w:cs="Times New Roman"/>
          <w:sz w:val="24"/>
          <w:szCs w:val="24"/>
        </w:rPr>
      </w:pPr>
      <w:r w:rsidRPr="003C01D5">
        <w:rPr>
          <w:rFonts w:ascii="Times New Roman" w:eastAsia="Calibri" w:hAnsi="Times New Roman" w:cs="Times New Roman"/>
          <w:sz w:val="24"/>
          <w:szCs w:val="24"/>
        </w:rPr>
        <w:t>Введение в межкультурную коммуникацию / Борисова Е.Н. - М.:Согласие, 2015. - 96 с.: ISBN 978-5-906709-28-8 Введение в языкознание. Хрестоматия. Учебное пособие. Армавир, АГПИ,2000 Введение в языкознание: Курс лекций / В.П. Дани</w:t>
      </w:r>
    </w:p>
    <w:p w14:paraId="5ACC2960" w14:textId="77777777" w:rsidR="003C01D5" w:rsidRPr="003C01D5" w:rsidRDefault="003C01D5" w:rsidP="003C01D5">
      <w:pPr>
        <w:numPr>
          <w:ilvl w:val="0"/>
          <w:numId w:val="5"/>
        </w:numPr>
        <w:tabs>
          <w:tab w:val="left" w:pos="708"/>
        </w:tabs>
        <w:spacing w:after="0" w:line="256" w:lineRule="auto"/>
        <w:rPr>
          <w:rFonts w:ascii="Times New Roman" w:eastAsia="Calibri" w:hAnsi="Times New Roman" w:cs="Times New Roman"/>
          <w:sz w:val="24"/>
          <w:szCs w:val="24"/>
        </w:rPr>
      </w:pPr>
      <w:r w:rsidRPr="003C01D5">
        <w:rPr>
          <w:rFonts w:ascii="Times New Roman" w:eastAsia="Calibri" w:hAnsi="Times New Roman" w:cs="Times New Roman"/>
          <w:sz w:val="24"/>
          <w:szCs w:val="24"/>
        </w:rPr>
        <w:t xml:space="preserve">Малых, Л. М. Введение в мультилингвальное обучение. Принципы сравнения языков [Электронный ресурс] : учеб. пособие / Л. М. Малых; науч. ред. Т. И. Зеленина. – М. : ФЛИНТА : Наука, 2011. – 112 с. - ISBN 978-5-9765-1316-7 (ФЛИНТА), ISBN 978-5- 02-037725-7 (Наука) </w:t>
      </w:r>
    </w:p>
    <w:p w14:paraId="655C1DBE" w14:textId="77777777" w:rsidR="003C01D5" w:rsidRPr="003C01D5" w:rsidRDefault="003C01D5" w:rsidP="003C01D5">
      <w:pPr>
        <w:tabs>
          <w:tab w:val="left" w:pos="708"/>
        </w:tabs>
        <w:spacing w:after="0" w:line="240" w:lineRule="auto"/>
        <w:rPr>
          <w:rFonts w:ascii="Times New Roman" w:eastAsia="Calibri" w:hAnsi="Times New Roman" w:cs="Times New Roman"/>
          <w:sz w:val="24"/>
          <w:szCs w:val="24"/>
        </w:rPr>
      </w:pPr>
    </w:p>
    <w:p w14:paraId="19EDE202" w14:textId="77777777" w:rsidR="003C01D5" w:rsidRPr="003C01D5" w:rsidRDefault="003C01D5" w:rsidP="003C01D5">
      <w:pPr>
        <w:tabs>
          <w:tab w:val="left" w:pos="708"/>
        </w:tabs>
        <w:spacing w:after="0" w:line="240" w:lineRule="auto"/>
        <w:rPr>
          <w:rFonts w:ascii="Times New Roman" w:eastAsia="Calibri" w:hAnsi="Times New Roman" w:cs="Times New Roman"/>
          <w:i/>
          <w:sz w:val="24"/>
          <w:szCs w:val="24"/>
        </w:rPr>
      </w:pPr>
      <w:r w:rsidRPr="003C01D5">
        <w:rPr>
          <w:rFonts w:ascii="Times New Roman" w:eastAsia="Calibri" w:hAnsi="Times New Roman" w:cs="Times New Roman"/>
          <w:i/>
          <w:sz w:val="24"/>
          <w:szCs w:val="24"/>
        </w:rPr>
        <w:t>Наличие указанной литературы в библиотеке ФГБОУ ВО «Чеченский государственный университет» обязательно.</w:t>
      </w:r>
    </w:p>
    <w:p w14:paraId="5604345A" w14:textId="77777777" w:rsidR="003C01D5" w:rsidRPr="003C01D5" w:rsidRDefault="003C01D5" w:rsidP="003C01D5">
      <w:pPr>
        <w:tabs>
          <w:tab w:val="left" w:pos="708"/>
        </w:tabs>
        <w:spacing w:after="0" w:line="240" w:lineRule="auto"/>
        <w:rPr>
          <w:rFonts w:ascii="Times New Roman" w:eastAsia="Calibri" w:hAnsi="Times New Roman" w:cs="Times New Roman"/>
          <w:sz w:val="24"/>
          <w:szCs w:val="24"/>
        </w:rPr>
      </w:pPr>
    </w:p>
    <w:p w14:paraId="7A59416D" w14:textId="77777777" w:rsidR="003C01D5" w:rsidRPr="003C01D5" w:rsidRDefault="003C01D5" w:rsidP="003C01D5">
      <w:pPr>
        <w:tabs>
          <w:tab w:val="left" w:pos="708"/>
        </w:tabs>
        <w:spacing w:after="0" w:line="240" w:lineRule="auto"/>
        <w:rPr>
          <w:rFonts w:ascii="Times New Roman" w:eastAsia="Calibri" w:hAnsi="Times New Roman" w:cs="Times New Roman"/>
          <w:sz w:val="24"/>
          <w:szCs w:val="24"/>
        </w:rPr>
      </w:pPr>
      <w:r w:rsidRPr="003C01D5">
        <w:rPr>
          <w:rFonts w:ascii="Times New Roman" w:eastAsia="Calibri" w:hAnsi="Times New Roman" w:cs="Times New Roman"/>
          <w:b/>
          <w:sz w:val="24"/>
          <w:szCs w:val="24"/>
        </w:rPr>
        <w:t>8.2 Дополнительная литература</w:t>
      </w:r>
      <w:r w:rsidRPr="003C01D5">
        <w:rPr>
          <w:rFonts w:ascii="Times New Roman" w:eastAsia="Calibri" w:hAnsi="Times New Roman" w:cs="Times New Roman"/>
          <w:sz w:val="24"/>
          <w:szCs w:val="24"/>
        </w:rPr>
        <w:t xml:space="preserve"> </w:t>
      </w:r>
    </w:p>
    <w:p w14:paraId="4D2FDF8B" w14:textId="77777777" w:rsidR="003C01D5" w:rsidRPr="003C01D5" w:rsidRDefault="003C01D5" w:rsidP="003C01D5">
      <w:pPr>
        <w:tabs>
          <w:tab w:val="left" w:pos="708"/>
        </w:tabs>
        <w:spacing w:after="0" w:line="240" w:lineRule="auto"/>
        <w:rPr>
          <w:rFonts w:ascii="Times New Roman" w:eastAsia="Calibri" w:hAnsi="Times New Roman" w:cs="Times New Roman"/>
          <w:sz w:val="24"/>
          <w:szCs w:val="24"/>
        </w:rPr>
      </w:pPr>
      <w:r w:rsidRPr="003C01D5">
        <w:rPr>
          <w:rFonts w:ascii="Times New Roman" w:eastAsia="Calibri" w:hAnsi="Times New Roman" w:cs="Times New Roman"/>
          <w:sz w:val="24"/>
          <w:szCs w:val="24"/>
        </w:rPr>
        <w:t xml:space="preserve">. Кузнецов И.Н. Основы научных исследований: учебное пособие [ЭБС] / И.Н.кузнецов. – М.: Дашков и Ко, 2013. – 283 с. Режим доступа: </w:t>
      </w:r>
      <w:hyperlink r:id="rId7" w:history="1">
        <w:r w:rsidRPr="003C01D5">
          <w:rPr>
            <w:rFonts w:ascii="Times New Roman" w:eastAsia="Calibri" w:hAnsi="Times New Roman" w:cs="Times New Roman"/>
            <w:color w:val="0000FF"/>
            <w:sz w:val="24"/>
            <w:szCs w:val="24"/>
            <w:u w:val="single"/>
            <w:lang w:val="en-US"/>
          </w:rPr>
          <w:t>http</w:t>
        </w:r>
        <w:r w:rsidRPr="003C01D5">
          <w:rPr>
            <w:rFonts w:ascii="Times New Roman" w:eastAsia="Calibri" w:hAnsi="Times New Roman" w:cs="Times New Roman"/>
            <w:color w:val="0000FF"/>
            <w:sz w:val="24"/>
            <w:szCs w:val="24"/>
            <w:u w:val="single"/>
          </w:rPr>
          <w:t>://</w:t>
        </w:r>
        <w:r w:rsidRPr="003C01D5">
          <w:rPr>
            <w:rFonts w:ascii="Times New Roman" w:eastAsia="Calibri" w:hAnsi="Times New Roman" w:cs="Times New Roman"/>
            <w:color w:val="0000FF"/>
            <w:sz w:val="24"/>
            <w:szCs w:val="24"/>
            <w:u w:val="single"/>
            <w:lang w:val="en-US"/>
          </w:rPr>
          <w:t>biblioclub</w:t>
        </w:r>
        <w:r w:rsidRPr="003C01D5">
          <w:rPr>
            <w:rFonts w:ascii="Times New Roman" w:eastAsia="Calibri" w:hAnsi="Times New Roman" w:cs="Times New Roman"/>
            <w:color w:val="0000FF"/>
            <w:sz w:val="24"/>
            <w:szCs w:val="24"/>
            <w:u w:val="single"/>
          </w:rPr>
          <w:t>.</w:t>
        </w:r>
        <w:r w:rsidRPr="003C01D5">
          <w:rPr>
            <w:rFonts w:ascii="Times New Roman" w:eastAsia="Calibri" w:hAnsi="Times New Roman" w:cs="Times New Roman"/>
            <w:color w:val="0000FF"/>
            <w:sz w:val="24"/>
            <w:szCs w:val="24"/>
            <w:u w:val="single"/>
            <w:lang w:val="en-US"/>
          </w:rPr>
          <w:t>ru</w:t>
        </w:r>
        <w:r w:rsidRPr="003C01D5">
          <w:rPr>
            <w:rFonts w:ascii="Times New Roman" w:eastAsia="Calibri" w:hAnsi="Times New Roman" w:cs="Times New Roman"/>
            <w:color w:val="0000FF"/>
            <w:sz w:val="24"/>
            <w:szCs w:val="24"/>
            <w:u w:val="single"/>
          </w:rPr>
          <w:t>.</w:t>
        </w:r>
        <w:r w:rsidRPr="003C01D5">
          <w:rPr>
            <w:rFonts w:ascii="Times New Roman" w:eastAsia="Calibri" w:hAnsi="Times New Roman" w:cs="Times New Roman"/>
            <w:color w:val="0000FF"/>
            <w:sz w:val="24"/>
            <w:szCs w:val="24"/>
            <w:u w:val="single"/>
            <w:lang w:val="en-US"/>
          </w:rPr>
          <w:t>index</w:t>
        </w:r>
        <w:r w:rsidRPr="003C01D5">
          <w:rPr>
            <w:rFonts w:ascii="Times New Roman" w:eastAsia="Calibri" w:hAnsi="Times New Roman" w:cs="Times New Roman"/>
            <w:color w:val="0000FF"/>
            <w:sz w:val="24"/>
            <w:szCs w:val="24"/>
            <w:u w:val="single"/>
          </w:rPr>
          <w:t>.</w:t>
        </w:r>
        <w:r w:rsidRPr="003C01D5">
          <w:rPr>
            <w:rFonts w:ascii="Times New Roman" w:eastAsia="Calibri" w:hAnsi="Times New Roman" w:cs="Times New Roman"/>
            <w:color w:val="0000FF"/>
            <w:sz w:val="24"/>
            <w:szCs w:val="24"/>
            <w:u w:val="single"/>
            <w:lang w:val="en-US"/>
          </w:rPr>
          <w:t>php</w:t>
        </w:r>
        <w:r w:rsidRPr="003C01D5">
          <w:rPr>
            <w:rFonts w:ascii="Times New Roman" w:eastAsia="Calibri" w:hAnsi="Times New Roman" w:cs="Times New Roman"/>
            <w:color w:val="0000FF"/>
            <w:sz w:val="24"/>
            <w:szCs w:val="24"/>
            <w:u w:val="single"/>
          </w:rPr>
          <w:t>?</w:t>
        </w:r>
        <w:r w:rsidRPr="003C01D5">
          <w:rPr>
            <w:rFonts w:ascii="Times New Roman" w:eastAsia="Calibri" w:hAnsi="Times New Roman" w:cs="Times New Roman"/>
            <w:color w:val="0000FF"/>
            <w:sz w:val="24"/>
            <w:szCs w:val="24"/>
            <w:u w:val="single"/>
            <w:lang w:val="en-US"/>
          </w:rPr>
          <w:t>page</w:t>
        </w:r>
        <w:r w:rsidRPr="003C01D5">
          <w:rPr>
            <w:rFonts w:ascii="Times New Roman" w:eastAsia="Calibri" w:hAnsi="Times New Roman" w:cs="Times New Roman"/>
            <w:color w:val="0000FF"/>
            <w:sz w:val="24"/>
            <w:szCs w:val="24"/>
            <w:u w:val="single"/>
          </w:rPr>
          <w:t>=</w:t>
        </w:r>
        <w:r w:rsidRPr="003C01D5">
          <w:rPr>
            <w:rFonts w:ascii="Times New Roman" w:eastAsia="Calibri" w:hAnsi="Times New Roman" w:cs="Times New Roman"/>
            <w:color w:val="0000FF"/>
            <w:sz w:val="24"/>
            <w:szCs w:val="24"/>
            <w:u w:val="single"/>
            <w:lang w:val="en-US"/>
          </w:rPr>
          <w:t>book</w:t>
        </w:r>
        <w:r w:rsidRPr="003C01D5">
          <w:rPr>
            <w:rFonts w:ascii="Times New Roman" w:eastAsia="Calibri" w:hAnsi="Times New Roman" w:cs="Times New Roman"/>
            <w:color w:val="0000FF"/>
            <w:sz w:val="24"/>
            <w:szCs w:val="24"/>
            <w:u w:val="single"/>
          </w:rPr>
          <w:t>&amp;</w:t>
        </w:r>
        <w:r w:rsidRPr="003C01D5">
          <w:rPr>
            <w:rFonts w:ascii="Times New Roman" w:eastAsia="Calibri" w:hAnsi="Times New Roman" w:cs="Times New Roman"/>
            <w:color w:val="0000FF"/>
            <w:sz w:val="24"/>
            <w:szCs w:val="24"/>
            <w:u w:val="single"/>
            <w:lang w:val="en-US"/>
          </w:rPr>
          <w:t>id</w:t>
        </w:r>
        <w:r w:rsidRPr="003C01D5">
          <w:rPr>
            <w:rFonts w:ascii="Times New Roman" w:eastAsia="Calibri" w:hAnsi="Times New Roman" w:cs="Times New Roman"/>
            <w:color w:val="0000FF"/>
            <w:sz w:val="24"/>
            <w:szCs w:val="24"/>
            <w:u w:val="single"/>
          </w:rPr>
          <w:t>=114174</w:t>
        </w:r>
      </w:hyperlink>
    </w:p>
    <w:p w14:paraId="409FB588" w14:textId="77777777" w:rsidR="003C01D5" w:rsidRPr="003C01D5" w:rsidRDefault="003C01D5" w:rsidP="003C01D5">
      <w:pPr>
        <w:tabs>
          <w:tab w:val="left" w:pos="708"/>
        </w:tabs>
        <w:spacing w:after="0" w:line="240" w:lineRule="auto"/>
        <w:rPr>
          <w:rFonts w:ascii="Times New Roman" w:eastAsia="Calibri" w:hAnsi="Times New Roman" w:cs="Times New Roman"/>
          <w:sz w:val="24"/>
          <w:szCs w:val="24"/>
        </w:rPr>
      </w:pPr>
      <w:r w:rsidRPr="003C01D5">
        <w:rPr>
          <w:rFonts w:ascii="Times New Roman" w:eastAsia="Calibri" w:hAnsi="Times New Roman" w:cs="Times New Roman"/>
          <w:sz w:val="24"/>
          <w:szCs w:val="24"/>
        </w:rPr>
        <w:t xml:space="preserve">2.Интегративный подход к профессионально-педагогической подготовке учителя иностранного языка: Монография / Москалёва И.С. - М.:Прометей, 2012. - 270 с. ISBN 978-5-7042-2359-7 </w:t>
      </w:r>
    </w:p>
    <w:p w14:paraId="4A03FAAC" w14:textId="77777777" w:rsidR="003C01D5" w:rsidRPr="003C01D5" w:rsidRDefault="003C01D5" w:rsidP="003C01D5">
      <w:pPr>
        <w:tabs>
          <w:tab w:val="left" w:pos="708"/>
        </w:tabs>
        <w:spacing w:after="0" w:line="240" w:lineRule="auto"/>
        <w:rPr>
          <w:rFonts w:ascii="Times New Roman" w:eastAsia="Calibri" w:hAnsi="Times New Roman" w:cs="Times New Roman"/>
          <w:sz w:val="24"/>
          <w:szCs w:val="24"/>
        </w:rPr>
      </w:pPr>
      <w:r w:rsidRPr="003C01D5">
        <w:rPr>
          <w:rFonts w:ascii="Times New Roman" w:eastAsia="Calibri" w:hAnsi="Times New Roman" w:cs="Times New Roman"/>
          <w:sz w:val="24"/>
          <w:szCs w:val="24"/>
        </w:rPr>
        <w:t>3.Интерактивные методы обучения иностранному: Методическое пособие / Канунникова О.В. - Вологда:ВИПЭ ФСИН России, 2015. - 66 с.: ISBN 978-5-94991-245-4.</w:t>
      </w:r>
    </w:p>
    <w:p w14:paraId="15B47147" w14:textId="77777777" w:rsidR="003C01D5" w:rsidRPr="003C01D5" w:rsidRDefault="003C01D5" w:rsidP="003C01D5">
      <w:pPr>
        <w:tabs>
          <w:tab w:val="left" w:pos="708"/>
        </w:tabs>
        <w:spacing w:after="0" w:line="240" w:lineRule="auto"/>
        <w:rPr>
          <w:rFonts w:ascii="Times New Roman" w:eastAsia="Calibri" w:hAnsi="Times New Roman" w:cs="Times New Roman"/>
          <w:sz w:val="24"/>
          <w:szCs w:val="24"/>
        </w:rPr>
      </w:pPr>
    </w:p>
    <w:p w14:paraId="466A6DA2" w14:textId="77777777" w:rsidR="003C01D5" w:rsidRPr="003C01D5" w:rsidRDefault="003C01D5" w:rsidP="003C01D5">
      <w:pPr>
        <w:tabs>
          <w:tab w:val="left" w:pos="708"/>
        </w:tabs>
        <w:spacing w:after="0" w:line="240" w:lineRule="auto"/>
        <w:rPr>
          <w:rFonts w:ascii="Times New Roman" w:eastAsia="Calibri" w:hAnsi="Times New Roman" w:cs="Times New Roman"/>
          <w:b/>
          <w:sz w:val="24"/>
          <w:szCs w:val="24"/>
        </w:rPr>
      </w:pPr>
      <w:r w:rsidRPr="003C01D5">
        <w:rPr>
          <w:rFonts w:ascii="Times New Roman" w:eastAsia="Calibri" w:hAnsi="Times New Roman" w:cs="Times New Roman"/>
          <w:b/>
          <w:sz w:val="24"/>
          <w:szCs w:val="24"/>
        </w:rPr>
        <w:t xml:space="preserve">8.3 Периодические издания </w:t>
      </w:r>
    </w:p>
    <w:p w14:paraId="7BFCCC92" w14:textId="77777777" w:rsidR="003C01D5" w:rsidRPr="003C01D5" w:rsidRDefault="003C01D5" w:rsidP="003C01D5">
      <w:pPr>
        <w:tabs>
          <w:tab w:val="left" w:pos="708"/>
        </w:tabs>
        <w:spacing w:after="0" w:line="240" w:lineRule="auto"/>
        <w:rPr>
          <w:rFonts w:ascii="Times New Roman" w:eastAsia="Calibri" w:hAnsi="Times New Roman" w:cs="Times New Roman"/>
          <w:sz w:val="24"/>
          <w:szCs w:val="24"/>
        </w:rPr>
      </w:pPr>
    </w:p>
    <w:p w14:paraId="2C40EC62" w14:textId="77777777" w:rsidR="003C01D5" w:rsidRPr="003C01D5" w:rsidRDefault="003C01D5" w:rsidP="003C01D5">
      <w:pPr>
        <w:tabs>
          <w:tab w:val="left" w:pos="708"/>
        </w:tabs>
        <w:spacing w:after="0" w:line="240" w:lineRule="auto"/>
        <w:rPr>
          <w:rFonts w:ascii="Times New Roman" w:eastAsia="Calibri" w:hAnsi="Times New Roman" w:cs="Times New Roman"/>
          <w:b/>
          <w:sz w:val="24"/>
          <w:szCs w:val="24"/>
        </w:rPr>
      </w:pPr>
      <w:r w:rsidRPr="003C01D5">
        <w:rPr>
          <w:rFonts w:ascii="Times New Roman" w:eastAsia="Calibri" w:hAnsi="Times New Roman" w:cs="Times New Roman"/>
          <w:sz w:val="28"/>
          <w:szCs w:val="28"/>
        </w:rPr>
        <w:t>9</w:t>
      </w:r>
      <w:r w:rsidRPr="003C01D5">
        <w:rPr>
          <w:rFonts w:ascii="Times New Roman" w:eastAsia="Calibri" w:hAnsi="Times New Roman" w:cs="Times New Roman"/>
          <w:b/>
          <w:sz w:val="24"/>
          <w:szCs w:val="24"/>
        </w:rPr>
        <w:t>. Перечень ресурсов информационно-телекоммуникационной сети "Интернет" необходимых для освоения дисциплины</w:t>
      </w:r>
    </w:p>
    <w:p w14:paraId="51B94271" w14:textId="77777777" w:rsidR="003C01D5" w:rsidRPr="003C01D5" w:rsidRDefault="003C01D5" w:rsidP="003C01D5">
      <w:pPr>
        <w:tabs>
          <w:tab w:val="left" w:pos="708"/>
        </w:tabs>
        <w:spacing w:after="0" w:line="240" w:lineRule="auto"/>
        <w:rPr>
          <w:rFonts w:ascii="Times New Roman" w:eastAsia="Calibri" w:hAnsi="Times New Roman" w:cs="Times New Roman"/>
          <w:b/>
          <w:sz w:val="24"/>
          <w:szCs w:val="24"/>
        </w:rPr>
      </w:pPr>
    </w:p>
    <w:p w14:paraId="4B36D6E5" w14:textId="77777777" w:rsidR="003C01D5" w:rsidRPr="003C01D5" w:rsidRDefault="003C01D5" w:rsidP="003C01D5">
      <w:pPr>
        <w:tabs>
          <w:tab w:val="left" w:pos="708"/>
        </w:tabs>
        <w:spacing w:after="0" w:line="240" w:lineRule="auto"/>
        <w:rPr>
          <w:rFonts w:ascii="Times New Roman" w:eastAsia="Calibri" w:hAnsi="Times New Roman" w:cs="Times New Roman"/>
          <w:b/>
          <w:sz w:val="24"/>
          <w:szCs w:val="24"/>
        </w:rPr>
      </w:pPr>
      <w:r w:rsidRPr="003C01D5">
        <w:rPr>
          <w:rFonts w:ascii="Times New Roman" w:eastAsia="Calibri" w:hAnsi="Times New Roman" w:cs="Times New Roman"/>
          <w:b/>
          <w:sz w:val="24"/>
          <w:szCs w:val="24"/>
        </w:rPr>
        <w:t xml:space="preserve">10. Методические указания для обучающихся по освоению дисциплины </w:t>
      </w:r>
    </w:p>
    <w:p w14:paraId="11DEF3F9" w14:textId="77777777" w:rsidR="003C01D5" w:rsidRPr="003C01D5" w:rsidRDefault="003C01D5" w:rsidP="003C01D5">
      <w:pPr>
        <w:tabs>
          <w:tab w:val="left" w:pos="708"/>
        </w:tabs>
        <w:spacing w:after="0" w:line="240" w:lineRule="auto"/>
        <w:rPr>
          <w:rFonts w:ascii="Times New Roman" w:eastAsia="Calibri" w:hAnsi="Times New Roman" w:cs="Times New Roman"/>
          <w:sz w:val="24"/>
          <w:szCs w:val="24"/>
        </w:rPr>
      </w:pPr>
    </w:p>
    <w:p w14:paraId="314256B3" w14:textId="77777777" w:rsidR="003C01D5" w:rsidRPr="003C01D5" w:rsidRDefault="003C01D5" w:rsidP="003C01D5">
      <w:pPr>
        <w:tabs>
          <w:tab w:val="left" w:pos="708"/>
        </w:tabs>
        <w:spacing w:after="0" w:line="240" w:lineRule="auto"/>
        <w:rPr>
          <w:rFonts w:ascii="Times New Roman" w:eastAsia="Calibri" w:hAnsi="Times New Roman" w:cs="Times New Roman"/>
          <w:b/>
          <w:sz w:val="24"/>
          <w:szCs w:val="24"/>
        </w:rPr>
      </w:pPr>
      <w:r w:rsidRPr="003C01D5">
        <w:rPr>
          <w:rFonts w:ascii="Times New Roman" w:eastAsia="Calibri" w:hAnsi="Times New Roman" w:cs="Times New Roman"/>
          <w:b/>
          <w:sz w:val="24"/>
          <w:szCs w:val="24"/>
        </w:rPr>
        <w:t xml:space="preserve">11. Перечень информационных технологий, используемых при осуществлении образовательного процесса по дисциплине, включая перечень программного обеспечения и информационных справочных систем (при необходимости) </w:t>
      </w:r>
    </w:p>
    <w:p w14:paraId="5904D031" w14:textId="77777777" w:rsidR="003C01D5" w:rsidRPr="003C01D5" w:rsidRDefault="003C01D5" w:rsidP="003C01D5">
      <w:pPr>
        <w:tabs>
          <w:tab w:val="left" w:pos="708"/>
        </w:tabs>
        <w:spacing w:after="0" w:line="240" w:lineRule="auto"/>
        <w:rPr>
          <w:rFonts w:ascii="Times New Roman" w:eastAsia="Calibri" w:hAnsi="Times New Roman" w:cs="Times New Roman"/>
          <w:b/>
          <w:sz w:val="24"/>
          <w:szCs w:val="24"/>
        </w:rPr>
      </w:pPr>
      <w:r w:rsidRPr="003C01D5">
        <w:rPr>
          <w:rFonts w:ascii="Times New Roman" w:eastAsia="Calibri" w:hAnsi="Times New Roman" w:cs="Times New Roman"/>
          <w:b/>
          <w:sz w:val="24"/>
          <w:szCs w:val="24"/>
        </w:rPr>
        <w:t xml:space="preserve"> 11.1 Информационные технологии, используемые при осуществлении образовательного процесса по дисциплине </w:t>
      </w:r>
    </w:p>
    <w:p w14:paraId="28B3C65D" w14:textId="77777777" w:rsidR="003C01D5" w:rsidRPr="003C01D5" w:rsidRDefault="003C01D5" w:rsidP="003C01D5">
      <w:pPr>
        <w:tabs>
          <w:tab w:val="left" w:pos="708"/>
        </w:tabs>
        <w:spacing w:after="0" w:line="240" w:lineRule="auto"/>
        <w:rPr>
          <w:rFonts w:ascii="Times New Roman" w:eastAsia="Calibri" w:hAnsi="Times New Roman" w:cs="Times New Roman"/>
          <w:i/>
          <w:sz w:val="24"/>
          <w:szCs w:val="24"/>
        </w:rPr>
      </w:pPr>
      <w:r w:rsidRPr="003C01D5">
        <w:rPr>
          <w:rFonts w:ascii="Times New Roman" w:eastAsia="Calibri" w:hAnsi="Times New Roman" w:cs="Times New Roman"/>
          <w:b/>
          <w:sz w:val="24"/>
          <w:szCs w:val="24"/>
        </w:rPr>
        <w:t>11.2 Перечень программного обеспечения и информационных справочных систем</w:t>
      </w:r>
      <w:r w:rsidRPr="003C01D5">
        <w:rPr>
          <w:rFonts w:ascii="Times New Roman" w:eastAsia="Calibri" w:hAnsi="Times New Roman" w:cs="Times New Roman"/>
          <w:sz w:val="24"/>
          <w:szCs w:val="24"/>
        </w:rPr>
        <w:t xml:space="preserve"> </w:t>
      </w:r>
    </w:p>
    <w:p w14:paraId="13CD9A1B" w14:textId="77777777" w:rsidR="003C01D5" w:rsidRPr="003C01D5" w:rsidRDefault="003C01D5" w:rsidP="003C01D5">
      <w:pPr>
        <w:tabs>
          <w:tab w:val="left" w:pos="708"/>
        </w:tabs>
        <w:spacing w:after="0" w:line="240" w:lineRule="auto"/>
        <w:rPr>
          <w:rFonts w:ascii="Times New Roman" w:eastAsia="Calibri" w:hAnsi="Times New Roman" w:cs="Times New Roman"/>
          <w:b/>
          <w:sz w:val="24"/>
          <w:szCs w:val="24"/>
        </w:rPr>
      </w:pPr>
      <w:r w:rsidRPr="003C01D5">
        <w:rPr>
          <w:rFonts w:ascii="Times New Roman" w:eastAsia="Calibri" w:hAnsi="Times New Roman" w:cs="Times New Roman"/>
          <w:sz w:val="24"/>
          <w:szCs w:val="24"/>
        </w:rPr>
        <w:t xml:space="preserve"> 12. </w:t>
      </w:r>
      <w:r w:rsidRPr="003C01D5">
        <w:rPr>
          <w:rFonts w:ascii="Times New Roman" w:eastAsia="Calibri" w:hAnsi="Times New Roman" w:cs="Times New Roman"/>
          <w:b/>
          <w:sz w:val="24"/>
          <w:szCs w:val="24"/>
        </w:rPr>
        <w:t>Описание материально-технической базы, необходимой для осуществления образовательного процесса по дисциплине</w:t>
      </w:r>
    </w:p>
    <w:p w14:paraId="519DB9C0"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b/>
          <w:bCs/>
          <w:color w:val="000000"/>
          <w:sz w:val="24"/>
          <w:szCs w:val="24"/>
          <w:bdr w:val="none" w:sz="0" w:space="0" w:color="auto" w:frame="1"/>
          <w:lang w:eastAsia="ru-RU"/>
        </w:rPr>
      </w:pPr>
      <w:r w:rsidRPr="003C01D5">
        <w:rPr>
          <w:rFonts w:ascii="Times New Roman" w:eastAsia="Calibri" w:hAnsi="Times New Roman" w:cs="Times New Roman"/>
          <w:sz w:val="24"/>
          <w:szCs w:val="24"/>
        </w:rPr>
        <w:t xml:space="preserve"> </w:t>
      </w:r>
      <w:r w:rsidRPr="003C01D5">
        <w:rPr>
          <w:rFonts w:ascii="Times New Roman" w:eastAsia="Arial Unicode MS" w:hAnsi="Times New Roman" w:cs="Arial Unicode MS"/>
          <w:b/>
          <w:bCs/>
          <w:color w:val="000000"/>
          <w:sz w:val="24"/>
          <w:szCs w:val="24"/>
          <w:bdr w:val="none" w:sz="0" w:space="0" w:color="auto" w:frame="1"/>
          <w:lang w:eastAsia="ru-RU"/>
        </w:rPr>
        <w:t xml:space="preserve">Требования к бакалаврской выпускной квалификационной работе </w:t>
      </w:r>
    </w:p>
    <w:p w14:paraId="2AEBE094"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b/>
          <w:bCs/>
          <w:color w:val="000000"/>
          <w:sz w:val="24"/>
          <w:szCs w:val="24"/>
          <w:bdr w:val="none" w:sz="0" w:space="0" w:color="auto" w:frame="1"/>
          <w:lang w:eastAsia="ru-RU"/>
        </w:rPr>
      </w:pPr>
      <w:r w:rsidRPr="003C01D5">
        <w:rPr>
          <w:rFonts w:ascii="Times New Roman" w:eastAsia="Arial Unicode MS" w:hAnsi="Times New Roman" w:cs="Arial Unicode MS"/>
          <w:b/>
          <w:bCs/>
          <w:color w:val="000000"/>
          <w:sz w:val="24"/>
          <w:szCs w:val="24"/>
          <w:bdr w:val="none" w:sz="0" w:space="0" w:color="auto" w:frame="1"/>
          <w:lang w:eastAsia="ru-RU"/>
        </w:rPr>
        <w:t>5.1. Вид и цели выполнения магистерской выпускной квалификационной работы</w:t>
      </w:r>
    </w:p>
    <w:p w14:paraId="361361D6"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p>
    <w:p w14:paraId="209D20F1"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ФГОС ВО 45.03.02. «Лингвистика» предусмотрено выполнение выпускной квалификационной работы, которая представляет собой законченную разработку, где должны быть изложены вопросы по лингвистике и межкультурной коммуникации, перевода и переводоведения. В выпускной квалификационной работе выпускник показывает не только уровень овладения им теоретическими знаниями, но и необходимыми практическими умениями и навыками, позволяющими решать профессиональные задачи.</w:t>
      </w:r>
    </w:p>
    <w:p w14:paraId="47057AFE"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xml:space="preserve">Выполнение выпускной квалификационной работы имеет своей целью: </w:t>
      </w:r>
    </w:p>
    <w:p w14:paraId="384C3A04"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углубление, систематизацию и интеграцию теоретических знаний и практических навыков по направлению подготовки 45.03.02 «Лингвистика»;</w:t>
      </w:r>
    </w:p>
    <w:p w14:paraId="5F5A79D4"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развитие умения критически оценивать и обобщать теоретические положения; применение полученных знаний при решении прикладных задач;</w:t>
      </w:r>
    </w:p>
    <w:p w14:paraId="2D0093B5"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стимулирование навыков самостоятельной работы;</w:t>
      </w:r>
    </w:p>
    <w:p w14:paraId="0A2F4A7E"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овладение современными методами исследования;</w:t>
      </w:r>
    </w:p>
    <w:p w14:paraId="53497F0A"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выяснение подготовленности студентов к практической деятельности в современных условиях;</w:t>
      </w:r>
    </w:p>
    <w:p w14:paraId="459B9679"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xml:space="preserve">- владение навыками публичной дискуссии и защиты научных и технических идей, предложений и рекомендаций. </w:t>
      </w:r>
    </w:p>
    <w:p w14:paraId="7CE872C0"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Вид ВКР – выпускная квалификационная работа, которая представляет собой законченную разработку, где должны быть изложены вопросы: актуальность и обоснование выбора темы, степень завершенности работы, объем и глубина знаний по теме, достоверность и обоснованность, применение новых технологий.</w:t>
      </w:r>
    </w:p>
    <w:p w14:paraId="7C8724EF"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xml:space="preserve"> выпускная квалификационная работа должна:</w:t>
      </w:r>
    </w:p>
    <w:p w14:paraId="67A0E852"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показать высокий уровень общенаучной и специальной подготовки выпускника, его способность и умение применять теоретические и практические навыки при решении конкретных исследовательских задач;</w:t>
      </w:r>
    </w:p>
    <w:p w14:paraId="22FD899A"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xml:space="preserve">- строиться на основе четко разработанного плана исследования, включающего формулировку проблемы, определение объекта и предмета исследования, постановку цели, решаемых задач и методов, используемых для достижения цели; </w:t>
      </w:r>
    </w:p>
    <w:p w14:paraId="73949D6D"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включать анализ научных источников по теме с обобщениями и выводами, сопоставлениями и оценкой различных точек зрения.</w:t>
      </w:r>
    </w:p>
    <w:p w14:paraId="27685F8D"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p>
    <w:p w14:paraId="6A266EED"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b/>
          <w:bCs/>
          <w:color w:val="000000"/>
          <w:sz w:val="24"/>
          <w:szCs w:val="24"/>
          <w:bdr w:val="none" w:sz="0" w:space="0" w:color="auto" w:frame="1"/>
          <w:lang w:eastAsia="ru-RU"/>
        </w:rPr>
      </w:pPr>
      <w:r w:rsidRPr="003C01D5">
        <w:rPr>
          <w:rFonts w:ascii="Times New Roman" w:eastAsia="Arial Unicode MS" w:hAnsi="Times New Roman" w:cs="Arial Unicode MS"/>
          <w:b/>
          <w:bCs/>
          <w:color w:val="000000"/>
          <w:sz w:val="24"/>
          <w:szCs w:val="24"/>
          <w:bdr w:val="none" w:sz="0" w:space="0" w:color="auto" w:frame="1"/>
          <w:lang w:eastAsia="ru-RU"/>
        </w:rPr>
        <w:t xml:space="preserve">5.2. Порядок выполнения ВКР </w:t>
      </w:r>
    </w:p>
    <w:p w14:paraId="5F7A579B"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b/>
          <w:bCs/>
          <w:color w:val="000000"/>
          <w:sz w:val="24"/>
          <w:szCs w:val="24"/>
          <w:bdr w:val="none" w:sz="0" w:space="0" w:color="auto" w:frame="1"/>
          <w:lang w:eastAsia="ru-RU"/>
        </w:rPr>
      </w:pPr>
      <w:r w:rsidRPr="003C01D5">
        <w:rPr>
          <w:rFonts w:ascii="Times New Roman" w:eastAsia="Arial Unicode MS" w:hAnsi="Times New Roman" w:cs="Arial Unicode MS"/>
          <w:b/>
          <w:bCs/>
          <w:color w:val="000000"/>
          <w:sz w:val="24"/>
          <w:szCs w:val="24"/>
          <w:bdr w:val="none" w:sz="0" w:space="0" w:color="auto" w:frame="1"/>
          <w:lang w:eastAsia="ru-RU"/>
        </w:rPr>
        <w:t>5.2.1. Выбор темы и закрепление научного руководителя</w:t>
      </w:r>
    </w:p>
    <w:p w14:paraId="737FC985"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p>
    <w:p w14:paraId="0862E8F5"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lastRenderedPageBreak/>
        <w:t>Выпускная квалификационная работа должна быть написана на актуальную тему. Реальной принято считать тему, результаты разработки которой могут быть полностью или частично реализованы на практике.</w:t>
      </w:r>
      <w:r w:rsidRPr="003C01D5">
        <w:rPr>
          <w:rFonts w:ascii="Times New Roman" w:eastAsia="Arial Unicode MS" w:hAnsi="Times New Roman" w:cs="Arial Unicode MS"/>
          <w:color w:val="000000"/>
          <w:sz w:val="24"/>
          <w:szCs w:val="24"/>
          <w:bdr w:val="none" w:sz="0" w:space="0" w:color="auto" w:frame="1"/>
          <w:lang w:eastAsia="ru-RU"/>
        </w:rPr>
        <w:tab/>
      </w:r>
    </w:p>
    <w:p w14:paraId="558FB95F"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xml:space="preserve">Выбор темы выпускной квалификационной работы должен быть направлен на решение задач, имеющих практическую значимость, отвечать потребностям образования.     </w:t>
      </w:r>
    </w:p>
    <w:p w14:paraId="05C75E76"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Основным критерием при выборе темы выпускной квалификационной работы служит научный и практический интерес студента. Это относится, прежде всего, к студентам, которые целеустремленно, с интересом собирали и обрабатывали материал по той или иной теме, принимали участие в научно-исследовательских мероприятиях при кафедре.</w:t>
      </w:r>
    </w:p>
    <w:p w14:paraId="4C7F8C63"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При выборе темы выпускной квалификационной работы следует исходить также из того, что по какой из них он может наиболее полно собрать материал, широко использовать практику работы организаций отрасли.</w:t>
      </w:r>
    </w:p>
    <w:p w14:paraId="5439A2A8"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xml:space="preserve"> При формировании темы студентом определяется и указывается полное наименование организации, на примере которой подготавливается выпускная квалификационная работа, что может быть подтверждено отзывом организации и удостоверено печатью (штампом). Академические (чисто теоретические) темы для выпускных квалификационных работ могут быть рекомендованы только в порядке исключения. </w:t>
      </w:r>
    </w:p>
    <w:p w14:paraId="4221E810"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xml:space="preserve">Примерная тематика выпускных квалификационных работ рекомендуется выпускающей кафедрой и утверждается на Ученом совете вуза. Студент может выбрать любую тему из приведенного перечня или предложить свою, не предусмотренную рекомендованной тематикой. Тема может быть предусмотрена в заявке организации, по материалам которой намечено выполнить выпускную квалификационную работу, и согласована с руководителем этой организации. </w:t>
      </w:r>
    </w:p>
    <w:p w14:paraId="29D09045"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xml:space="preserve">Студенту рекомендуется взять такую тему, которая, по возможности, соответствовала бы накопленному практическому опыту, уровню подготовки, научным интересам и личным наклонностям студента, могла бы разрабатываться на конкретных материалах, взятых в организации или учреждении, где он работает или проходит производственную практику и т.п. </w:t>
      </w:r>
    </w:p>
    <w:p w14:paraId="413B7478"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xml:space="preserve"> Студент по своей части исследования пишет самостоятельную выпускную квалификационную работу, что позволяет оценить его личный вклад в изучение комплексной темы.</w:t>
      </w:r>
    </w:p>
    <w:p w14:paraId="20EFEB6C"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xml:space="preserve">Не разрешается тематически дублировать выпускные квалификационные работы, т.е. выполнять их несколькими студентами на одну и ту же тему и по материалам одной и той же организации. </w:t>
      </w:r>
    </w:p>
    <w:p w14:paraId="2F27612E"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На основании распоряжения о закреплении избранной темы выпускающая кафедра назначает научного руководителя выпускной квалификационной работы.</w:t>
      </w:r>
    </w:p>
    <w:p w14:paraId="14C7FE7A"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xml:space="preserve">При необходимости назначается и консультант по отдельным разделам темы или вопросам. Выбранную тему выпускник согласовывает со своим научным руководителем. </w:t>
      </w:r>
    </w:p>
    <w:p w14:paraId="577A3CDA"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Заявление подписывают научный руководитель и заведующий выпускающей кафедрой. Все заявления передаются на выпускающую кафедру для подготовки приказов ректора на утверждение тем выпускных квалификационных работ.</w:t>
      </w:r>
    </w:p>
    <w:p w14:paraId="077D4952"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После выхода приказа формулировка темы выпускной квалификационной работы изменению не подлежит. Если обнаружилась необходимость уточнения темы или ее изменения, то оформляется дополнительный приказ в порядке исключения.</w:t>
      </w:r>
    </w:p>
    <w:p w14:paraId="6C728542"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b/>
          <w:bCs/>
          <w:color w:val="000000"/>
          <w:sz w:val="24"/>
          <w:szCs w:val="24"/>
          <w:bdr w:val="none" w:sz="0" w:space="0" w:color="auto" w:frame="1"/>
          <w:lang w:eastAsia="ru-RU"/>
        </w:rPr>
      </w:pPr>
    </w:p>
    <w:p w14:paraId="006F3735"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b/>
          <w:bCs/>
          <w:color w:val="000000"/>
          <w:sz w:val="24"/>
          <w:szCs w:val="24"/>
          <w:bdr w:val="none" w:sz="0" w:space="0" w:color="auto" w:frame="1"/>
          <w:lang w:eastAsia="ru-RU"/>
        </w:rPr>
        <w:t>5.2.2. Этапы выполнения ВКР</w:t>
      </w:r>
    </w:p>
    <w:p w14:paraId="45A5940A"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p>
    <w:p w14:paraId="7C2D2EC7"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xml:space="preserve">Выпускная квалификационная работа оформляется в соответствии с общими требованиями и правилами оформления отчетов о научно-исследовательской работе, изложенными в ГОСТ 19600-74, 7.32-91, 7.1-84, 7.12-93. </w:t>
      </w:r>
    </w:p>
    <w:p w14:paraId="6C688A37"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lastRenderedPageBreak/>
        <w:t xml:space="preserve">Текст выпускной квалификационной работы должен быть выполнен с применением персонального компьютера шрифтом черного цвета. </w:t>
      </w:r>
    </w:p>
    <w:p w14:paraId="018B5EFD"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xml:space="preserve">Оборотная сторона листа должна оставаться чистой. Размер бумаги – А4 (210 х 297 мм). Поля: верхнее и нижнее – по 20-25 мм, левое – 3,0 мм, правое – 10-15 мм. Шрифт – Times New Roman, через 1,5 интервала. </w:t>
      </w:r>
    </w:p>
    <w:p w14:paraId="5AC7BEE4"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xml:space="preserve">Выравнивание текста – по ширине. Отступ первой (красной) строки – 1,25-1,27 см. Размер шрифта для основного текста – 14; для названия глав – 14, жирный, строчными буквами, кроме первой – заглавной. </w:t>
      </w:r>
    </w:p>
    <w:p w14:paraId="3BF30666"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Размер шрифта для названий разделов – 14, жирный, строчными буквами, кроме первой – заглавной.</w:t>
      </w:r>
    </w:p>
    <w:p w14:paraId="754946A0"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Подготовленный студентом текст выпускной квалификационной работы должен быть представлен для прочтения научному руководителю в отпечатанном виде.</w:t>
      </w:r>
    </w:p>
    <w:p w14:paraId="17276495"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После учета замечаний и внесения исправлений студент представляет окончательный вариант выпускной квалификационной работы для отзыва научному руководителю.</w:t>
      </w:r>
    </w:p>
    <w:p w14:paraId="5D4A76BA"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xml:space="preserve">Титульный лист выпускной квалификационной работы оформляется в соответствии с образцом. За титульным листом помещается оглавление. </w:t>
      </w:r>
    </w:p>
    <w:p w14:paraId="0CB9AC2B"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xml:space="preserve">Содержание – это перечень названий разделов (глав) и подразделов (вопросов) в той последовательности, в которой они приведены в работе, с указанием места их расположения, т.е. номеров страниц. Затем следует текст работы. </w:t>
      </w:r>
    </w:p>
    <w:p w14:paraId="4A0EA4FE"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xml:space="preserve">Каждый раздел (глава) или подраздел, посвященные какому-либо вопросу темы, снабжаются соответствующим заголовком с указанием номеров страниц. </w:t>
      </w:r>
    </w:p>
    <w:p w14:paraId="2EDC8708"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xml:space="preserve">В конце работы дается библиографический список, а за ним - приложения. </w:t>
      </w:r>
    </w:p>
    <w:p w14:paraId="5D3500D1"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xml:space="preserve">Выпускную квалификационную работу подписывают на титульном листе: студент- выпускник, руководитель и заведующий кафедрой. При этом должна быть указана дата подписи (число, месяц, год). </w:t>
      </w:r>
    </w:p>
    <w:p w14:paraId="556D33A2"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В выпускной квалификационной работе используется сквозная нумерация страниц, включая список использованных источников и приложения.</w:t>
      </w:r>
    </w:p>
    <w:p w14:paraId="5962A24B"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xml:space="preserve">На первой странице (титульном листе) номер не ставится, затем, также без номера, подшивается задание на выпускную квалификационную работу; далее идет содержание работы, но нумерация начинается с «Введения», т.е. с цифры 3. </w:t>
      </w:r>
    </w:p>
    <w:p w14:paraId="37F90C49"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Номер проставляется арабскими цифрами без точек и тире в низу страницы, но в пределах поля.</w:t>
      </w:r>
    </w:p>
    <w:p w14:paraId="68591BB7"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xml:space="preserve">Главы (разделы) выпускной квалификационной работы должны быть пронумерованы арабскими цифрами, после номера главы ставится точка. Номер раздела внутри каждой главы включает в себя номер главы и порядковый номер раздела, после номера главы и номера раздела ставятся точки. </w:t>
      </w:r>
    </w:p>
    <w:p w14:paraId="3D893B75"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xml:space="preserve">Введение, каждая глава, каждый раздел, заключение, список литературы, приложения начинаются с отдельной страницы. В заголовки не включают сокращенные слова и аббревиатуры, а также формулы. </w:t>
      </w:r>
    </w:p>
    <w:p w14:paraId="54BADAA2"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xml:space="preserve">В тексте воспроизводится наименование глав и разделов с указанием их номера. Названия глав, разделов, а также «Введение», «Заключение», «Список использованной литературы» и «Приложения» печатаются строчными литерами с первой заглавной литерой, жирным шрифтом, по центру строки.    </w:t>
      </w:r>
    </w:p>
    <w:p w14:paraId="1F625E9B"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xml:space="preserve">Заголовки разделов пишутся строчными литерами (кроме первой заглавной) жирным шрифтом и также располагаются по центру строки. </w:t>
      </w:r>
    </w:p>
    <w:p w14:paraId="1BD42D6A" w14:textId="77777777" w:rsidR="003C01D5" w:rsidRPr="003C01D5" w:rsidRDefault="003C01D5" w:rsidP="003C01D5">
      <w:pPr>
        <w:tabs>
          <w:tab w:val="left" w:pos="708"/>
        </w:tabs>
        <w:spacing w:after="0" w:line="240" w:lineRule="auto"/>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Точка в конце заголовка не ставится. Подчеркивать заголовки и переносить в них слова не следует. Если заголовок состоит из двух и более предложений, то их разделяют точкой.</w:t>
      </w:r>
    </w:p>
    <w:p w14:paraId="35DEEB76" w14:textId="77777777" w:rsidR="003C01D5" w:rsidRPr="003C01D5" w:rsidRDefault="003C01D5" w:rsidP="003C01D5">
      <w:pPr>
        <w:tabs>
          <w:tab w:val="left" w:pos="708"/>
        </w:tabs>
        <w:spacing w:after="0" w:line="240" w:lineRule="auto"/>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xml:space="preserve"> Расстояние между заголовками и последующим текстом должно быть равно 14 пт, расстояние между заголовком нового раздела и последней строчкой предыдущего – 14 пт. </w:t>
      </w:r>
    </w:p>
    <w:p w14:paraId="43FBF14C" w14:textId="77777777" w:rsidR="003C01D5" w:rsidRPr="003C01D5" w:rsidRDefault="003C01D5" w:rsidP="003C01D5">
      <w:pPr>
        <w:tabs>
          <w:tab w:val="left" w:pos="708"/>
        </w:tabs>
        <w:spacing w:after="0" w:line="240" w:lineRule="auto"/>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lastRenderedPageBreak/>
        <w:t xml:space="preserve">Текст выпускной квалификационной работы должен быть тщательно выверен студентом. Автор несет полную ответственность за опечатки и ошибки. Работа с большим количеством опечаток не допускается к защите либо может быть снята с защиты. </w:t>
      </w:r>
    </w:p>
    <w:p w14:paraId="3364CBE0"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Выпускная квалификационная работа должна быть самостоятельной, то есть содержать мысли автора, изложенные хорошим литературным языком. По ходу изложения следует избегать противоречий, безапелляционных заявлений. Не допускаются длинные рассуждения, повторения известных доказательств, обширные выписки из учебников, специальной литературы и других источников. В тексте не следует применять сокращенные слова, за исключением общепринятых, например: таблица – табл.; рисунок – рис.; книга – кн.; часть – ч.; раздел – разд.; страница – с.; пункт – п.</w:t>
      </w:r>
      <w:r w:rsidRPr="003C01D5">
        <w:rPr>
          <w:rFonts w:ascii="Times New Roman" w:eastAsia="Arial Unicode MS" w:hAnsi="Times New Roman" w:cs="Arial Unicode MS"/>
          <w:color w:val="000000"/>
          <w:sz w:val="24"/>
          <w:szCs w:val="24"/>
          <w:bdr w:val="none" w:sz="0" w:space="0" w:color="auto" w:frame="1"/>
          <w:lang w:eastAsia="ru-RU"/>
        </w:rPr>
        <w:tab/>
      </w:r>
    </w:p>
    <w:p w14:paraId="3CEE0CFE"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xml:space="preserve">Параметры маркированного и нумерованного списков и сам маркер во всей работе должны быть одинаковыми. </w:t>
      </w:r>
      <w:r w:rsidRPr="003C01D5">
        <w:rPr>
          <w:rFonts w:ascii="Times New Roman" w:eastAsia="Arial Unicode MS" w:hAnsi="Times New Roman" w:cs="Arial Unicode MS"/>
          <w:color w:val="000000"/>
          <w:sz w:val="24"/>
          <w:szCs w:val="24"/>
          <w:bdr w:val="none" w:sz="0" w:space="0" w:color="auto" w:frame="1"/>
          <w:lang w:eastAsia="ru-RU"/>
        </w:rPr>
        <w:tab/>
      </w:r>
    </w:p>
    <w:p w14:paraId="13754418"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xml:space="preserve">Студент обязан делать ссылки на используемые им литературные источники и нормативно-правовой материал. Ссылками сопровождаются не только прямые цитаты, выделенные кавычками, но и любое заимствованное положение. Заимствование текста из чужих произведений без ссылки на них (то есть плагиат) может быть основанием для снятия выпускной квалификационной работы с защиты, выставления неудовлетворительной оценки. </w:t>
      </w:r>
    </w:p>
    <w:p w14:paraId="14C1FBB4"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xml:space="preserve">Номера библиографических ссылок даются в круглых скобках с указанием фамилии источника из библиографического списка и номера страницы источника. </w:t>
      </w:r>
    </w:p>
    <w:p w14:paraId="70E1D798"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xml:space="preserve">Список использованных источников литературы входит в общий объем текста исследования, печатается в конце текста исследования. </w:t>
      </w:r>
    </w:p>
    <w:p w14:paraId="2318CCB2"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Постраничные ссылки не допускаются. Например, «Текст цитаты» [1, с. 25] или [1, 25-28 С.]. (т.е. источник, указанный в списке литературы под номером 1, 25-я страница этого источника или материал с 25-ой по 28-ой страницы источника).</w:t>
      </w:r>
    </w:p>
    <w:p w14:paraId="0971807D"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Обязательной частью выпускной квалификационной работы являются графические материалы. Диаграммы и графики должны быть наглядными и четкими. Поясняющие надписи на полях запрещаются, их следует поместить либо в тексте, либо под диаграммой.</w:t>
      </w:r>
    </w:p>
    <w:p w14:paraId="625AFB3F" w14:textId="77777777" w:rsidR="003C01D5" w:rsidRPr="003C01D5" w:rsidRDefault="003C01D5" w:rsidP="003C01D5">
      <w:pPr>
        <w:tabs>
          <w:tab w:val="left" w:pos="567"/>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xml:space="preserve">Графические материалы должны в наглядной форме характеризовать результаты анализа экономического объекта или системы управления, основные выводы и предложения. Они оформляются в последнюю очередь, так как наиболее яркие и интересные иллюстрации, характеризующие основные выводы и предложения, могут быть сделаны только после окончания работы над текстовой частью. Такой порядок исключает затраты времени на всякие изменения и переделки законченного материала. </w:t>
      </w:r>
    </w:p>
    <w:p w14:paraId="576596CC" w14:textId="77777777" w:rsidR="003C01D5" w:rsidRPr="003C01D5" w:rsidRDefault="003C01D5" w:rsidP="003C01D5">
      <w:pPr>
        <w:tabs>
          <w:tab w:val="left" w:pos="567"/>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Графическая часть выполняется на листах стандартного формата А4 или A3 в виде раздаточного материла или помещается на слайд в презентации. Приложения оформляются как продолжение работы со сквозной нумерацией страниц.</w:t>
      </w:r>
    </w:p>
    <w:p w14:paraId="6F56F410" w14:textId="77777777" w:rsidR="003C01D5" w:rsidRPr="003C01D5" w:rsidRDefault="003C01D5" w:rsidP="003C01D5">
      <w:pPr>
        <w:tabs>
          <w:tab w:val="left" w:pos="567"/>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xml:space="preserve">Общий заголовок «Приложения» пишется на отдельном листе строчными литерами, кроме первой – заглавной. Приложения нумеруются, очередной номер указывают в правом верхнем углу первой страницы каждого приложения. </w:t>
      </w:r>
    </w:p>
    <w:p w14:paraId="75DDEF7D" w14:textId="77777777" w:rsidR="003C01D5" w:rsidRPr="003C01D5" w:rsidRDefault="003C01D5" w:rsidP="003C01D5">
      <w:pPr>
        <w:tabs>
          <w:tab w:val="left" w:pos="567"/>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Каждое приложение начинается с новой страницы со слова «Приложение» в правом верхнем углу и должно иметь тематический заголовок. Приложения располагаются в порядке появления на них ссылки в тексте бакалаврской работы.</w:t>
      </w:r>
    </w:p>
    <w:p w14:paraId="5E397AFB" w14:textId="77777777" w:rsidR="003C01D5" w:rsidRPr="003C01D5" w:rsidRDefault="003C01D5" w:rsidP="003C01D5">
      <w:pPr>
        <w:tabs>
          <w:tab w:val="left" w:pos="567"/>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Если приложение не помещается на одном листе, то в правом верхнем углу следующей страницы проставляют «Продолжение приложения».</w:t>
      </w:r>
    </w:p>
    <w:p w14:paraId="5E2FD0AA" w14:textId="77777777" w:rsidR="003C01D5" w:rsidRPr="003C01D5" w:rsidRDefault="003C01D5" w:rsidP="003C01D5">
      <w:pPr>
        <w:tabs>
          <w:tab w:val="left" w:pos="567"/>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xml:space="preserve">Если в качестве приложения используется документ, имеющий самостоятельное значение, его вкладывают в работу в оригинале. На его титульном листе в правом верхнем углу пишут слово «Приложение» и проставляют номер, а страницы документа, включают в общую нумерацию страниц. </w:t>
      </w:r>
    </w:p>
    <w:p w14:paraId="6B64EFA8" w14:textId="77777777" w:rsidR="003C01D5" w:rsidRPr="003C01D5" w:rsidRDefault="003C01D5" w:rsidP="003C01D5">
      <w:pPr>
        <w:tabs>
          <w:tab w:val="left" w:pos="567"/>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За содержание выпускной квалификационной работы, правильность приведенных данных несет ответственность автор. Работа должна быть им подписана.</w:t>
      </w:r>
    </w:p>
    <w:p w14:paraId="1A4B016F" w14:textId="77777777" w:rsidR="003C01D5" w:rsidRPr="003C01D5" w:rsidRDefault="003C01D5" w:rsidP="003C01D5">
      <w:pPr>
        <w:tabs>
          <w:tab w:val="left" w:pos="567"/>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lastRenderedPageBreak/>
        <w:t>Выпускная квалификационная работа брошюруется в специальной жесткой папке или переплетается. За последним листом с подписью автора одного из экземпляров работы вплетается конверт, в который вкладывается диск или дискета, содержащая электронный вариант выпускной квалификационной работы.</w:t>
      </w:r>
    </w:p>
    <w:p w14:paraId="4A82CD79" w14:textId="77777777" w:rsidR="003C01D5" w:rsidRPr="003C01D5" w:rsidRDefault="003C01D5" w:rsidP="003C01D5">
      <w:pPr>
        <w:tabs>
          <w:tab w:val="left" w:pos="708"/>
        </w:tabs>
        <w:spacing w:after="0" w:line="240" w:lineRule="auto"/>
        <w:jc w:val="both"/>
        <w:rPr>
          <w:rFonts w:ascii="Times New Roman" w:eastAsia="Times New Roman" w:hAnsi="Times New Roman" w:cs="Times New Roman"/>
          <w:b/>
          <w:bCs/>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xml:space="preserve">  </w:t>
      </w:r>
    </w:p>
    <w:p w14:paraId="1711861B"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b/>
          <w:bCs/>
          <w:color w:val="000000"/>
          <w:sz w:val="24"/>
          <w:szCs w:val="24"/>
          <w:bdr w:val="none" w:sz="0" w:space="0" w:color="auto" w:frame="1"/>
          <w:lang w:eastAsia="ru-RU"/>
        </w:rPr>
      </w:pPr>
      <w:bookmarkStart w:id="2" w:name="_RefHeading___Toc412673169"/>
      <w:bookmarkEnd w:id="2"/>
      <w:r w:rsidRPr="003C01D5">
        <w:rPr>
          <w:rFonts w:ascii="Times New Roman" w:eastAsia="Arial Unicode MS" w:hAnsi="Times New Roman" w:cs="Arial Unicode MS"/>
          <w:b/>
          <w:bCs/>
          <w:color w:val="000000"/>
          <w:sz w:val="24"/>
          <w:szCs w:val="24"/>
          <w:bdr w:val="none" w:sz="0" w:space="0" w:color="auto" w:frame="1"/>
          <w:lang w:eastAsia="ru-RU"/>
        </w:rPr>
        <w:t xml:space="preserve">5.2.4 Структура, содержание и объем бакалаврской выпускной квалифицированной работы </w:t>
      </w:r>
    </w:p>
    <w:p w14:paraId="165289E9" w14:textId="77777777" w:rsidR="003C01D5" w:rsidRPr="003C01D5" w:rsidRDefault="003C01D5" w:rsidP="003C01D5">
      <w:pPr>
        <w:tabs>
          <w:tab w:val="left" w:pos="708"/>
        </w:tabs>
        <w:spacing w:after="0" w:line="240" w:lineRule="auto"/>
        <w:jc w:val="both"/>
        <w:rPr>
          <w:rFonts w:ascii="Times New Roman" w:eastAsia="Times New Roman" w:hAnsi="Times New Roman" w:cs="Times New Roman"/>
          <w:color w:val="000000"/>
          <w:sz w:val="24"/>
          <w:szCs w:val="24"/>
          <w:bdr w:val="none" w:sz="0" w:space="0" w:color="auto" w:frame="1"/>
          <w:lang w:eastAsia="ru-RU"/>
        </w:rPr>
      </w:pPr>
    </w:p>
    <w:p w14:paraId="778169C9"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xml:space="preserve">Непосредственное руководство выпускной квалификационной работой осуществляет руководитель. Он контролирует все стадии исследования: сбор материалов, их обобщение и анализ, написание и оформление работы, подготовку её к защите. </w:t>
      </w:r>
      <w:r w:rsidRPr="003C01D5">
        <w:rPr>
          <w:rFonts w:ascii="Times New Roman" w:eastAsia="Arial Unicode MS" w:hAnsi="Times New Roman" w:cs="Arial Unicode MS"/>
          <w:color w:val="000000"/>
          <w:sz w:val="24"/>
          <w:szCs w:val="24"/>
          <w:bdr w:val="none" w:sz="0" w:space="0" w:color="auto" w:frame="1"/>
          <w:lang w:eastAsia="ru-RU"/>
        </w:rPr>
        <w:tab/>
      </w:r>
    </w:p>
    <w:p w14:paraId="3AC4426D"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xml:space="preserve">Студент не менее двух раз в месяц отчитывается перед руководителем о ходе работы. </w:t>
      </w:r>
    </w:p>
    <w:p w14:paraId="1635138F"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xml:space="preserve">Студент после закрепления за ним темы выпускной квалификационной работы составляет ее план и представляет его своему научному руководителю. Последний, если это необходимо, корректирует и уточняет его. </w:t>
      </w:r>
    </w:p>
    <w:p w14:paraId="0D3C2520"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xml:space="preserve">Студент совместно с научным руководителем заполняет задание на выпускную квалификационную работу, где он должен определить подлежащие исследованию вопросы, цель, объект и задачи исследования, примерный объем работы, выбрать рекомендуемую специальную литературу (учебники и учебные пособия, монографии, статьи в журналах и сборниках научных трудов, справочные издания), законодательные и нормативные акты, ведомственные положения и инструкции. </w:t>
      </w:r>
    </w:p>
    <w:p w14:paraId="5768FDBD"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xml:space="preserve">При написании выпускной квалификационной работы нельзя ограничиваться учебной литературой, рекомендованной по соответствующей дисциплине. </w:t>
      </w:r>
    </w:p>
    <w:p w14:paraId="71DB0F94"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xml:space="preserve">Студент должен использовать дополнительные литературные источники и ведомственные материалы. В задании должны быть определены названия основных разделов работы, примерный объем каждого из них, календарный график их представления руководителю. </w:t>
      </w:r>
    </w:p>
    <w:p w14:paraId="7BF18B63"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xml:space="preserve">Руководитель регулярно консультирует студента по вопросам содержания и оформления работы, последовательности изложения вопросов, оказывает помощь в сборе дополнительной информации, информирует кафедру о положении дел у студента в части подготовки выпускной квалификационной работы. </w:t>
      </w:r>
    </w:p>
    <w:p w14:paraId="7C7D4115"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xml:space="preserve">Руководитель читает по мере готовности отдельные главы (разделы) выпускной квалификационной работы, либо всю работу целиком, отмечает недостатки и упущения, ошибки, неточности, неясные места. </w:t>
      </w:r>
    </w:p>
    <w:p w14:paraId="6C36C706"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xml:space="preserve">Студент должен внимательно изучить замечания руководителя, внести в работу необходимые дополнения, уточнения и исправления. </w:t>
      </w:r>
    </w:p>
    <w:p w14:paraId="0C7E2FE3"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xml:space="preserve">В выпускной квалификационной работе студент должен проявить глубокое знание теоретических и практических вопросов, относящихся к избранной теме. Успешному написанию выпускной квалификационной работы способствует также обстоятельное и вдумчивое ознакомление со специальной литературой, как отечественной, так и зарубежной. </w:t>
      </w:r>
    </w:p>
    <w:p w14:paraId="5FFFD0EF"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xml:space="preserve">Изложение вопросов темы должно быть оригинальным, к их решению студент обязан подходить инициативно, творчески. Нельзя в выпускной квалификационной работе пересказывать учебники, учебные пособия, другую специальную литературу, а также законодательные и нормативные акты. Если пришлось процитировать отдельные места из учебных материалов, следует сделать ссылки на них. </w:t>
      </w:r>
    </w:p>
    <w:p w14:paraId="73FF46E0"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xml:space="preserve">Студент является автором выпускной квалификационной работы и полностью отвечает за правильность всех данных, приведенных в ней.   </w:t>
      </w:r>
    </w:p>
    <w:p w14:paraId="234EE85A"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xml:space="preserve">Выпускная квалификационная работа является самостоятельным исследованием, направленным на решение конкретных задач, имеющих определенное практическое значение для организации, по материалам которой она написана. </w:t>
      </w:r>
    </w:p>
    <w:p w14:paraId="25348A9B"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lastRenderedPageBreak/>
        <w:t xml:space="preserve">Предлагаемые студентом – выпускником мероприятия в 3, 4 разделах и заключении своей работы должны быть хорошо мотивированы и аргументированы, предельно конкретны и приемлемы для практики. Их претворение в жизнь должно способствовать преодолению выявленных недостатков, повышению эффективности и качества работы организации. Выводы и предложения должны непосредственно вытекать из разбора и анализа тех или иных вопросов в самом тексте выпускной квалификационной работы. </w:t>
      </w:r>
    </w:p>
    <w:p w14:paraId="6BB621D7"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xml:space="preserve">В заключении работы следует изложить в краткой форме выводы и конкретные предложения, а также их обоснование. </w:t>
      </w:r>
    </w:p>
    <w:p w14:paraId="453D2486"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xml:space="preserve">Общий объем выпускной квалификационной работы должен составлять не менее 65 страниц машинописного текста без учета приложений. </w:t>
      </w:r>
    </w:p>
    <w:p w14:paraId="55AF066A"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xml:space="preserve"> Введение и заключение должны составлять по 3-4 страницы каждое. </w:t>
      </w:r>
    </w:p>
    <w:p w14:paraId="3695F344"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p>
    <w:p w14:paraId="31A23A9E"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xml:space="preserve">4.3. Порядок представления в государственную экзаменационную комиссию выпускной квалификационной работы (магистерской работы) </w:t>
      </w:r>
    </w:p>
    <w:p w14:paraId="37AF7ABE"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p>
    <w:p w14:paraId="62049F77"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xml:space="preserve">4.4. Законченная выпускная квалификационная работа представляется своему научному руководителю не позднее, чем за 5 дней до защиты для первоначальной оценки, исправлений и дальнейшей доработки (при необходимости). Вместе с рукописью выпускной квалификационной работы представляется на выпускающую кафедру её электронная версия в целях создания электронной базы данных ВКР. </w:t>
      </w:r>
    </w:p>
    <w:p w14:paraId="66668D44"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Отзыв научного руководителя. После получения окончательного варианта выпускной квалификационной работы научный руководитель, выступающий экспертом кафедры, в недельный срок составляет письменный отзыв, в котором всесторонне характеризует качество работы, отмечает положительные стороны, особое внимание обращает на отмеченные ранее недостатки, не устранённые студентом, обосновывает возможность или нецелесообразность представления выпускной квалификационной работы в ИЭК.</w:t>
      </w:r>
    </w:p>
    <w:p w14:paraId="07465F45"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xml:space="preserve">В отзыве руководитель отмечает также ритмичность выполнения работы в соответствии с графиком, добросовестность, определяет степень самостоятельности, активности и творческого подхода, проявленные студентом в период написания выпускной квалификационной работы, степень соответствия требованиям, предъявляемым к выпускным квалификационным работам соответствующего уровня, и рекомендует оценку. </w:t>
      </w:r>
    </w:p>
    <w:p w14:paraId="31C18D52"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xml:space="preserve">После просмотра работы, написания отзыва, руководитель подписывает работу. </w:t>
      </w:r>
    </w:p>
    <w:p w14:paraId="69573F8E"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xml:space="preserve">Выпускные квалификационные работы бакалавров не подлежат обязательному рецензированию. </w:t>
      </w:r>
    </w:p>
    <w:p w14:paraId="532E1056"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xml:space="preserve">Студент может быть не допущен к защите выпускной работы, если: </w:t>
      </w:r>
    </w:p>
    <w:p w14:paraId="2935A6B5"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xml:space="preserve">-кафедра, на которой выполнялась выпускная квалификационная работа, не дала допуска к защите; </w:t>
      </w:r>
    </w:p>
    <w:p w14:paraId="0A494413"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xml:space="preserve">- студент не сдал в деканат отчет о прохождении преддипломной практики; </w:t>
      </w:r>
    </w:p>
    <w:p w14:paraId="37C549F8"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студент не представил работу в установленный срок.</w:t>
      </w:r>
    </w:p>
    <w:p w14:paraId="26B38A5C"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xml:space="preserve"> Студент-выпускник, получивший положительный отзыв о выпускной квалификационной работе от научного руководителя кафедры, должен подготовиться к защите. </w:t>
      </w:r>
    </w:p>
    <w:p w14:paraId="50CFA80A"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Успешная защита основана на хорошо подготовленном докладе, в котором следует отметить:</w:t>
      </w:r>
    </w:p>
    <w:p w14:paraId="496E5F73"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xml:space="preserve">- актуальность избранной темы; </w:t>
      </w:r>
    </w:p>
    <w:p w14:paraId="2A50941F"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описание научной проблемы;</w:t>
      </w:r>
    </w:p>
    <w:p w14:paraId="704F3ED4"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методы, использованные при изучении рассматриваемой проблемы;</w:t>
      </w:r>
    </w:p>
    <w:p w14:paraId="2B2A357E"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предмет изучения, формулировку цели и задач работы;</w:t>
      </w:r>
    </w:p>
    <w:p w14:paraId="0D52DA99"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xml:space="preserve">- конкретные результаты, достигнутые в ходе исследования и основные выводы; </w:t>
      </w:r>
    </w:p>
    <w:p w14:paraId="3E98DF6C"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lastRenderedPageBreak/>
        <w:t xml:space="preserve">- личный вклад студента-выпускника / слушателя. Такова общая схема доклада, более конкретно его содержание определяется студентом-выпускником совместно с научным руководителем. </w:t>
      </w:r>
    </w:p>
    <w:p w14:paraId="09C002C9"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xml:space="preserve">Доклад должен быть кратким, содержательным и конкретным, содержать выводы и предложения, формулировки должны быть обоснованными и лаконичными. </w:t>
      </w:r>
    </w:p>
    <w:p w14:paraId="2637969D"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Доклад – подготовлен письменно, но излагать основное содержание выпускной квалификационной работы свободно, не зачитывая письменного текста.</w:t>
      </w:r>
    </w:p>
    <w:p w14:paraId="3D99C45A"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Студент-выпускник может подготовить электронную презентацию выпускной квалификационной работы, наглядную информацию к докладу – схемы, таблицы, графики и другой иллюстрирующий материал – для использовании во время защиты. Могут быть подготовлены специальные материалы для раздачи членам ГАК.</w:t>
      </w:r>
    </w:p>
    <w:p w14:paraId="4F0E76D4"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xml:space="preserve">Цифровые данные в докладе приводятся только в том случае, если они необходимы для доказательства или иллюстрации того или иного вывода.     </w:t>
      </w:r>
    </w:p>
    <w:p w14:paraId="78F17D73"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Общая продолжительность защиты не должна превышать 15–20 мин, в том числе доклад дипломника рассчитан не более, чем на 5–7 мин.</w:t>
      </w:r>
    </w:p>
    <w:p w14:paraId="6366AE32"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xml:space="preserve">Защита выпускной квалификационной работы происходит на открытом заседании ГАК. </w:t>
      </w:r>
    </w:p>
    <w:p w14:paraId="75359318"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xml:space="preserve">Студент в своем докладе излагает комиссии основное содержание и результаты работы. </w:t>
      </w:r>
    </w:p>
    <w:p w14:paraId="2359053E"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xml:space="preserve">Текст доклада и ответы на замечания рецензента студент заранее согласовывает с научным руководителем. </w:t>
      </w:r>
    </w:p>
    <w:p w14:paraId="292AE960"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xml:space="preserve">После доклада обучающийся должен ответить на вопросы членов ГАК. В дискуссии могут принимать участие как члены ГАК, так и присутствующие заинтересованные лица. </w:t>
      </w:r>
    </w:p>
    <w:p w14:paraId="6E47D726" w14:textId="77777777" w:rsidR="003C01D5" w:rsidRPr="003C01D5" w:rsidRDefault="003C01D5" w:rsidP="003C01D5">
      <w:pPr>
        <w:tabs>
          <w:tab w:val="left" w:pos="708"/>
        </w:tabs>
        <w:spacing w:after="0" w:line="240" w:lineRule="auto"/>
        <w:ind w:firstLine="709"/>
        <w:jc w:val="both"/>
        <w:rPr>
          <w:rFonts w:ascii="Times New Roman" w:eastAsia="Times New Roman" w:hAnsi="Times New Roman" w:cs="Times New Roman"/>
          <w:color w:val="000000"/>
          <w:sz w:val="24"/>
          <w:szCs w:val="24"/>
          <w:bdr w:val="none" w:sz="0" w:space="0" w:color="auto" w:frame="1"/>
          <w:lang w:eastAsia="ru-RU"/>
        </w:rPr>
      </w:pPr>
      <w:r w:rsidRPr="003C01D5">
        <w:rPr>
          <w:rFonts w:ascii="Times New Roman" w:eastAsia="Arial Unicode MS" w:hAnsi="Times New Roman" w:cs="Arial Unicode MS"/>
          <w:color w:val="000000"/>
          <w:sz w:val="24"/>
          <w:szCs w:val="24"/>
          <w:bdr w:val="none" w:sz="0" w:space="0" w:color="auto" w:frame="1"/>
          <w:lang w:eastAsia="ru-RU"/>
        </w:rPr>
        <w:t xml:space="preserve">Студент должен дать на поставленные вопросы четкие аргументированные ответы, глубина и полнота которых влияет на оценку бакалаврской выпускной квалификационной работы. </w:t>
      </w:r>
    </w:p>
    <w:p w14:paraId="5515AD63" w14:textId="77777777" w:rsidR="003C01D5" w:rsidRPr="003C01D5" w:rsidRDefault="003C01D5" w:rsidP="003C01D5">
      <w:pPr>
        <w:tabs>
          <w:tab w:val="left" w:pos="708"/>
        </w:tabs>
        <w:spacing w:after="0" w:line="240" w:lineRule="auto"/>
        <w:rPr>
          <w:rFonts w:ascii="Times New Roman" w:eastAsia="Calibri" w:hAnsi="Times New Roman" w:cs="Times New Roman"/>
          <w:sz w:val="24"/>
          <w:szCs w:val="24"/>
        </w:rPr>
      </w:pPr>
    </w:p>
    <w:p w14:paraId="3BA98E0D" w14:textId="77777777" w:rsidR="003C01D5" w:rsidRPr="003C01D5" w:rsidRDefault="003C01D5" w:rsidP="003C01D5">
      <w:pPr>
        <w:tabs>
          <w:tab w:val="left" w:pos="708"/>
        </w:tabs>
        <w:spacing w:after="0" w:line="240" w:lineRule="auto"/>
        <w:ind w:firstLine="709"/>
        <w:jc w:val="both"/>
        <w:rPr>
          <w:rFonts w:ascii="Times New Roman" w:eastAsia="Calibri" w:hAnsi="Times New Roman" w:cs="Times New Roman"/>
          <w:b/>
          <w:sz w:val="24"/>
          <w:szCs w:val="28"/>
        </w:rPr>
      </w:pPr>
    </w:p>
    <w:p w14:paraId="72BB4F74" w14:textId="77777777" w:rsidR="003C01D5" w:rsidRPr="003C01D5" w:rsidRDefault="003C01D5" w:rsidP="003C01D5">
      <w:pPr>
        <w:tabs>
          <w:tab w:val="left" w:pos="708"/>
        </w:tabs>
        <w:spacing w:after="0" w:line="240" w:lineRule="auto"/>
        <w:ind w:firstLine="709"/>
        <w:jc w:val="both"/>
        <w:rPr>
          <w:rFonts w:ascii="Times New Roman" w:eastAsia="Calibri" w:hAnsi="Times New Roman" w:cs="Times New Roman"/>
          <w:b/>
          <w:sz w:val="24"/>
          <w:szCs w:val="28"/>
        </w:rPr>
      </w:pPr>
    </w:p>
    <w:p w14:paraId="16E400F7" w14:textId="77777777" w:rsidR="003C01D5" w:rsidRPr="003C01D5" w:rsidRDefault="003C01D5" w:rsidP="003C01D5">
      <w:pPr>
        <w:tabs>
          <w:tab w:val="left" w:pos="708"/>
        </w:tabs>
        <w:spacing w:after="0" w:line="240" w:lineRule="auto"/>
        <w:ind w:firstLine="709"/>
        <w:jc w:val="both"/>
        <w:rPr>
          <w:rFonts w:ascii="Times New Roman" w:eastAsia="Calibri" w:hAnsi="Times New Roman" w:cs="Times New Roman"/>
          <w:b/>
          <w:sz w:val="24"/>
          <w:szCs w:val="28"/>
        </w:rPr>
      </w:pPr>
    </w:p>
    <w:p w14:paraId="4405C5E4" w14:textId="77777777" w:rsidR="003C01D5" w:rsidRPr="003C01D5" w:rsidRDefault="003C01D5" w:rsidP="003C01D5">
      <w:pPr>
        <w:tabs>
          <w:tab w:val="left" w:pos="708"/>
        </w:tabs>
        <w:spacing w:after="0" w:line="240" w:lineRule="auto"/>
        <w:ind w:firstLine="709"/>
        <w:jc w:val="both"/>
        <w:rPr>
          <w:rFonts w:ascii="Times New Roman" w:eastAsia="Calibri" w:hAnsi="Times New Roman" w:cs="Times New Roman"/>
          <w:b/>
          <w:sz w:val="24"/>
          <w:szCs w:val="28"/>
        </w:rPr>
      </w:pPr>
    </w:p>
    <w:p w14:paraId="27EBFAB2" w14:textId="77777777" w:rsidR="00FB490B" w:rsidRDefault="00FB490B"/>
    <w:sectPr w:rsidR="00FB490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XO Thames">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Nimbus Roman No9 L">
    <w:altName w:val="Times New Roman"/>
    <w:panose1 w:val="00000000000000000000"/>
    <w:charset w:val="00"/>
    <w:family w:val="roman"/>
    <w:notTrueType/>
    <w:pitch w:val="variable"/>
    <w:sig w:usb0="00000003" w:usb1="00000000" w:usb2="00000000" w:usb3="00000000" w:csb0="00000001" w:csb1="00000000"/>
  </w:font>
  <w:font w:name="DejaVu Sans">
    <w:altName w:val="Times New Roman"/>
    <w:panose1 w:val="00000000000000000000"/>
    <w:charset w:val="00"/>
    <w:family w:val="auto"/>
    <w:notTrueType/>
    <w:pitch w:val="variable"/>
    <w:sig w:usb0="00000003" w:usb1="00000000" w:usb2="00000000" w:usb3="00000000" w:csb0="00000001" w:csb1="00000000"/>
  </w:font>
  <w:font w:name="OpenSymbol">
    <w:charset w:val="00"/>
    <w:family w:val="auto"/>
    <w:pitch w:val="default"/>
  </w:font>
  <w:font w:name="TimesNewRomanPSMT">
    <w:altName w:val="MS Mincho"/>
    <w:panose1 w:val="00000000000000000000"/>
    <w:charset w:val="80"/>
    <w:family w:val="auto"/>
    <w:notTrueType/>
    <w:pitch w:val="default"/>
    <w:sig w:usb0="00000001" w:usb1="08070000" w:usb2="00000010" w:usb3="00000000" w:csb0="00020000" w:csb1="00000000"/>
  </w:font>
  <w:font w:name="TimesNewRomanPS-BoldMT">
    <w:altName w:val="Cambria"/>
    <w:panose1 w:val="00000000000000000000"/>
    <w:charset w:val="00"/>
    <w:family w:val="roman"/>
    <w:notTrueType/>
    <w:pitch w:val="default"/>
  </w:font>
  <w:font w:name="Wingdings-Regular">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8612D824"/>
    <w:lvl w:ilvl="0">
      <w:start w:val="1"/>
      <w:numFmt w:val="bullet"/>
      <w:pStyle w:val="1"/>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2"/>
    <w:styleLink w:val="WWNum51"/>
    <w:lvl w:ilvl="0">
      <w:start w:val="4"/>
      <w:numFmt w:val="decimal"/>
      <w:lvlText w:val="%1."/>
      <w:lvlJc w:val="left"/>
      <w:pPr>
        <w:tabs>
          <w:tab w:val="num" w:pos="0"/>
        </w:tabs>
        <w:ind w:left="1525" w:hanging="360"/>
      </w:pPr>
      <w:rPr>
        <w:rFonts w:ascii="Times New Roman" w:hAnsi="Times New Roman" w:cs="Times New Roman"/>
        <w:b/>
        <w:i w:val="0"/>
        <w:spacing w:val="-1"/>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0000003"/>
    <w:multiLevelType w:val="multilevel"/>
    <w:tmpl w:val="00000003"/>
    <w:styleLink w:val="WWNum213"/>
    <w:lvl w:ilvl="0">
      <w:start w:val="1"/>
      <w:numFmt w:val="decimal"/>
      <w:lvlText w:val="6.%1."/>
      <w:lvlJc w:val="left"/>
      <w:pPr>
        <w:tabs>
          <w:tab w:val="num" w:pos="360"/>
        </w:tabs>
        <w:ind w:left="360" w:hanging="360"/>
      </w:pPr>
      <w:rPr>
        <w:rFonts w:ascii="Times New Roman" w:hAnsi="Times New Roman" w:cs="Times New Roman"/>
        <w:sz w:val="24"/>
        <w:szCs w:val="24"/>
      </w:rPr>
    </w:lvl>
    <w:lvl w:ilvl="1">
      <w:start w:val="1"/>
      <w:numFmt w:val="decimal"/>
      <w:lvlText w:val="%2."/>
      <w:lvlJc w:val="left"/>
      <w:pPr>
        <w:tabs>
          <w:tab w:val="num" w:pos="1080"/>
        </w:tabs>
        <w:ind w:left="1080" w:hanging="360"/>
      </w:pPr>
      <w:rPr>
        <w:rFonts w:ascii="Times New Roman" w:hAnsi="Times New Roman" w:cs="Times New Roman"/>
        <w:sz w:val="24"/>
        <w:szCs w:val="24"/>
      </w:rPr>
    </w:lvl>
    <w:lvl w:ilvl="2">
      <w:numFmt w:val="decimal"/>
      <w:lvlText w:val="%3"/>
      <w:lvlJc w:val="left"/>
      <w:pPr>
        <w:tabs>
          <w:tab w:val="num" w:pos="0"/>
        </w:tabs>
        <w:ind w:left="0" w:firstLine="0"/>
      </w:pPr>
      <w:rPr>
        <w:rFonts w:ascii="Times New Roman" w:hAnsi="Times New Roman" w:cs="Times New Roman"/>
        <w:sz w:val="24"/>
        <w:szCs w:val="24"/>
      </w:rPr>
    </w:lvl>
    <w:lvl w:ilvl="3">
      <w:numFmt w:val="decimal"/>
      <w:lvlText w:val="%4"/>
      <w:lvlJc w:val="left"/>
      <w:pPr>
        <w:tabs>
          <w:tab w:val="num" w:pos="0"/>
        </w:tabs>
        <w:ind w:left="0" w:firstLine="0"/>
      </w:pPr>
      <w:rPr>
        <w:rFonts w:ascii="Times New Roman" w:hAnsi="Times New Roman" w:cs="Times New Roman"/>
        <w:sz w:val="24"/>
        <w:szCs w:val="24"/>
      </w:rPr>
    </w:lvl>
    <w:lvl w:ilvl="4">
      <w:numFmt w:val="decimal"/>
      <w:lvlText w:val="%5"/>
      <w:lvlJc w:val="left"/>
      <w:pPr>
        <w:tabs>
          <w:tab w:val="num" w:pos="0"/>
        </w:tabs>
        <w:ind w:left="0" w:firstLine="0"/>
      </w:pPr>
      <w:rPr>
        <w:rFonts w:ascii="Times New Roman" w:hAnsi="Times New Roman" w:cs="Times New Roman"/>
        <w:sz w:val="24"/>
        <w:szCs w:val="24"/>
      </w:rPr>
    </w:lvl>
    <w:lvl w:ilvl="5">
      <w:numFmt w:val="decimal"/>
      <w:lvlText w:val="%6"/>
      <w:lvlJc w:val="left"/>
      <w:pPr>
        <w:tabs>
          <w:tab w:val="num" w:pos="0"/>
        </w:tabs>
        <w:ind w:left="0" w:firstLine="0"/>
      </w:pPr>
      <w:rPr>
        <w:rFonts w:ascii="Times New Roman" w:hAnsi="Times New Roman" w:cs="Times New Roman"/>
        <w:sz w:val="24"/>
        <w:szCs w:val="24"/>
      </w:rPr>
    </w:lvl>
    <w:lvl w:ilvl="6">
      <w:numFmt w:val="decimal"/>
      <w:lvlText w:val="%7"/>
      <w:lvlJc w:val="left"/>
      <w:pPr>
        <w:tabs>
          <w:tab w:val="num" w:pos="0"/>
        </w:tabs>
        <w:ind w:left="0" w:firstLine="0"/>
      </w:pPr>
      <w:rPr>
        <w:rFonts w:ascii="Times New Roman" w:hAnsi="Times New Roman" w:cs="Times New Roman"/>
        <w:sz w:val="24"/>
        <w:szCs w:val="24"/>
      </w:rPr>
    </w:lvl>
    <w:lvl w:ilvl="7">
      <w:numFmt w:val="decimal"/>
      <w:lvlText w:val="%8"/>
      <w:lvlJc w:val="left"/>
      <w:pPr>
        <w:tabs>
          <w:tab w:val="num" w:pos="0"/>
        </w:tabs>
        <w:ind w:left="0" w:firstLine="0"/>
      </w:pPr>
      <w:rPr>
        <w:rFonts w:ascii="Times New Roman" w:hAnsi="Times New Roman" w:cs="Times New Roman"/>
        <w:sz w:val="24"/>
        <w:szCs w:val="24"/>
      </w:rPr>
    </w:lvl>
    <w:lvl w:ilvl="8">
      <w:numFmt w:val="decimal"/>
      <w:lvlText w:val="%9"/>
      <w:lvlJc w:val="left"/>
      <w:pPr>
        <w:tabs>
          <w:tab w:val="num" w:pos="0"/>
        </w:tabs>
        <w:ind w:left="0" w:firstLine="0"/>
      </w:pPr>
      <w:rPr>
        <w:rFonts w:ascii="Times New Roman" w:hAnsi="Times New Roman" w:cs="Times New Roman"/>
        <w:sz w:val="24"/>
        <w:szCs w:val="24"/>
      </w:rPr>
    </w:lvl>
  </w:abstractNum>
  <w:abstractNum w:abstractNumId="3" w15:restartNumberingAfterBreak="0">
    <w:nsid w:val="00000004"/>
    <w:multiLevelType w:val="singleLevel"/>
    <w:tmpl w:val="00000004"/>
    <w:name w:val="WW8Num9"/>
    <w:styleLink w:val="WWNum313"/>
    <w:lvl w:ilvl="0">
      <w:start w:val="1"/>
      <w:numFmt w:val="decimal"/>
      <w:lvlText w:val="%1."/>
      <w:lvlJc w:val="left"/>
      <w:pPr>
        <w:tabs>
          <w:tab w:val="num" w:pos="0"/>
        </w:tabs>
        <w:ind w:left="360" w:hanging="360"/>
      </w:pPr>
      <w:rPr>
        <w:rFonts w:cs="Times New Roman"/>
      </w:rPr>
    </w:lvl>
  </w:abstractNum>
  <w:abstractNum w:abstractNumId="4" w15:restartNumberingAfterBreak="0">
    <w:nsid w:val="00000005"/>
    <w:multiLevelType w:val="singleLevel"/>
    <w:tmpl w:val="00000005"/>
    <w:name w:val="WW8Num12"/>
    <w:styleLink w:val="WWNum413"/>
    <w:lvl w:ilvl="0">
      <w:start w:val="1"/>
      <w:numFmt w:val="decimal"/>
      <w:lvlText w:val="%1."/>
      <w:lvlJc w:val="left"/>
      <w:pPr>
        <w:tabs>
          <w:tab w:val="num" w:pos="0"/>
        </w:tabs>
        <w:ind w:left="720" w:hanging="360"/>
      </w:pPr>
      <w:rPr>
        <w:rFonts w:ascii="Times New Roman" w:hAnsi="Times New Roman" w:cs="Times New Roman"/>
        <w:sz w:val="24"/>
        <w:szCs w:val="24"/>
      </w:rPr>
    </w:lvl>
  </w:abstractNum>
  <w:abstractNum w:abstractNumId="5" w15:restartNumberingAfterBreak="0">
    <w:nsid w:val="00000006"/>
    <w:multiLevelType w:val="multilevel"/>
    <w:tmpl w:val="D354E63E"/>
    <w:styleLink w:val="WW8Num813"/>
    <w:lvl w:ilvl="0">
      <w:start w:val="1"/>
      <w:numFmt w:val="decimal"/>
      <w:lvlText w:val="%1."/>
      <w:lvlJc w:val="left"/>
      <w:pPr>
        <w:tabs>
          <w:tab w:val="num" w:pos="0"/>
        </w:tabs>
        <w:ind w:left="360" w:hanging="360"/>
      </w:pPr>
      <w:rPr>
        <w:rFonts w:ascii="Times New Roman" w:hAnsi="Times New Roman" w:cs="Times New Roman"/>
        <w:sz w:val="24"/>
        <w:szCs w:val="24"/>
      </w:rPr>
    </w:lvl>
    <w:lvl w:ilvl="1">
      <w:start w:val="1"/>
      <w:numFmt w:val="decimal"/>
      <w:lvlText w:val="%2."/>
      <w:lvlJc w:val="left"/>
      <w:pPr>
        <w:tabs>
          <w:tab w:val="num" w:pos="1080"/>
        </w:tabs>
        <w:ind w:left="1080" w:hanging="360"/>
      </w:pPr>
      <w:rPr>
        <w:rFonts w:ascii="Times New Roman" w:hAnsi="Times New Roman" w:cs="Times New Roman"/>
        <w:sz w:val="24"/>
        <w:szCs w:val="24"/>
      </w:rPr>
    </w:lvl>
    <w:lvl w:ilvl="2">
      <w:numFmt w:val="decimal"/>
      <w:lvlText w:val="%3"/>
      <w:lvlJc w:val="left"/>
      <w:pPr>
        <w:tabs>
          <w:tab w:val="num" w:pos="0"/>
        </w:tabs>
        <w:ind w:left="0" w:firstLine="0"/>
      </w:pPr>
      <w:rPr>
        <w:rFonts w:ascii="Times New Roman" w:hAnsi="Times New Roman" w:cs="Times New Roman"/>
        <w:sz w:val="24"/>
        <w:szCs w:val="24"/>
      </w:rPr>
    </w:lvl>
    <w:lvl w:ilvl="3">
      <w:numFmt w:val="decimal"/>
      <w:lvlText w:val="%4"/>
      <w:lvlJc w:val="left"/>
      <w:pPr>
        <w:tabs>
          <w:tab w:val="num" w:pos="0"/>
        </w:tabs>
        <w:ind w:left="0" w:firstLine="0"/>
      </w:pPr>
      <w:rPr>
        <w:rFonts w:ascii="Times New Roman" w:hAnsi="Times New Roman" w:cs="Times New Roman"/>
        <w:sz w:val="24"/>
        <w:szCs w:val="24"/>
      </w:rPr>
    </w:lvl>
    <w:lvl w:ilvl="4">
      <w:numFmt w:val="decimal"/>
      <w:lvlText w:val="%5"/>
      <w:lvlJc w:val="left"/>
      <w:pPr>
        <w:tabs>
          <w:tab w:val="num" w:pos="0"/>
        </w:tabs>
        <w:ind w:left="0" w:firstLine="0"/>
      </w:pPr>
      <w:rPr>
        <w:rFonts w:ascii="Times New Roman" w:hAnsi="Times New Roman" w:cs="Times New Roman"/>
        <w:sz w:val="24"/>
        <w:szCs w:val="24"/>
      </w:rPr>
    </w:lvl>
    <w:lvl w:ilvl="5">
      <w:numFmt w:val="decimal"/>
      <w:lvlText w:val="%6"/>
      <w:lvlJc w:val="left"/>
      <w:pPr>
        <w:tabs>
          <w:tab w:val="num" w:pos="0"/>
        </w:tabs>
        <w:ind w:left="0" w:firstLine="0"/>
      </w:pPr>
      <w:rPr>
        <w:rFonts w:ascii="Times New Roman" w:hAnsi="Times New Roman" w:cs="Times New Roman"/>
        <w:sz w:val="24"/>
        <w:szCs w:val="24"/>
      </w:rPr>
    </w:lvl>
    <w:lvl w:ilvl="6">
      <w:numFmt w:val="decimal"/>
      <w:lvlText w:val="%7"/>
      <w:lvlJc w:val="left"/>
      <w:pPr>
        <w:tabs>
          <w:tab w:val="num" w:pos="0"/>
        </w:tabs>
        <w:ind w:left="0" w:firstLine="0"/>
      </w:pPr>
      <w:rPr>
        <w:rFonts w:ascii="Times New Roman" w:hAnsi="Times New Roman" w:cs="Times New Roman"/>
        <w:sz w:val="24"/>
        <w:szCs w:val="24"/>
      </w:rPr>
    </w:lvl>
    <w:lvl w:ilvl="7">
      <w:numFmt w:val="decimal"/>
      <w:lvlText w:val="%8"/>
      <w:lvlJc w:val="left"/>
      <w:pPr>
        <w:tabs>
          <w:tab w:val="num" w:pos="0"/>
        </w:tabs>
        <w:ind w:left="0" w:firstLine="0"/>
      </w:pPr>
      <w:rPr>
        <w:rFonts w:ascii="Times New Roman" w:hAnsi="Times New Roman" w:cs="Times New Roman"/>
        <w:sz w:val="24"/>
        <w:szCs w:val="24"/>
      </w:rPr>
    </w:lvl>
    <w:lvl w:ilvl="8">
      <w:numFmt w:val="decimal"/>
      <w:lvlText w:val="%9"/>
      <w:lvlJc w:val="left"/>
      <w:pPr>
        <w:tabs>
          <w:tab w:val="num" w:pos="0"/>
        </w:tabs>
        <w:ind w:left="0" w:firstLine="0"/>
      </w:pPr>
      <w:rPr>
        <w:rFonts w:ascii="Times New Roman" w:hAnsi="Times New Roman" w:cs="Times New Roman"/>
        <w:sz w:val="24"/>
        <w:szCs w:val="24"/>
      </w:rPr>
    </w:lvl>
  </w:abstractNum>
  <w:abstractNum w:abstractNumId="6" w15:restartNumberingAfterBreak="0">
    <w:nsid w:val="07056FC4"/>
    <w:multiLevelType w:val="multilevel"/>
    <w:tmpl w:val="FD78B166"/>
    <w:styleLink w:val="WWNum513"/>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495253"/>
    <w:multiLevelType w:val="multilevel"/>
    <w:tmpl w:val="F37ECE66"/>
    <w:styleLink w:val="WWNum1"/>
    <w:lvl w:ilvl="0">
      <w:start w:val="6"/>
      <w:numFmt w:val="decimal"/>
      <w:lvlText w:val="%1."/>
      <w:lvlJc w:val="left"/>
      <w:pPr>
        <w:ind w:left="0" w:firstLine="0"/>
      </w:pPr>
    </w:lvl>
    <w:lvl w:ilvl="1">
      <w:start w:val="1"/>
      <w:numFmt w:val="lowerLetter"/>
      <w:lvlText w:val="%2."/>
      <w:lvlJc w:val="left"/>
      <w:pPr>
        <w:ind w:left="0" w:firstLine="0"/>
      </w:pPr>
    </w:lvl>
    <w:lvl w:ilvl="2">
      <w:start w:val="1"/>
      <w:numFmt w:val="lowerRoman"/>
      <w:lvlText w:val="%1.%2.%3."/>
      <w:lvlJc w:val="right"/>
      <w:pPr>
        <w:ind w:left="0" w:firstLine="0"/>
      </w:pPr>
    </w:lvl>
    <w:lvl w:ilvl="3">
      <w:start w:val="1"/>
      <w:numFmt w:val="decimal"/>
      <w:lvlText w:val="%1.%2.%3.%4."/>
      <w:lvlJc w:val="left"/>
      <w:pPr>
        <w:ind w:left="0" w:firstLine="0"/>
      </w:pPr>
    </w:lvl>
    <w:lvl w:ilvl="4">
      <w:start w:val="1"/>
      <w:numFmt w:val="lowerLetter"/>
      <w:lvlText w:val="%1.%2.%3.%4.%5."/>
      <w:lvlJc w:val="left"/>
      <w:pPr>
        <w:ind w:left="0" w:firstLine="0"/>
      </w:pPr>
    </w:lvl>
    <w:lvl w:ilvl="5">
      <w:start w:val="1"/>
      <w:numFmt w:val="lowerRoman"/>
      <w:lvlText w:val="%1.%2.%3.%4.%5.%6."/>
      <w:lvlJc w:val="right"/>
      <w:pPr>
        <w:ind w:left="0" w:firstLine="0"/>
      </w:pPr>
    </w:lvl>
    <w:lvl w:ilvl="6">
      <w:start w:val="1"/>
      <w:numFmt w:val="decimal"/>
      <w:lvlText w:val="%1.%2.%3.%4.%5.%6.%7."/>
      <w:lvlJc w:val="left"/>
      <w:pPr>
        <w:ind w:left="0" w:firstLine="0"/>
      </w:pPr>
    </w:lvl>
    <w:lvl w:ilvl="7">
      <w:start w:val="1"/>
      <w:numFmt w:val="lowerLetter"/>
      <w:lvlText w:val="%1.%2.%3.%4.%5.%6.%7.%8."/>
      <w:lvlJc w:val="left"/>
      <w:pPr>
        <w:ind w:left="0" w:firstLine="0"/>
      </w:pPr>
    </w:lvl>
    <w:lvl w:ilvl="8">
      <w:start w:val="1"/>
      <w:numFmt w:val="lowerRoman"/>
      <w:lvlText w:val="%1.%2.%3.%4.%5.%6.%7.%8.%9."/>
      <w:lvlJc w:val="right"/>
      <w:pPr>
        <w:ind w:left="0" w:firstLine="0"/>
      </w:pPr>
    </w:lvl>
  </w:abstractNum>
  <w:abstractNum w:abstractNumId="8" w15:restartNumberingAfterBreak="0">
    <w:nsid w:val="0B21262E"/>
    <w:multiLevelType w:val="hybridMultilevel"/>
    <w:tmpl w:val="BCAA52AC"/>
    <w:styleLink w:val="4"/>
    <w:lvl w:ilvl="0" w:tplc="FF2E2D6A">
      <w:start w:val="1"/>
      <w:numFmt w:val="decimal"/>
      <w:lvlText w:val="%1."/>
      <w:lvlJc w:val="left"/>
      <w:pPr>
        <w:ind w:left="284" w:hanging="284"/>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975E777C">
      <w:start w:val="1"/>
      <w:numFmt w:val="lowerLetter"/>
      <w:lvlText w:val="%2."/>
      <w:lvlJc w:val="left"/>
      <w:pPr>
        <w:ind w:left="720" w:hanging="696"/>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586EC9E4">
      <w:start w:val="1"/>
      <w:numFmt w:val="lowerRoman"/>
      <w:lvlText w:val="%3."/>
      <w:lvlJc w:val="left"/>
      <w:pPr>
        <w:tabs>
          <w:tab w:val="left" w:pos="284"/>
        </w:tabs>
        <w:ind w:left="1440" w:hanging="624"/>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D63EC55C">
      <w:start w:val="1"/>
      <w:numFmt w:val="decimal"/>
      <w:lvlText w:val="%4."/>
      <w:lvlJc w:val="left"/>
      <w:pPr>
        <w:tabs>
          <w:tab w:val="left" w:pos="284"/>
        </w:tabs>
        <w:ind w:left="2160" w:hanging="672"/>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EA86A8BA">
      <w:start w:val="1"/>
      <w:numFmt w:val="lowerLetter"/>
      <w:lvlText w:val="%5."/>
      <w:lvlJc w:val="left"/>
      <w:pPr>
        <w:tabs>
          <w:tab w:val="left" w:pos="284"/>
        </w:tabs>
        <w:ind w:left="2880" w:hanging="660"/>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70668680">
      <w:start w:val="1"/>
      <w:numFmt w:val="lowerRoman"/>
      <w:lvlText w:val="%6."/>
      <w:lvlJc w:val="left"/>
      <w:pPr>
        <w:tabs>
          <w:tab w:val="left" w:pos="284"/>
        </w:tabs>
        <w:ind w:left="3600" w:hanging="588"/>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3F5E83E0">
      <w:start w:val="1"/>
      <w:numFmt w:val="decimal"/>
      <w:lvlText w:val="%7."/>
      <w:lvlJc w:val="left"/>
      <w:pPr>
        <w:tabs>
          <w:tab w:val="left" w:pos="284"/>
        </w:tabs>
        <w:ind w:left="4320" w:hanging="636"/>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ABA67084">
      <w:start w:val="1"/>
      <w:numFmt w:val="lowerLetter"/>
      <w:lvlText w:val="%8."/>
      <w:lvlJc w:val="left"/>
      <w:pPr>
        <w:tabs>
          <w:tab w:val="left" w:pos="284"/>
        </w:tabs>
        <w:ind w:left="5040" w:hanging="624"/>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F332857E">
      <w:start w:val="1"/>
      <w:numFmt w:val="lowerRoman"/>
      <w:lvlText w:val="%9."/>
      <w:lvlJc w:val="left"/>
      <w:pPr>
        <w:tabs>
          <w:tab w:val="left" w:pos="284"/>
        </w:tabs>
        <w:ind w:left="5760" w:hanging="552"/>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9" w15:restartNumberingAfterBreak="0">
    <w:nsid w:val="0DF34C6C"/>
    <w:multiLevelType w:val="multilevel"/>
    <w:tmpl w:val="3AC63698"/>
    <w:styleLink w:val="WWNum3"/>
    <w:lvl w:ilvl="0">
      <w:numFmt w:val="bullet"/>
      <w:lvlText w:val="-"/>
      <w:lvlJc w:val="left"/>
      <w:pPr>
        <w:ind w:left="0" w:firstLine="0"/>
      </w:pPr>
      <w:rPr>
        <w:rFonts w:ascii="Courier New" w:eastAsia="Courier New" w:hAnsi="Courier New" w:cs="Times New Roman"/>
        <w:sz w:val="24"/>
        <w:szCs w:val="24"/>
      </w:rPr>
    </w:lvl>
    <w:lvl w:ilvl="1">
      <w:numFmt w:val="bullet"/>
      <w:lvlText w:val="•"/>
      <w:lvlJc w:val="left"/>
      <w:pPr>
        <w:ind w:left="0" w:firstLine="0"/>
      </w:pPr>
    </w:lvl>
    <w:lvl w:ilvl="2">
      <w:numFmt w:val="bullet"/>
      <w:lvlText w:val="•"/>
      <w:lvlJc w:val="left"/>
      <w:pPr>
        <w:ind w:left="0" w:firstLine="0"/>
      </w:pPr>
    </w:lvl>
    <w:lvl w:ilvl="3">
      <w:numFmt w:val="bullet"/>
      <w:lvlText w:val="•"/>
      <w:lvlJc w:val="left"/>
      <w:pPr>
        <w:ind w:left="0" w:firstLine="0"/>
      </w:pPr>
    </w:lvl>
    <w:lvl w:ilvl="4">
      <w:numFmt w:val="bullet"/>
      <w:lvlText w:val="•"/>
      <w:lvlJc w:val="left"/>
      <w:pPr>
        <w:ind w:left="0" w:firstLine="0"/>
      </w:pPr>
    </w:lvl>
    <w:lvl w:ilvl="5">
      <w:numFmt w:val="bullet"/>
      <w:lvlText w:val="•"/>
      <w:lvlJc w:val="left"/>
      <w:pPr>
        <w:ind w:left="0" w:firstLine="0"/>
      </w:pPr>
    </w:lvl>
    <w:lvl w:ilvl="6">
      <w:numFmt w:val="bullet"/>
      <w:lvlText w:val="•"/>
      <w:lvlJc w:val="left"/>
      <w:pPr>
        <w:ind w:left="0" w:firstLine="0"/>
      </w:pPr>
    </w:lvl>
    <w:lvl w:ilvl="7">
      <w:numFmt w:val="bullet"/>
      <w:lvlText w:val="•"/>
      <w:lvlJc w:val="left"/>
      <w:pPr>
        <w:ind w:left="0" w:firstLine="0"/>
      </w:pPr>
    </w:lvl>
    <w:lvl w:ilvl="8">
      <w:numFmt w:val="bullet"/>
      <w:lvlText w:val="•"/>
      <w:lvlJc w:val="left"/>
      <w:pPr>
        <w:ind w:left="0" w:firstLine="0"/>
      </w:pPr>
    </w:lvl>
  </w:abstractNum>
  <w:abstractNum w:abstractNumId="10" w15:restartNumberingAfterBreak="0">
    <w:nsid w:val="262A4AB6"/>
    <w:multiLevelType w:val="hybridMultilevel"/>
    <w:tmpl w:val="BA480DDC"/>
    <w:styleLink w:val="WWNum24"/>
    <w:lvl w:ilvl="0" w:tplc="70AE2AE8">
      <w:start w:val="1"/>
      <w:numFmt w:val="decimal"/>
      <w:lvlText w:val="%1."/>
      <w:lvlJc w:val="left"/>
      <w:pPr>
        <w:tabs>
          <w:tab w:val="num" w:pos="360"/>
        </w:tabs>
        <w:ind w:left="360" w:hanging="360"/>
      </w:pPr>
      <w:rPr>
        <w:rFonts w:ascii="Times New Roman" w:eastAsia="Calibri" w:hAnsi="Times New Roman" w:cs="Times New Roman" w:hint="default"/>
        <w:sz w:val="24"/>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1" w15:restartNumberingAfterBreak="0">
    <w:nsid w:val="26DC06EA"/>
    <w:multiLevelType w:val="hybridMultilevel"/>
    <w:tmpl w:val="F0D236FA"/>
    <w:styleLink w:val="WWNum21"/>
    <w:lvl w:ilvl="0" w:tplc="85548FCA">
      <w:start w:val="1"/>
      <w:numFmt w:val="bullet"/>
      <w:lvlText w:val="-"/>
      <w:lvlJc w:val="left"/>
      <w:pPr>
        <w:ind w:left="118" w:hanging="144"/>
      </w:pPr>
      <w:rPr>
        <w:rFonts w:ascii="Times New Roman" w:eastAsia="Times New Roman" w:hAnsi="Times New Roman" w:cs="Times New Roman" w:hint="default"/>
        <w:sz w:val="24"/>
        <w:szCs w:val="24"/>
      </w:rPr>
    </w:lvl>
    <w:lvl w:ilvl="1" w:tplc="CEA4F64C">
      <w:start w:val="1"/>
      <w:numFmt w:val="bullet"/>
      <w:lvlText w:val="•"/>
      <w:lvlJc w:val="left"/>
      <w:pPr>
        <w:ind w:left="1065" w:hanging="144"/>
      </w:pPr>
    </w:lvl>
    <w:lvl w:ilvl="2" w:tplc="7386526A">
      <w:start w:val="1"/>
      <w:numFmt w:val="bullet"/>
      <w:lvlText w:val="•"/>
      <w:lvlJc w:val="left"/>
      <w:pPr>
        <w:ind w:left="2011" w:hanging="144"/>
      </w:pPr>
    </w:lvl>
    <w:lvl w:ilvl="3" w:tplc="22B27736">
      <w:start w:val="1"/>
      <w:numFmt w:val="bullet"/>
      <w:lvlText w:val="•"/>
      <w:lvlJc w:val="left"/>
      <w:pPr>
        <w:ind w:left="2958" w:hanging="144"/>
      </w:pPr>
    </w:lvl>
    <w:lvl w:ilvl="4" w:tplc="EF02D3B2">
      <w:start w:val="1"/>
      <w:numFmt w:val="bullet"/>
      <w:lvlText w:val="•"/>
      <w:lvlJc w:val="left"/>
      <w:pPr>
        <w:ind w:left="3904" w:hanging="144"/>
      </w:pPr>
    </w:lvl>
    <w:lvl w:ilvl="5" w:tplc="F8F80632">
      <w:start w:val="1"/>
      <w:numFmt w:val="bullet"/>
      <w:lvlText w:val="•"/>
      <w:lvlJc w:val="left"/>
      <w:pPr>
        <w:ind w:left="4851" w:hanging="144"/>
      </w:pPr>
    </w:lvl>
    <w:lvl w:ilvl="6" w:tplc="FD321F00">
      <w:start w:val="1"/>
      <w:numFmt w:val="bullet"/>
      <w:lvlText w:val="•"/>
      <w:lvlJc w:val="left"/>
      <w:pPr>
        <w:ind w:left="5797" w:hanging="144"/>
      </w:pPr>
    </w:lvl>
    <w:lvl w:ilvl="7" w:tplc="ADECA740">
      <w:start w:val="1"/>
      <w:numFmt w:val="bullet"/>
      <w:lvlText w:val="•"/>
      <w:lvlJc w:val="left"/>
      <w:pPr>
        <w:ind w:left="6744" w:hanging="144"/>
      </w:pPr>
    </w:lvl>
    <w:lvl w:ilvl="8" w:tplc="F2AAE438">
      <w:start w:val="1"/>
      <w:numFmt w:val="bullet"/>
      <w:lvlText w:val="•"/>
      <w:lvlJc w:val="left"/>
      <w:pPr>
        <w:ind w:left="7690" w:hanging="144"/>
      </w:pPr>
    </w:lvl>
  </w:abstractNum>
  <w:abstractNum w:abstractNumId="12" w15:restartNumberingAfterBreak="0">
    <w:nsid w:val="28366A34"/>
    <w:multiLevelType w:val="hybridMultilevel"/>
    <w:tmpl w:val="37C4B7BA"/>
    <w:styleLink w:val="WWNum41"/>
    <w:lvl w:ilvl="0" w:tplc="EA22DE98">
      <w:start w:val="1"/>
      <w:numFmt w:val="decimal"/>
      <w:lvlText w:val="%1."/>
      <w:lvlJc w:val="left"/>
      <w:pPr>
        <w:ind w:left="824" w:hanging="706"/>
      </w:pPr>
      <w:rPr>
        <w:rFonts w:ascii="Times New Roman" w:eastAsia="Times New Roman" w:hAnsi="Times New Roman" w:cs="Times New Roman" w:hint="default"/>
        <w:sz w:val="24"/>
        <w:szCs w:val="24"/>
      </w:rPr>
    </w:lvl>
    <w:lvl w:ilvl="1" w:tplc="2CDC8118">
      <w:start w:val="1"/>
      <w:numFmt w:val="bullet"/>
      <w:lvlText w:val="•"/>
      <w:lvlJc w:val="left"/>
      <w:pPr>
        <w:ind w:left="1700" w:hanging="706"/>
      </w:pPr>
    </w:lvl>
    <w:lvl w:ilvl="2" w:tplc="F90E4358">
      <w:start w:val="1"/>
      <w:numFmt w:val="bullet"/>
      <w:lvlText w:val="•"/>
      <w:lvlJc w:val="left"/>
      <w:pPr>
        <w:ind w:left="2576" w:hanging="706"/>
      </w:pPr>
    </w:lvl>
    <w:lvl w:ilvl="3" w:tplc="182E2096">
      <w:start w:val="1"/>
      <w:numFmt w:val="bullet"/>
      <w:lvlText w:val="•"/>
      <w:lvlJc w:val="left"/>
      <w:pPr>
        <w:ind w:left="3452" w:hanging="706"/>
      </w:pPr>
    </w:lvl>
    <w:lvl w:ilvl="4" w:tplc="7B3C426C">
      <w:start w:val="1"/>
      <w:numFmt w:val="bullet"/>
      <w:lvlText w:val="•"/>
      <w:lvlJc w:val="left"/>
      <w:pPr>
        <w:ind w:left="4328" w:hanging="706"/>
      </w:pPr>
    </w:lvl>
    <w:lvl w:ilvl="5" w:tplc="AAA27C44">
      <w:start w:val="1"/>
      <w:numFmt w:val="bullet"/>
      <w:lvlText w:val="•"/>
      <w:lvlJc w:val="left"/>
      <w:pPr>
        <w:ind w:left="5204" w:hanging="706"/>
      </w:pPr>
    </w:lvl>
    <w:lvl w:ilvl="6" w:tplc="B34CE7BA">
      <w:start w:val="1"/>
      <w:numFmt w:val="bullet"/>
      <w:lvlText w:val="•"/>
      <w:lvlJc w:val="left"/>
      <w:pPr>
        <w:ind w:left="6080" w:hanging="706"/>
      </w:pPr>
    </w:lvl>
    <w:lvl w:ilvl="7" w:tplc="6DE8DECC">
      <w:start w:val="1"/>
      <w:numFmt w:val="bullet"/>
      <w:lvlText w:val="•"/>
      <w:lvlJc w:val="left"/>
      <w:pPr>
        <w:ind w:left="6956" w:hanging="706"/>
      </w:pPr>
    </w:lvl>
    <w:lvl w:ilvl="8" w:tplc="D1F2BA5C">
      <w:start w:val="1"/>
      <w:numFmt w:val="bullet"/>
      <w:lvlText w:val="•"/>
      <w:lvlJc w:val="left"/>
      <w:pPr>
        <w:ind w:left="7832" w:hanging="706"/>
      </w:pPr>
    </w:lvl>
  </w:abstractNum>
  <w:abstractNum w:abstractNumId="13" w15:restartNumberingAfterBreak="0">
    <w:nsid w:val="2DD9217D"/>
    <w:multiLevelType w:val="multilevel"/>
    <w:tmpl w:val="CA141228"/>
    <w:styleLink w:val="WW8Num8"/>
    <w:lvl w:ilvl="0">
      <w:start w:val="1"/>
      <w:numFmt w:val="decimal"/>
      <w:lvlText w:val="%1."/>
      <w:lvlJc w:val="left"/>
      <w:pPr>
        <w:ind w:left="0" w:firstLine="0"/>
      </w:pPr>
      <w:rPr>
        <w:rFonts w:ascii="Symbol" w:hAnsi="Symbol" w:cs="Symbol"/>
      </w:rPr>
    </w:lvl>
    <w:lvl w:ilvl="1">
      <w:start w:val="1"/>
      <w:numFmt w:val="decimal"/>
      <w:lvlText w:val="%2."/>
      <w:lvlJc w:val="left"/>
      <w:pPr>
        <w:ind w:left="0" w:firstLine="0"/>
      </w:pPr>
      <w:rPr>
        <w:rFonts w:ascii="Symbol" w:hAnsi="Symbol" w:cs="Symbol"/>
      </w:rPr>
    </w:lvl>
    <w:lvl w:ilvl="2">
      <w:start w:val="1"/>
      <w:numFmt w:val="decimal"/>
      <w:lvlText w:val="%3."/>
      <w:lvlJc w:val="left"/>
      <w:pPr>
        <w:ind w:left="0" w:firstLine="0"/>
      </w:pPr>
      <w:rPr>
        <w:rFonts w:ascii="Symbol" w:hAnsi="Symbol" w:cs="Symbol"/>
      </w:rPr>
    </w:lvl>
    <w:lvl w:ilvl="3">
      <w:start w:val="1"/>
      <w:numFmt w:val="decimal"/>
      <w:lvlText w:val="%4."/>
      <w:lvlJc w:val="left"/>
      <w:pPr>
        <w:ind w:left="0" w:firstLine="0"/>
      </w:pPr>
      <w:rPr>
        <w:rFonts w:ascii="Symbol" w:hAnsi="Symbol" w:cs="Symbol"/>
      </w:rPr>
    </w:lvl>
    <w:lvl w:ilvl="4">
      <w:start w:val="1"/>
      <w:numFmt w:val="decimal"/>
      <w:lvlText w:val="%5."/>
      <w:lvlJc w:val="left"/>
      <w:pPr>
        <w:ind w:left="0" w:firstLine="0"/>
      </w:pPr>
      <w:rPr>
        <w:rFonts w:ascii="Symbol" w:hAnsi="Symbol" w:cs="Symbol"/>
      </w:rPr>
    </w:lvl>
    <w:lvl w:ilvl="5">
      <w:start w:val="1"/>
      <w:numFmt w:val="decimal"/>
      <w:lvlText w:val="%6."/>
      <w:lvlJc w:val="left"/>
      <w:pPr>
        <w:ind w:left="0" w:firstLine="0"/>
      </w:pPr>
      <w:rPr>
        <w:rFonts w:ascii="Symbol" w:hAnsi="Symbol" w:cs="Symbol"/>
      </w:rPr>
    </w:lvl>
    <w:lvl w:ilvl="6">
      <w:start w:val="1"/>
      <w:numFmt w:val="decimal"/>
      <w:lvlText w:val="%7."/>
      <w:lvlJc w:val="left"/>
      <w:pPr>
        <w:ind w:left="0" w:firstLine="0"/>
      </w:pPr>
      <w:rPr>
        <w:rFonts w:ascii="Symbol" w:hAnsi="Symbol" w:cs="Symbol"/>
      </w:rPr>
    </w:lvl>
    <w:lvl w:ilvl="7">
      <w:start w:val="1"/>
      <w:numFmt w:val="decimal"/>
      <w:lvlText w:val="%8."/>
      <w:lvlJc w:val="left"/>
      <w:pPr>
        <w:ind w:left="0" w:firstLine="0"/>
      </w:pPr>
      <w:rPr>
        <w:rFonts w:ascii="Symbol" w:hAnsi="Symbol" w:cs="Symbol"/>
      </w:rPr>
    </w:lvl>
    <w:lvl w:ilvl="8">
      <w:start w:val="1"/>
      <w:numFmt w:val="decimal"/>
      <w:lvlText w:val="%9."/>
      <w:lvlJc w:val="left"/>
      <w:pPr>
        <w:ind w:left="0" w:firstLine="0"/>
      </w:pPr>
      <w:rPr>
        <w:rFonts w:ascii="Symbol" w:hAnsi="Symbol" w:cs="Symbol"/>
      </w:rPr>
    </w:lvl>
  </w:abstractNum>
  <w:abstractNum w:abstractNumId="14" w15:restartNumberingAfterBreak="0">
    <w:nsid w:val="36B90F07"/>
    <w:multiLevelType w:val="hybridMultilevel"/>
    <w:tmpl w:val="7250CF94"/>
    <w:styleLink w:val="WWNum54"/>
    <w:lvl w:ilvl="0" w:tplc="0419000F">
      <w:start w:val="1"/>
      <w:numFmt w:val="decimal"/>
      <w:lvlText w:val="%1."/>
      <w:lvlJc w:val="left"/>
      <w:pPr>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5" w15:restartNumberingAfterBreak="0">
    <w:nsid w:val="3D1639E2"/>
    <w:multiLevelType w:val="hybridMultilevel"/>
    <w:tmpl w:val="BB8ED5CC"/>
    <w:lvl w:ilvl="0" w:tplc="BC0A697C">
      <w:start w:val="1"/>
      <w:numFmt w:val="bullet"/>
      <w:pStyle w:val="a"/>
      <w:lvlText w:val=""/>
      <w:lvlJc w:val="left"/>
      <w:pPr>
        <w:tabs>
          <w:tab w:val="num" w:pos="964"/>
        </w:tabs>
        <w:ind w:left="964" w:hanging="397"/>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E35263C"/>
    <w:multiLevelType w:val="hybridMultilevel"/>
    <w:tmpl w:val="BCAA52AC"/>
    <w:numStyleLink w:val="4"/>
  </w:abstractNum>
  <w:abstractNum w:abstractNumId="17" w15:restartNumberingAfterBreak="0">
    <w:nsid w:val="3E5501DA"/>
    <w:multiLevelType w:val="hybridMultilevel"/>
    <w:tmpl w:val="7ECE1B9E"/>
    <w:styleLink w:val="WWNum31"/>
    <w:lvl w:ilvl="0" w:tplc="DD58334C">
      <w:start w:val="1"/>
      <w:numFmt w:val="decimal"/>
      <w:lvlText w:val="%1."/>
      <w:lvlJc w:val="left"/>
      <w:pPr>
        <w:ind w:left="824" w:hanging="706"/>
      </w:pPr>
      <w:rPr>
        <w:rFonts w:ascii="Times New Roman" w:eastAsia="Times New Roman" w:hAnsi="Times New Roman" w:cs="Times New Roman" w:hint="default"/>
        <w:sz w:val="24"/>
        <w:szCs w:val="24"/>
      </w:rPr>
    </w:lvl>
    <w:lvl w:ilvl="1" w:tplc="6FBAA168">
      <w:start w:val="1"/>
      <w:numFmt w:val="bullet"/>
      <w:lvlText w:val="•"/>
      <w:lvlJc w:val="left"/>
      <w:pPr>
        <w:ind w:left="1698" w:hanging="706"/>
      </w:pPr>
    </w:lvl>
    <w:lvl w:ilvl="2" w:tplc="9ECC5E52">
      <w:start w:val="1"/>
      <w:numFmt w:val="bullet"/>
      <w:lvlText w:val="•"/>
      <w:lvlJc w:val="left"/>
      <w:pPr>
        <w:ind w:left="2572" w:hanging="706"/>
      </w:pPr>
    </w:lvl>
    <w:lvl w:ilvl="3" w:tplc="F36031BA">
      <w:start w:val="1"/>
      <w:numFmt w:val="bullet"/>
      <w:lvlText w:val="•"/>
      <w:lvlJc w:val="left"/>
      <w:pPr>
        <w:ind w:left="3446" w:hanging="706"/>
      </w:pPr>
    </w:lvl>
    <w:lvl w:ilvl="4" w:tplc="FDB00A54">
      <w:start w:val="1"/>
      <w:numFmt w:val="bullet"/>
      <w:lvlText w:val="•"/>
      <w:lvlJc w:val="left"/>
      <w:pPr>
        <w:ind w:left="4320" w:hanging="706"/>
      </w:pPr>
    </w:lvl>
    <w:lvl w:ilvl="5" w:tplc="940636B2">
      <w:start w:val="1"/>
      <w:numFmt w:val="bullet"/>
      <w:lvlText w:val="•"/>
      <w:lvlJc w:val="left"/>
      <w:pPr>
        <w:ind w:left="5194" w:hanging="706"/>
      </w:pPr>
    </w:lvl>
    <w:lvl w:ilvl="6" w:tplc="AF0CDF4C">
      <w:start w:val="1"/>
      <w:numFmt w:val="bullet"/>
      <w:lvlText w:val="•"/>
      <w:lvlJc w:val="left"/>
      <w:pPr>
        <w:ind w:left="6068" w:hanging="706"/>
      </w:pPr>
    </w:lvl>
    <w:lvl w:ilvl="7" w:tplc="E22E84DA">
      <w:start w:val="1"/>
      <w:numFmt w:val="bullet"/>
      <w:lvlText w:val="•"/>
      <w:lvlJc w:val="left"/>
      <w:pPr>
        <w:ind w:left="6942" w:hanging="706"/>
      </w:pPr>
    </w:lvl>
    <w:lvl w:ilvl="8" w:tplc="0FC67984">
      <w:start w:val="1"/>
      <w:numFmt w:val="bullet"/>
      <w:lvlText w:val="•"/>
      <w:lvlJc w:val="left"/>
      <w:pPr>
        <w:ind w:left="7816" w:hanging="706"/>
      </w:pPr>
    </w:lvl>
  </w:abstractNum>
  <w:abstractNum w:abstractNumId="18" w15:restartNumberingAfterBreak="0">
    <w:nsid w:val="3EBE419C"/>
    <w:multiLevelType w:val="multilevel"/>
    <w:tmpl w:val="197E5BA4"/>
    <w:styleLink w:val="WW8Num81"/>
    <w:lvl w:ilvl="0">
      <w:start w:val="1"/>
      <w:numFmt w:val="decimal"/>
      <w:lvlText w:val="%1"/>
      <w:lvlJc w:val="left"/>
      <w:pPr>
        <w:ind w:left="589" w:hanging="418"/>
      </w:pPr>
    </w:lvl>
    <w:lvl w:ilvl="1">
      <w:start w:val="1"/>
      <w:numFmt w:val="decimal"/>
      <w:lvlText w:val="%1.%2."/>
      <w:lvlJc w:val="left"/>
      <w:pPr>
        <w:ind w:left="589" w:hanging="418"/>
      </w:pPr>
      <w:rPr>
        <w:rFonts w:ascii="Times New Roman" w:eastAsia="Times New Roman" w:hAnsi="Times New Roman" w:cs="Times New Roman" w:hint="default"/>
        <w:b/>
        <w:bCs/>
        <w:sz w:val="24"/>
        <w:szCs w:val="24"/>
      </w:rPr>
    </w:lvl>
    <w:lvl w:ilvl="2">
      <w:start w:val="1"/>
      <w:numFmt w:val="bullet"/>
      <w:lvlText w:val=""/>
      <w:lvlJc w:val="left"/>
      <w:pPr>
        <w:ind w:left="502" w:hanging="360"/>
      </w:pPr>
      <w:rPr>
        <w:rFonts w:ascii="Symbol" w:eastAsia="Symbol" w:hAnsi="Symbol" w:hint="default"/>
        <w:sz w:val="24"/>
        <w:szCs w:val="24"/>
      </w:rPr>
    </w:lvl>
    <w:lvl w:ilvl="3">
      <w:start w:val="1"/>
      <w:numFmt w:val="bullet"/>
      <w:lvlText w:val="•"/>
      <w:lvlJc w:val="left"/>
      <w:pPr>
        <w:ind w:left="3614" w:hanging="360"/>
      </w:pPr>
    </w:lvl>
    <w:lvl w:ilvl="4">
      <w:start w:val="1"/>
      <w:numFmt w:val="bullet"/>
      <w:lvlText w:val="•"/>
      <w:lvlJc w:val="left"/>
      <w:pPr>
        <w:ind w:left="4467" w:hanging="360"/>
      </w:pPr>
    </w:lvl>
    <w:lvl w:ilvl="5">
      <w:start w:val="1"/>
      <w:numFmt w:val="bullet"/>
      <w:lvlText w:val="•"/>
      <w:lvlJc w:val="left"/>
      <w:pPr>
        <w:ind w:left="5320" w:hanging="360"/>
      </w:pPr>
    </w:lvl>
    <w:lvl w:ilvl="6">
      <w:start w:val="1"/>
      <w:numFmt w:val="bullet"/>
      <w:lvlText w:val="•"/>
      <w:lvlJc w:val="left"/>
      <w:pPr>
        <w:ind w:left="6173" w:hanging="360"/>
      </w:pPr>
    </w:lvl>
    <w:lvl w:ilvl="7">
      <w:start w:val="1"/>
      <w:numFmt w:val="bullet"/>
      <w:lvlText w:val="•"/>
      <w:lvlJc w:val="left"/>
      <w:pPr>
        <w:ind w:left="7025" w:hanging="360"/>
      </w:pPr>
    </w:lvl>
    <w:lvl w:ilvl="8">
      <w:start w:val="1"/>
      <w:numFmt w:val="bullet"/>
      <w:lvlText w:val="•"/>
      <w:lvlJc w:val="left"/>
      <w:pPr>
        <w:ind w:left="7878" w:hanging="360"/>
      </w:pPr>
    </w:lvl>
  </w:abstractNum>
  <w:abstractNum w:abstractNumId="19" w15:restartNumberingAfterBreak="0">
    <w:nsid w:val="4DC848FB"/>
    <w:multiLevelType w:val="multilevel"/>
    <w:tmpl w:val="1EECC6F4"/>
    <w:styleLink w:val="WWNum2"/>
    <w:lvl w:ilvl="0">
      <w:start w:val="1"/>
      <w:numFmt w:val="decimal"/>
      <w:lvlText w:val="%1)"/>
      <w:lvlJc w:val="left"/>
      <w:pPr>
        <w:ind w:left="0" w:firstLine="0"/>
      </w:pPr>
      <w:rPr>
        <w:rFonts w:eastAsia="Calibri"/>
        <w:b/>
      </w:rPr>
    </w:lvl>
    <w:lvl w:ilvl="1">
      <w:start w:val="1"/>
      <w:numFmt w:val="lowerLetter"/>
      <w:lvlText w:val="%2."/>
      <w:lvlJc w:val="left"/>
      <w:pPr>
        <w:ind w:left="0" w:firstLine="0"/>
      </w:pPr>
    </w:lvl>
    <w:lvl w:ilvl="2">
      <w:start w:val="1"/>
      <w:numFmt w:val="lowerRoman"/>
      <w:lvlText w:val="%1.%2.%3."/>
      <w:lvlJc w:val="right"/>
      <w:pPr>
        <w:ind w:left="0" w:firstLine="0"/>
      </w:pPr>
    </w:lvl>
    <w:lvl w:ilvl="3">
      <w:start w:val="1"/>
      <w:numFmt w:val="decimal"/>
      <w:lvlText w:val="%1.%2.%3.%4."/>
      <w:lvlJc w:val="left"/>
      <w:pPr>
        <w:ind w:left="0" w:firstLine="0"/>
      </w:pPr>
    </w:lvl>
    <w:lvl w:ilvl="4">
      <w:start w:val="1"/>
      <w:numFmt w:val="lowerLetter"/>
      <w:lvlText w:val="%1.%2.%3.%4.%5."/>
      <w:lvlJc w:val="left"/>
      <w:pPr>
        <w:ind w:left="0" w:firstLine="0"/>
      </w:pPr>
    </w:lvl>
    <w:lvl w:ilvl="5">
      <w:start w:val="1"/>
      <w:numFmt w:val="lowerRoman"/>
      <w:lvlText w:val="%1.%2.%3.%4.%5.%6."/>
      <w:lvlJc w:val="right"/>
      <w:pPr>
        <w:ind w:left="0" w:firstLine="0"/>
      </w:pPr>
    </w:lvl>
    <w:lvl w:ilvl="6">
      <w:start w:val="1"/>
      <w:numFmt w:val="decimal"/>
      <w:lvlText w:val="%1.%2.%3.%4.%5.%6.%7."/>
      <w:lvlJc w:val="left"/>
      <w:pPr>
        <w:ind w:left="0" w:firstLine="0"/>
      </w:pPr>
    </w:lvl>
    <w:lvl w:ilvl="7">
      <w:start w:val="1"/>
      <w:numFmt w:val="lowerLetter"/>
      <w:lvlText w:val="%1.%2.%3.%4.%5.%6.%7.%8."/>
      <w:lvlJc w:val="left"/>
      <w:pPr>
        <w:ind w:left="0" w:firstLine="0"/>
      </w:pPr>
    </w:lvl>
    <w:lvl w:ilvl="8">
      <w:start w:val="1"/>
      <w:numFmt w:val="lowerRoman"/>
      <w:lvlText w:val="%1.%2.%3.%4.%5.%6.%7.%8.%9."/>
      <w:lvlJc w:val="right"/>
      <w:pPr>
        <w:ind w:left="0" w:firstLine="0"/>
      </w:pPr>
    </w:lvl>
  </w:abstractNum>
  <w:abstractNum w:abstractNumId="20" w15:restartNumberingAfterBreak="0">
    <w:nsid w:val="532274A1"/>
    <w:multiLevelType w:val="multilevel"/>
    <w:tmpl w:val="175A2DFA"/>
    <w:styleLink w:val="WWNum5"/>
    <w:lvl w:ilvl="0">
      <w:start w:val="1"/>
      <w:numFmt w:val="decimal"/>
      <w:lvlText w:val="%1."/>
      <w:lvlJc w:val="left"/>
      <w:pPr>
        <w:ind w:left="0" w:firstLine="0"/>
      </w:pPr>
      <w:rPr>
        <w:rFonts w:eastAsia="Times New Roman" w:cs="Times New Roman"/>
        <w:sz w:val="24"/>
        <w:szCs w:val="24"/>
      </w:rPr>
    </w:lvl>
    <w:lvl w:ilvl="1">
      <w:numFmt w:val="bullet"/>
      <w:lvlText w:val="•"/>
      <w:lvlJc w:val="left"/>
      <w:pPr>
        <w:ind w:left="0" w:firstLine="0"/>
      </w:pPr>
    </w:lvl>
    <w:lvl w:ilvl="2">
      <w:numFmt w:val="bullet"/>
      <w:lvlText w:val="•"/>
      <w:lvlJc w:val="left"/>
      <w:pPr>
        <w:ind w:left="0" w:firstLine="0"/>
      </w:pPr>
    </w:lvl>
    <w:lvl w:ilvl="3">
      <w:numFmt w:val="bullet"/>
      <w:lvlText w:val="•"/>
      <w:lvlJc w:val="left"/>
      <w:pPr>
        <w:ind w:left="0" w:firstLine="0"/>
      </w:pPr>
    </w:lvl>
    <w:lvl w:ilvl="4">
      <w:numFmt w:val="bullet"/>
      <w:lvlText w:val="•"/>
      <w:lvlJc w:val="left"/>
      <w:pPr>
        <w:ind w:left="0" w:firstLine="0"/>
      </w:pPr>
    </w:lvl>
    <w:lvl w:ilvl="5">
      <w:numFmt w:val="bullet"/>
      <w:lvlText w:val="•"/>
      <w:lvlJc w:val="left"/>
      <w:pPr>
        <w:ind w:left="0" w:firstLine="0"/>
      </w:pPr>
    </w:lvl>
    <w:lvl w:ilvl="6">
      <w:numFmt w:val="bullet"/>
      <w:lvlText w:val="•"/>
      <w:lvlJc w:val="left"/>
      <w:pPr>
        <w:ind w:left="0" w:firstLine="0"/>
      </w:pPr>
    </w:lvl>
    <w:lvl w:ilvl="7">
      <w:numFmt w:val="bullet"/>
      <w:lvlText w:val="•"/>
      <w:lvlJc w:val="left"/>
      <w:pPr>
        <w:ind w:left="0" w:firstLine="0"/>
      </w:pPr>
    </w:lvl>
    <w:lvl w:ilvl="8">
      <w:numFmt w:val="bullet"/>
      <w:lvlText w:val="•"/>
      <w:lvlJc w:val="left"/>
      <w:pPr>
        <w:ind w:left="0" w:firstLine="0"/>
      </w:pPr>
    </w:lvl>
  </w:abstractNum>
  <w:abstractNum w:abstractNumId="21" w15:restartNumberingAfterBreak="0">
    <w:nsid w:val="54DA7861"/>
    <w:multiLevelType w:val="hybridMultilevel"/>
    <w:tmpl w:val="E34C6D56"/>
    <w:styleLink w:val="WWNum14"/>
    <w:lvl w:ilvl="0" w:tplc="70AE2AE8">
      <w:start w:val="1"/>
      <w:numFmt w:val="decimal"/>
      <w:lvlText w:val="%1."/>
      <w:lvlJc w:val="left"/>
      <w:pPr>
        <w:tabs>
          <w:tab w:val="num" w:pos="360"/>
        </w:tabs>
        <w:ind w:left="360" w:hanging="360"/>
      </w:pPr>
      <w:rPr>
        <w:rFonts w:ascii="Times New Roman" w:eastAsia="Calibri" w:hAnsi="Times New Roman" w:cs="Times New Roman" w:hint="default"/>
        <w:sz w:val="24"/>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2" w15:restartNumberingAfterBreak="0">
    <w:nsid w:val="5EAB012C"/>
    <w:multiLevelType w:val="hybridMultilevel"/>
    <w:tmpl w:val="5CCE9F14"/>
    <w:styleLink w:val="WWNum44"/>
    <w:lvl w:ilvl="0" w:tplc="0419000F">
      <w:start w:val="1"/>
      <w:numFmt w:val="decimal"/>
      <w:lvlText w:val="%1."/>
      <w:lvlJc w:val="left"/>
      <w:pPr>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3" w15:restartNumberingAfterBreak="0">
    <w:nsid w:val="5FD94914"/>
    <w:multiLevelType w:val="hybridMultilevel"/>
    <w:tmpl w:val="78E4340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15:restartNumberingAfterBreak="0">
    <w:nsid w:val="5FE64324"/>
    <w:multiLevelType w:val="multilevel"/>
    <w:tmpl w:val="F2AEBB30"/>
    <w:styleLink w:val="WWNum4"/>
    <w:lvl w:ilvl="0">
      <w:start w:val="1"/>
      <w:numFmt w:val="decimal"/>
      <w:lvlText w:val="%1)"/>
      <w:lvlJc w:val="left"/>
      <w:pPr>
        <w:ind w:left="0" w:firstLine="0"/>
      </w:pPr>
      <w:rPr>
        <w:rFonts w:eastAsia="Times New Roman" w:cs="Times New Roman"/>
        <w:sz w:val="24"/>
        <w:szCs w:val="24"/>
      </w:rPr>
    </w:lvl>
    <w:lvl w:ilvl="1">
      <w:numFmt w:val="bullet"/>
      <w:lvlText w:val="•"/>
      <w:lvlJc w:val="left"/>
      <w:pPr>
        <w:ind w:left="0" w:firstLine="0"/>
      </w:pPr>
    </w:lvl>
    <w:lvl w:ilvl="2">
      <w:numFmt w:val="bullet"/>
      <w:lvlText w:val="•"/>
      <w:lvlJc w:val="left"/>
      <w:pPr>
        <w:ind w:left="0" w:firstLine="0"/>
      </w:pPr>
    </w:lvl>
    <w:lvl w:ilvl="3">
      <w:numFmt w:val="bullet"/>
      <w:lvlText w:val="•"/>
      <w:lvlJc w:val="left"/>
      <w:pPr>
        <w:ind w:left="0" w:firstLine="0"/>
      </w:pPr>
    </w:lvl>
    <w:lvl w:ilvl="4">
      <w:numFmt w:val="bullet"/>
      <w:lvlText w:val="•"/>
      <w:lvlJc w:val="left"/>
      <w:pPr>
        <w:ind w:left="0" w:firstLine="0"/>
      </w:pPr>
    </w:lvl>
    <w:lvl w:ilvl="5">
      <w:numFmt w:val="bullet"/>
      <w:lvlText w:val="•"/>
      <w:lvlJc w:val="left"/>
      <w:pPr>
        <w:ind w:left="0" w:firstLine="0"/>
      </w:pPr>
    </w:lvl>
    <w:lvl w:ilvl="6">
      <w:numFmt w:val="bullet"/>
      <w:lvlText w:val="•"/>
      <w:lvlJc w:val="left"/>
      <w:pPr>
        <w:ind w:left="0" w:firstLine="0"/>
      </w:pPr>
    </w:lvl>
    <w:lvl w:ilvl="7">
      <w:numFmt w:val="bullet"/>
      <w:lvlText w:val="•"/>
      <w:lvlJc w:val="left"/>
      <w:pPr>
        <w:ind w:left="0" w:firstLine="0"/>
      </w:pPr>
    </w:lvl>
    <w:lvl w:ilvl="8">
      <w:numFmt w:val="bullet"/>
      <w:lvlText w:val="•"/>
      <w:lvlJc w:val="left"/>
      <w:pPr>
        <w:ind w:left="0" w:firstLine="0"/>
      </w:pPr>
    </w:lvl>
  </w:abstractNum>
  <w:abstractNum w:abstractNumId="25" w15:restartNumberingAfterBreak="0">
    <w:nsid w:val="6B667A06"/>
    <w:multiLevelType w:val="hybridMultilevel"/>
    <w:tmpl w:val="0FE0852A"/>
    <w:styleLink w:val="WW8Num84"/>
    <w:lvl w:ilvl="0" w:tplc="0419000F">
      <w:start w:val="1"/>
      <w:numFmt w:val="decimal"/>
      <w:lvlText w:val="%1."/>
      <w:lvlJc w:val="left"/>
      <w:pPr>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6" w15:restartNumberingAfterBreak="0">
    <w:nsid w:val="7255025D"/>
    <w:multiLevelType w:val="hybridMultilevel"/>
    <w:tmpl w:val="8DDCCEB2"/>
    <w:styleLink w:val="WWNum11"/>
    <w:lvl w:ilvl="0" w:tplc="10C6CFF4">
      <w:start w:val="1"/>
      <w:numFmt w:val="bullet"/>
      <w:lvlText w:val="-"/>
      <w:lvlJc w:val="left"/>
      <w:pPr>
        <w:ind w:left="824" w:hanging="706"/>
      </w:pPr>
      <w:rPr>
        <w:rFonts w:ascii="Times New Roman" w:eastAsia="Times New Roman" w:hAnsi="Times New Roman" w:cs="Times New Roman" w:hint="default"/>
        <w:sz w:val="24"/>
        <w:szCs w:val="24"/>
      </w:rPr>
    </w:lvl>
    <w:lvl w:ilvl="1" w:tplc="44BA0BF4">
      <w:start w:val="1"/>
      <w:numFmt w:val="bullet"/>
      <w:lvlText w:val="•"/>
      <w:lvlJc w:val="left"/>
      <w:pPr>
        <w:ind w:left="1700" w:hanging="706"/>
      </w:pPr>
    </w:lvl>
    <w:lvl w:ilvl="2" w:tplc="D0C486C6">
      <w:start w:val="1"/>
      <w:numFmt w:val="bullet"/>
      <w:lvlText w:val="•"/>
      <w:lvlJc w:val="left"/>
      <w:pPr>
        <w:ind w:left="2576" w:hanging="706"/>
      </w:pPr>
    </w:lvl>
    <w:lvl w:ilvl="3" w:tplc="D648327A">
      <w:start w:val="1"/>
      <w:numFmt w:val="bullet"/>
      <w:lvlText w:val="•"/>
      <w:lvlJc w:val="left"/>
      <w:pPr>
        <w:ind w:left="3452" w:hanging="706"/>
      </w:pPr>
    </w:lvl>
    <w:lvl w:ilvl="4" w:tplc="CCBE48EA">
      <w:start w:val="1"/>
      <w:numFmt w:val="bullet"/>
      <w:lvlText w:val="•"/>
      <w:lvlJc w:val="left"/>
      <w:pPr>
        <w:ind w:left="4328" w:hanging="706"/>
      </w:pPr>
    </w:lvl>
    <w:lvl w:ilvl="5" w:tplc="B2B0770C">
      <w:start w:val="1"/>
      <w:numFmt w:val="bullet"/>
      <w:lvlText w:val="•"/>
      <w:lvlJc w:val="left"/>
      <w:pPr>
        <w:ind w:left="5204" w:hanging="706"/>
      </w:pPr>
    </w:lvl>
    <w:lvl w:ilvl="6" w:tplc="650A95DE">
      <w:start w:val="1"/>
      <w:numFmt w:val="bullet"/>
      <w:lvlText w:val="•"/>
      <w:lvlJc w:val="left"/>
      <w:pPr>
        <w:ind w:left="6080" w:hanging="706"/>
      </w:pPr>
    </w:lvl>
    <w:lvl w:ilvl="7" w:tplc="07F0E82E">
      <w:start w:val="1"/>
      <w:numFmt w:val="bullet"/>
      <w:lvlText w:val="•"/>
      <w:lvlJc w:val="left"/>
      <w:pPr>
        <w:ind w:left="6956" w:hanging="706"/>
      </w:pPr>
    </w:lvl>
    <w:lvl w:ilvl="8" w:tplc="D23A74B2">
      <w:start w:val="1"/>
      <w:numFmt w:val="bullet"/>
      <w:lvlText w:val="•"/>
      <w:lvlJc w:val="left"/>
      <w:pPr>
        <w:ind w:left="7832" w:hanging="706"/>
      </w:pPr>
    </w:lvl>
  </w:abstractNum>
  <w:abstractNum w:abstractNumId="27" w15:restartNumberingAfterBreak="0">
    <w:nsid w:val="75FC0718"/>
    <w:multiLevelType w:val="hybridMultilevel"/>
    <w:tmpl w:val="9CACD876"/>
    <w:styleLink w:val="WWNum34"/>
    <w:lvl w:ilvl="0" w:tplc="70AE2AE8">
      <w:start w:val="1"/>
      <w:numFmt w:val="decimal"/>
      <w:lvlText w:val="%1."/>
      <w:lvlJc w:val="left"/>
      <w:pPr>
        <w:tabs>
          <w:tab w:val="num" w:pos="360"/>
        </w:tabs>
        <w:ind w:left="360" w:hanging="360"/>
      </w:pPr>
      <w:rPr>
        <w:rFonts w:ascii="Times New Roman" w:eastAsia="Calibri" w:hAnsi="Times New Roman" w:cs="Times New Roman" w:hint="default"/>
        <w:sz w:val="24"/>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8" w15:restartNumberingAfterBreak="0">
    <w:nsid w:val="76C24DD8"/>
    <w:multiLevelType w:val="hybridMultilevel"/>
    <w:tmpl w:val="5B008A38"/>
    <w:lvl w:ilvl="0" w:tplc="C6C06A38">
      <w:start w:val="1"/>
      <w:numFmt w:val="bullet"/>
      <w:pStyle w:val="2"/>
      <w:lvlText w:val=""/>
      <w:lvlJc w:val="left"/>
      <w:pPr>
        <w:ind w:left="644" w:hanging="360"/>
      </w:pPr>
      <w:rPr>
        <w:rFonts w:ascii="Symbol" w:hAnsi="Symbol" w:hint="default"/>
      </w:rPr>
    </w:lvl>
    <w:lvl w:ilvl="1" w:tplc="DC4A93D6">
      <w:start w:val="1"/>
      <w:numFmt w:val="decimal"/>
      <w:lvlText w:val="%2."/>
      <w:lvlJc w:val="left"/>
      <w:pPr>
        <w:tabs>
          <w:tab w:val="num" w:pos="1647"/>
        </w:tabs>
        <w:ind w:left="1647" w:hanging="567"/>
      </w:p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0"/>
    <w:lvlOverride w:ilvl="0"/>
  </w:num>
  <w:num w:numId="2">
    <w:abstractNumId w:val="28"/>
    <w:lvlOverride w:ilvl="0"/>
    <w:lvlOverride w:ilvl="1">
      <w:startOverride w:val="1"/>
    </w:lvlOverride>
    <w:lvlOverride w:ilvl="2"/>
    <w:lvlOverride w:ilvl="3"/>
    <w:lvlOverride w:ilvl="4"/>
    <w:lvlOverride w:ilvl="5"/>
    <w:lvlOverride w:ilvl="6"/>
    <w:lvlOverride w:ilvl="7"/>
    <w:lvlOverride w:ilvl="8"/>
  </w:num>
  <w:num w:numId="3">
    <w:abstractNumId w:val="15"/>
    <w:lvlOverride w:ilvl="0"/>
    <w:lvlOverride w:ilvl="1"/>
    <w:lvlOverride w:ilvl="2"/>
    <w:lvlOverride w:ilvl="3"/>
    <w:lvlOverride w:ilvl="4"/>
    <w:lvlOverride w:ilvl="5"/>
    <w:lvlOverride w:ilvl="6"/>
    <w:lvlOverride w:ilvl="7"/>
    <w:lvlOverride w:ilvl="8"/>
  </w:num>
  <w:num w:numId="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2"/>
  </w:num>
  <w:num w:numId="8">
    <w:abstractNumId w:val="3"/>
  </w:num>
  <w:num w:numId="9">
    <w:abstractNumId w:val="4"/>
  </w:num>
  <w:num w:numId="10">
    <w:abstractNumId w:val="5"/>
  </w:num>
  <w:num w:numId="11">
    <w:abstractNumId w:val="6"/>
  </w:num>
  <w:num w:numId="12">
    <w:abstractNumId w:val="7"/>
  </w:num>
  <w:num w:numId="13">
    <w:abstractNumId w:val="8"/>
  </w:num>
  <w:num w:numId="14">
    <w:abstractNumId w:val="9"/>
  </w:num>
  <w:num w:numId="15">
    <w:abstractNumId w:val="10"/>
  </w:num>
  <w:num w:numId="16">
    <w:abstractNumId w:val="11"/>
  </w:num>
  <w:num w:numId="17">
    <w:abstractNumId w:val="12"/>
  </w:num>
  <w:num w:numId="18">
    <w:abstractNumId w:val="13"/>
  </w:num>
  <w:num w:numId="19">
    <w:abstractNumId w:val="14"/>
  </w:num>
  <w:num w:numId="20">
    <w:abstractNumId w:val="17"/>
  </w:num>
  <w:num w:numId="21">
    <w:abstractNumId w:val="18"/>
  </w:num>
  <w:num w:numId="22">
    <w:abstractNumId w:val="19"/>
  </w:num>
  <w:num w:numId="23">
    <w:abstractNumId w:val="20"/>
  </w:num>
  <w:num w:numId="24">
    <w:abstractNumId w:val="21"/>
  </w:num>
  <w:num w:numId="25">
    <w:abstractNumId w:val="22"/>
  </w:num>
  <w:num w:numId="26">
    <w:abstractNumId w:val="24"/>
  </w:num>
  <w:num w:numId="27">
    <w:abstractNumId w:val="25"/>
  </w:num>
  <w:num w:numId="28">
    <w:abstractNumId w:val="26"/>
  </w:num>
  <w:num w:numId="2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1D5"/>
    <w:rsid w:val="003C01D5"/>
    <w:rsid w:val="00FB49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E7273"/>
  <w15:chartTrackingRefBased/>
  <w15:docId w15:val="{B49391AA-5D57-4038-8523-3D82997FC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nhideWhenUsed="1" w:qFormat="1"/>
    <w:lsdException w:name="heading 6" w:semiHidden="1"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lsdException w:name="annotation text" w:semiHidden="1" w:uiPriority="0" w:unhideWhenUsed="1" w:qFormat="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iPriority="0" w:unhideWhenUsed="1" w:qFormat="1"/>
    <w:lsdException w:name="Body Text Indent 2" w:semiHidden="1" w:unhideWhenUsed="1" w:qFormat="1"/>
    <w:lsdException w:name="Body Text Indent 3" w:semiHidden="1" w:uiPriority="0" w:unhideWhenUsed="1" w:qFormat="1"/>
    <w:lsdException w:name="Block Text" w:semiHidden="1" w:unhideWhenUsed="1"/>
    <w:lsdException w:name="Hyperlink" w:semiHidden="1" w:uiPriority="0" w:unhideWhenUsed="1" w:qFormat="1"/>
    <w:lsdException w:name="FollowedHyperlink" w:semiHidden="1" w:unhideWhenUsed="1"/>
    <w:lsdException w:name="Strong" w:uiPriority="0" w:qFormat="1"/>
    <w:lsdException w:name="Emphasis" w:uiPriority="0" w:qFormat="1"/>
    <w:lsdException w:name="Document Map" w:semiHidden="1" w:uiPriority="0" w:unhideWhenUsed="1" w:qFormat="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0">
    <w:name w:val="heading 1"/>
    <w:basedOn w:val="a0"/>
    <w:next w:val="a0"/>
    <w:link w:val="11"/>
    <w:uiPriority w:val="99"/>
    <w:qFormat/>
    <w:rsid w:val="003C01D5"/>
    <w:pPr>
      <w:keepNext/>
      <w:keepLines/>
      <w:tabs>
        <w:tab w:val="left" w:pos="708"/>
      </w:tabs>
      <w:spacing w:before="240" w:after="0" w:line="256" w:lineRule="auto"/>
      <w:outlineLvl w:val="0"/>
    </w:pPr>
    <w:rPr>
      <w:rFonts w:ascii="Calibri Light" w:eastAsia="Times New Roman" w:hAnsi="Calibri Light" w:cs="Times New Roman"/>
      <w:color w:val="2F5496"/>
      <w:sz w:val="40"/>
      <w:szCs w:val="40"/>
      <w:lang w:eastAsia="ru-RU"/>
    </w:rPr>
  </w:style>
  <w:style w:type="paragraph" w:styleId="20">
    <w:name w:val="heading 2"/>
    <w:basedOn w:val="a0"/>
    <w:next w:val="a0"/>
    <w:link w:val="21"/>
    <w:uiPriority w:val="99"/>
    <w:semiHidden/>
    <w:unhideWhenUsed/>
    <w:qFormat/>
    <w:rsid w:val="003C01D5"/>
    <w:pPr>
      <w:keepNext/>
      <w:keepLines/>
      <w:tabs>
        <w:tab w:val="left" w:pos="708"/>
      </w:tabs>
      <w:spacing w:before="40" w:after="0" w:line="256" w:lineRule="auto"/>
      <w:outlineLvl w:val="1"/>
    </w:pPr>
    <w:rPr>
      <w:rFonts w:ascii="Calibri Light" w:eastAsia="Times New Roman" w:hAnsi="Calibri Light" w:cs="Times New Roman"/>
      <w:color w:val="2F5496"/>
      <w:sz w:val="32"/>
      <w:szCs w:val="32"/>
      <w:lang w:eastAsia="ru-RU"/>
    </w:rPr>
  </w:style>
  <w:style w:type="paragraph" w:styleId="3">
    <w:name w:val="heading 3"/>
    <w:basedOn w:val="a0"/>
    <w:next w:val="a0"/>
    <w:link w:val="30"/>
    <w:semiHidden/>
    <w:unhideWhenUsed/>
    <w:qFormat/>
    <w:rsid w:val="003C01D5"/>
    <w:pPr>
      <w:keepNext/>
      <w:keepLines/>
      <w:tabs>
        <w:tab w:val="left" w:pos="708"/>
      </w:tabs>
      <w:spacing w:before="40" w:after="0" w:line="256" w:lineRule="auto"/>
      <w:outlineLvl w:val="2"/>
    </w:pPr>
    <w:rPr>
      <w:rFonts w:ascii="Calibri" w:eastAsia="Times New Roman" w:hAnsi="Calibri" w:cs="Times New Roman"/>
      <w:color w:val="2F5496"/>
      <w:szCs w:val="28"/>
      <w:lang w:eastAsia="ru-RU"/>
    </w:rPr>
  </w:style>
  <w:style w:type="paragraph" w:styleId="40">
    <w:name w:val="heading 4"/>
    <w:basedOn w:val="a0"/>
    <w:next w:val="a0"/>
    <w:link w:val="41"/>
    <w:semiHidden/>
    <w:unhideWhenUsed/>
    <w:qFormat/>
    <w:rsid w:val="003C01D5"/>
    <w:pPr>
      <w:keepNext/>
      <w:keepLines/>
      <w:tabs>
        <w:tab w:val="left" w:pos="708"/>
      </w:tabs>
      <w:spacing w:before="40" w:after="0" w:line="256" w:lineRule="auto"/>
      <w:outlineLvl w:val="3"/>
    </w:pPr>
    <w:rPr>
      <w:rFonts w:ascii="Calibri" w:eastAsia="Times New Roman" w:hAnsi="Calibri" w:cs="Times New Roman"/>
      <w:i/>
      <w:iCs/>
      <w:color w:val="2F5496"/>
      <w:lang w:eastAsia="ru-RU"/>
    </w:rPr>
  </w:style>
  <w:style w:type="paragraph" w:styleId="5">
    <w:name w:val="heading 5"/>
    <w:basedOn w:val="a0"/>
    <w:next w:val="a0"/>
    <w:link w:val="50"/>
    <w:uiPriority w:val="99"/>
    <w:semiHidden/>
    <w:unhideWhenUsed/>
    <w:qFormat/>
    <w:rsid w:val="003C01D5"/>
    <w:pPr>
      <w:keepNext/>
      <w:keepLines/>
      <w:tabs>
        <w:tab w:val="left" w:pos="708"/>
      </w:tabs>
      <w:spacing w:before="40" w:after="0" w:line="256" w:lineRule="auto"/>
      <w:outlineLvl w:val="4"/>
    </w:pPr>
    <w:rPr>
      <w:rFonts w:ascii="Calibri" w:eastAsia="Times New Roman" w:hAnsi="Calibri" w:cs="Times New Roman"/>
      <w:color w:val="2F5496"/>
      <w:lang w:eastAsia="ru-RU"/>
    </w:rPr>
  </w:style>
  <w:style w:type="paragraph" w:styleId="6">
    <w:name w:val="heading 6"/>
    <w:basedOn w:val="a0"/>
    <w:next w:val="a0"/>
    <w:link w:val="60"/>
    <w:uiPriority w:val="99"/>
    <w:semiHidden/>
    <w:unhideWhenUsed/>
    <w:qFormat/>
    <w:rsid w:val="003C01D5"/>
    <w:pPr>
      <w:keepNext/>
      <w:keepLines/>
      <w:tabs>
        <w:tab w:val="left" w:pos="708"/>
      </w:tabs>
      <w:spacing w:before="40" w:after="0" w:line="256" w:lineRule="auto"/>
      <w:outlineLvl w:val="5"/>
    </w:pPr>
    <w:rPr>
      <w:rFonts w:ascii="Calibri" w:eastAsia="Times New Roman" w:hAnsi="Calibri" w:cs="Times New Roman"/>
      <w:i/>
      <w:iCs/>
      <w:color w:val="595959"/>
      <w:lang w:eastAsia="ru-RU"/>
    </w:rPr>
  </w:style>
  <w:style w:type="paragraph" w:styleId="7">
    <w:name w:val="heading 7"/>
    <w:basedOn w:val="a0"/>
    <w:next w:val="a0"/>
    <w:link w:val="70"/>
    <w:semiHidden/>
    <w:unhideWhenUsed/>
    <w:qFormat/>
    <w:rsid w:val="003C01D5"/>
    <w:pPr>
      <w:keepNext/>
      <w:keepLines/>
      <w:tabs>
        <w:tab w:val="left" w:pos="708"/>
      </w:tabs>
      <w:spacing w:before="40" w:after="0" w:line="256" w:lineRule="auto"/>
      <w:outlineLvl w:val="6"/>
    </w:pPr>
    <w:rPr>
      <w:rFonts w:ascii="Calibri" w:eastAsia="Times New Roman" w:hAnsi="Calibri" w:cs="Times New Roman"/>
      <w:color w:val="595959"/>
      <w:lang w:eastAsia="ru-RU"/>
    </w:rPr>
  </w:style>
  <w:style w:type="paragraph" w:styleId="8">
    <w:name w:val="heading 8"/>
    <w:basedOn w:val="a0"/>
    <w:next w:val="a0"/>
    <w:link w:val="80"/>
    <w:uiPriority w:val="9"/>
    <w:semiHidden/>
    <w:unhideWhenUsed/>
    <w:qFormat/>
    <w:rsid w:val="003C01D5"/>
    <w:pPr>
      <w:keepNext/>
      <w:keepLines/>
      <w:tabs>
        <w:tab w:val="left" w:pos="708"/>
      </w:tabs>
      <w:spacing w:before="40" w:after="0" w:line="256" w:lineRule="auto"/>
      <w:outlineLvl w:val="7"/>
    </w:pPr>
    <w:rPr>
      <w:rFonts w:ascii="Calibri" w:eastAsia="Times New Roman" w:hAnsi="Calibri" w:cs="Times New Roman"/>
      <w:i/>
      <w:iCs/>
      <w:color w:val="272727"/>
      <w:lang w:eastAsia="ru-RU"/>
    </w:rPr>
  </w:style>
  <w:style w:type="paragraph" w:styleId="9">
    <w:name w:val="heading 9"/>
    <w:basedOn w:val="a0"/>
    <w:next w:val="a0"/>
    <w:link w:val="90"/>
    <w:uiPriority w:val="9"/>
    <w:semiHidden/>
    <w:unhideWhenUsed/>
    <w:qFormat/>
    <w:rsid w:val="003C01D5"/>
    <w:pPr>
      <w:keepNext/>
      <w:keepLines/>
      <w:tabs>
        <w:tab w:val="left" w:pos="708"/>
      </w:tabs>
      <w:spacing w:before="40" w:after="0" w:line="256" w:lineRule="auto"/>
      <w:outlineLvl w:val="8"/>
    </w:pPr>
    <w:rPr>
      <w:rFonts w:ascii="Calibri" w:eastAsia="Times New Roman" w:hAnsi="Calibri" w:cs="Times New Roman"/>
      <w:color w:val="272727"/>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uiPriority w:val="99"/>
    <w:rsid w:val="003C01D5"/>
    <w:rPr>
      <w:rFonts w:ascii="Calibri Light" w:eastAsia="Times New Roman" w:hAnsi="Calibri Light" w:cs="Times New Roman"/>
      <w:color w:val="2F5496"/>
      <w:sz w:val="40"/>
      <w:szCs w:val="40"/>
      <w:lang w:eastAsia="ru-RU"/>
    </w:rPr>
  </w:style>
  <w:style w:type="character" w:customStyle="1" w:styleId="21">
    <w:name w:val="Заголовок 2 Знак"/>
    <w:basedOn w:val="a1"/>
    <w:link w:val="20"/>
    <w:uiPriority w:val="99"/>
    <w:semiHidden/>
    <w:rsid w:val="003C01D5"/>
    <w:rPr>
      <w:rFonts w:ascii="Calibri Light" w:eastAsia="Times New Roman" w:hAnsi="Calibri Light" w:cs="Times New Roman"/>
      <w:color w:val="2F5496"/>
      <w:sz w:val="32"/>
      <w:szCs w:val="32"/>
      <w:lang w:eastAsia="ru-RU"/>
    </w:rPr>
  </w:style>
  <w:style w:type="character" w:customStyle="1" w:styleId="30">
    <w:name w:val="Заголовок 3 Знак"/>
    <w:basedOn w:val="a1"/>
    <w:link w:val="3"/>
    <w:semiHidden/>
    <w:rsid w:val="003C01D5"/>
    <w:rPr>
      <w:rFonts w:ascii="Calibri" w:eastAsia="Times New Roman" w:hAnsi="Calibri" w:cs="Times New Roman"/>
      <w:color w:val="2F5496"/>
      <w:szCs w:val="28"/>
      <w:lang w:eastAsia="ru-RU"/>
    </w:rPr>
  </w:style>
  <w:style w:type="character" w:customStyle="1" w:styleId="41">
    <w:name w:val="Заголовок 4 Знак"/>
    <w:basedOn w:val="a1"/>
    <w:link w:val="40"/>
    <w:semiHidden/>
    <w:rsid w:val="003C01D5"/>
    <w:rPr>
      <w:rFonts w:ascii="Calibri" w:eastAsia="Times New Roman" w:hAnsi="Calibri" w:cs="Times New Roman"/>
      <w:i/>
      <w:iCs/>
      <w:color w:val="2F5496"/>
      <w:lang w:eastAsia="ru-RU"/>
    </w:rPr>
  </w:style>
  <w:style w:type="character" w:customStyle="1" w:styleId="50">
    <w:name w:val="Заголовок 5 Знак"/>
    <w:basedOn w:val="a1"/>
    <w:link w:val="5"/>
    <w:uiPriority w:val="99"/>
    <w:semiHidden/>
    <w:rsid w:val="003C01D5"/>
    <w:rPr>
      <w:rFonts w:ascii="Calibri" w:eastAsia="Times New Roman" w:hAnsi="Calibri" w:cs="Times New Roman"/>
      <w:color w:val="2F5496"/>
      <w:lang w:eastAsia="ru-RU"/>
    </w:rPr>
  </w:style>
  <w:style w:type="character" w:customStyle="1" w:styleId="60">
    <w:name w:val="Заголовок 6 Знак"/>
    <w:basedOn w:val="a1"/>
    <w:link w:val="6"/>
    <w:uiPriority w:val="99"/>
    <w:semiHidden/>
    <w:rsid w:val="003C01D5"/>
    <w:rPr>
      <w:rFonts w:ascii="Calibri" w:eastAsia="Times New Roman" w:hAnsi="Calibri" w:cs="Times New Roman"/>
      <w:i/>
      <w:iCs/>
      <w:color w:val="595959"/>
      <w:lang w:eastAsia="ru-RU"/>
    </w:rPr>
  </w:style>
  <w:style w:type="character" w:customStyle="1" w:styleId="70">
    <w:name w:val="Заголовок 7 Знак"/>
    <w:basedOn w:val="a1"/>
    <w:link w:val="7"/>
    <w:semiHidden/>
    <w:rsid w:val="003C01D5"/>
    <w:rPr>
      <w:rFonts w:ascii="Calibri" w:eastAsia="Times New Roman" w:hAnsi="Calibri" w:cs="Times New Roman"/>
      <w:color w:val="595959"/>
      <w:lang w:eastAsia="ru-RU"/>
    </w:rPr>
  </w:style>
  <w:style w:type="character" w:customStyle="1" w:styleId="80">
    <w:name w:val="Заголовок 8 Знак"/>
    <w:basedOn w:val="a1"/>
    <w:link w:val="8"/>
    <w:uiPriority w:val="9"/>
    <w:semiHidden/>
    <w:rsid w:val="003C01D5"/>
    <w:rPr>
      <w:rFonts w:ascii="Calibri" w:eastAsia="Times New Roman" w:hAnsi="Calibri" w:cs="Times New Roman"/>
      <w:i/>
      <w:iCs/>
      <w:color w:val="272727"/>
      <w:lang w:eastAsia="ru-RU"/>
    </w:rPr>
  </w:style>
  <w:style w:type="character" w:customStyle="1" w:styleId="90">
    <w:name w:val="Заголовок 9 Знак"/>
    <w:basedOn w:val="a1"/>
    <w:link w:val="9"/>
    <w:uiPriority w:val="9"/>
    <w:semiHidden/>
    <w:rsid w:val="003C01D5"/>
    <w:rPr>
      <w:rFonts w:ascii="Calibri" w:eastAsia="Times New Roman" w:hAnsi="Calibri" w:cs="Times New Roman"/>
      <w:color w:val="272727"/>
      <w:lang w:eastAsia="ru-RU"/>
    </w:rPr>
  </w:style>
  <w:style w:type="numbering" w:customStyle="1" w:styleId="12">
    <w:name w:val="Нет списка1"/>
    <w:next w:val="a3"/>
    <w:uiPriority w:val="99"/>
    <w:semiHidden/>
    <w:unhideWhenUsed/>
    <w:rsid w:val="003C01D5"/>
  </w:style>
  <w:style w:type="paragraph" w:customStyle="1" w:styleId="13">
    <w:name w:val="Гиперссылка1"/>
    <w:link w:val="a4"/>
    <w:qFormat/>
    <w:rsid w:val="003C01D5"/>
    <w:pPr>
      <w:tabs>
        <w:tab w:val="left" w:pos="708"/>
      </w:tabs>
      <w:spacing w:line="256" w:lineRule="auto"/>
    </w:pPr>
    <w:rPr>
      <w:rFonts w:ascii="Times New Roman" w:eastAsia="Calibri" w:hAnsi="Times New Roman" w:cs="Times New Roman"/>
      <w:color w:val="0000FF"/>
      <w:sz w:val="28"/>
      <w:szCs w:val="28"/>
      <w:u w:val="single"/>
    </w:rPr>
  </w:style>
  <w:style w:type="character" w:styleId="a4">
    <w:name w:val="Hyperlink"/>
    <w:basedOn w:val="a1"/>
    <w:link w:val="13"/>
    <w:unhideWhenUsed/>
    <w:qFormat/>
    <w:rsid w:val="003C01D5"/>
    <w:rPr>
      <w:rFonts w:ascii="Times New Roman" w:eastAsia="Calibri" w:hAnsi="Times New Roman" w:cs="Times New Roman"/>
      <w:color w:val="0000FF"/>
      <w:sz w:val="28"/>
      <w:szCs w:val="28"/>
      <w:u w:val="single"/>
    </w:rPr>
  </w:style>
  <w:style w:type="character" w:customStyle="1" w:styleId="14">
    <w:name w:val="Просмотренная гиперссылка1"/>
    <w:basedOn w:val="a1"/>
    <w:uiPriority w:val="99"/>
    <w:unhideWhenUsed/>
    <w:rsid w:val="003C01D5"/>
    <w:rPr>
      <w:color w:val="954F72"/>
      <w:u w:val="single"/>
    </w:rPr>
  </w:style>
  <w:style w:type="paragraph" w:customStyle="1" w:styleId="HTML1">
    <w:name w:val="Цитата HTML1"/>
    <w:link w:val="HTML"/>
    <w:qFormat/>
    <w:rsid w:val="003C01D5"/>
    <w:pPr>
      <w:tabs>
        <w:tab w:val="left" w:pos="708"/>
      </w:tabs>
      <w:spacing w:after="0" w:line="240" w:lineRule="auto"/>
    </w:pPr>
    <w:rPr>
      <w:rFonts w:ascii="Times New Roman" w:eastAsia="Calibri" w:hAnsi="Times New Roman" w:cs="Times New Roman"/>
      <w:color w:val="0E774A"/>
      <w:sz w:val="28"/>
      <w:szCs w:val="28"/>
    </w:rPr>
  </w:style>
  <w:style w:type="character" w:styleId="HTML">
    <w:name w:val="HTML Cite"/>
    <w:link w:val="HTML1"/>
    <w:unhideWhenUsed/>
    <w:rsid w:val="003C01D5"/>
    <w:rPr>
      <w:rFonts w:ascii="Times New Roman" w:eastAsia="Calibri" w:hAnsi="Times New Roman" w:cs="Times New Roman"/>
      <w:color w:val="0E774A"/>
      <w:sz w:val="28"/>
      <w:szCs w:val="28"/>
    </w:rPr>
  </w:style>
  <w:style w:type="paragraph" w:customStyle="1" w:styleId="15">
    <w:name w:val="Выделение1"/>
    <w:link w:val="a5"/>
    <w:qFormat/>
    <w:rsid w:val="003C01D5"/>
    <w:pPr>
      <w:tabs>
        <w:tab w:val="left" w:pos="708"/>
      </w:tabs>
      <w:spacing w:line="256" w:lineRule="auto"/>
    </w:pPr>
    <w:rPr>
      <w:rFonts w:ascii="Times New Roman" w:eastAsia="Calibri" w:hAnsi="Times New Roman" w:cs="Times New Roman"/>
      <w:i/>
      <w:iCs/>
      <w:sz w:val="28"/>
      <w:szCs w:val="28"/>
    </w:rPr>
  </w:style>
  <w:style w:type="character" w:styleId="a5">
    <w:name w:val="Emphasis"/>
    <w:basedOn w:val="a1"/>
    <w:link w:val="15"/>
    <w:qFormat/>
    <w:rsid w:val="003C01D5"/>
    <w:rPr>
      <w:rFonts w:ascii="Times New Roman" w:eastAsia="Calibri" w:hAnsi="Times New Roman" w:cs="Times New Roman"/>
      <w:i/>
      <w:iCs/>
      <w:sz w:val="28"/>
      <w:szCs w:val="28"/>
    </w:rPr>
  </w:style>
  <w:style w:type="paragraph" w:customStyle="1" w:styleId="16">
    <w:name w:val="Строгий1"/>
    <w:link w:val="a6"/>
    <w:qFormat/>
    <w:rsid w:val="003C01D5"/>
    <w:pPr>
      <w:tabs>
        <w:tab w:val="left" w:pos="708"/>
      </w:tabs>
      <w:spacing w:after="0" w:line="240" w:lineRule="auto"/>
    </w:pPr>
    <w:rPr>
      <w:rFonts w:ascii="Times New Roman" w:eastAsia="Calibri" w:hAnsi="Times New Roman" w:cs="Times New Roman"/>
      <w:b/>
      <w:sz w:val="28"/>
      <w:szCs w:val="28"/>
    </w:rPr>
  </w:style>
  <w:style w:type="character" w:styleId="a6">
    <w:name w:val="Strong"/>
    <w:link w:val="16"/>
    <w:qFormat/>
    <w:rsid w:val="003C01D5"/>
    <w:rPr>
      <w:rFonts w:ascii="Times New Roman" w:eastAsia="Calibri" w:hAnsi="Times New Roman" w:cs="Times New Roman"/>
      <w:b/>
      <w:sz w:val="28"/>
      <w:szCs w:val="28"/>
    </w:rPr>
  </w:style>
  <w:style w:type="character" w:customStyle="1" w:styleId="a7">
    <w:name w:val="Обычный (Интернет) Знак"/>
    <w:link w:val="a8"/>
    <w:semiHidden/>
    <w:locked/>
    <w:rsid w:val="003C01D5"/>
    <w:rPr>
      <w:rFonts w:ascii="Times New Roman" w:eastAsia="Times New Roman" w:hAnsi="Times New Roman" w:cs="Times New Roman"/>
      <w:sz w:val="24"/>
      <w:szCs w:val="24"/>
      <w:lang w:eastAsia="ru-RU"/>
    </w:rPr>
  </w:style>
  <w:style w:type="paragraph" w:customStyle="1" w:styleId="msonormal0">
    <w:name w:val="msonormal"/>
    <w:basedOn w:val="Standard"/>
    <w:qFormat/>
    <w:rsid w:val="003C01D5"/>
    <w:pPr>
      <w:widowControl/>
      <w:spacing w:before="100" w:after="100"/>
    </w:pPr>
    <w:rPr>
      <w:rFonts w:ascii="Times New Roman" w:eastAsia="Times New Roman" w:hAnsi="Times New Roman"/>
      <w:sz w:val="24"/>
      <w:szCs w:val="24"/>
      <w:lang w:val="ru-RU" w:eastAsia="ru-RU"/>
    </w:rPr>
  </w:style>
  <w:style w:type="paragraph" w:styleId="a8">
    <w:name w:val="Normal (Web)"/>
    <w:basedOn w:val="a0"/>
    <w:link w:val="a7"/>
    <w:semiHidden/>
    <w:unhideWhenUsed/>
    <w:qFormat/>
    <w:rsid w:val="003C01D5"/>
    <w:pPr>
      <w:tabs>
        <w:tab w:val="num" w:pos="720"/>
      </w:tabs>
      <w:spacing w:before="100" w:beforeAutospacing="1" w:after="100" w:afterAutospacing="1" w:line="240" w:lineRule="auto"/>
      <w:ind w:left="720" w:hanging="360"/>
    </w:pPr>
    <w:rPr>
      <w:rFonts w:ascii="Times New Roman" w:eastAsia="Times New Roman" w:hAnsi="Times New Roman" w:cs="Times New Roman"/>
      <w:sz w:val="24"/>
      <w:szCs w:val="24"/>
      <w:lang w:eastAsia="ru-RU"/>
    </w:rPr>
  </w:style>
  <w:style w:type="character" w:customStyle="1" w:styleId="17">
    <w:name w:val="Оглавление 1 Знак"/>
    <w:link w:val="18"/>
    <w:uiPriority w:val="39"/>
    <w:semiHidden/>
    <w:locked/>
    <w:rsid w:val="003C01D5"/>
    <w:rPr>
      <w:rFonts w:ascii="Times New Roman" w:eastAsia="Times New Roman" w:hAnsi="Times New Roman" w:cs="Times New Roman"/>
      <w:b/>
      <w:noProof/>
      <w:sz w:val="32"/>
      <w:szCs w:val="32"/>
      <w:lang w:eastAsia="ru-RU"/>
    </w:rPr>
  </w:style>
  <w:style w:type="paragraph" w:styleId="18">
    <w:name w:val="toc 1"/>
    <w:basedOn w:val="a0"/>
    <w:next w:val="a0"/>
    <w:link w:val="17"/>
    <w:autoRedefine/>
    <w:uiPriority w:val="39"/>
    <w:semiHidden/>
    <w:unhideWhenUsed/>
    <w:qFormat/>
    <w:rsid w:val="003C01D5"/>
    <w:pPr>
      <w:tabs>
        <w:tab w:val="right" w:leader="dot" w:pos="9624"/>
      </w:tabs>
      <w:spacing w:after="0" w:line="360" w:lineRule="auto"/>
      <w:ind w:left="709"/>
    </w:pPr>
    <w:rPr>
      <w:rFonts w:ascii="Times New Roman" w:eastAsia="Times New Roman" w:hAnsi="Times New Roman" w:cs="Times New Roman"/>
      <w:b/>
      <w:noProof/>
      <w:sz w:val="32"/>
      <w:szCs w:val="32"/>
      <w:lang w:eastAsia="ru-RU"/>
    </w:rPr>
  </w:style>
  <w:style w:type="character" w:customStyle="1" w:styleId="22">
    <w:name w:val="Оглавление 2 Знак"/>
    <w:link w:val="23"/>
    <w:uiPriority w:val="39"/>
    <w:semiHidden/>
    <w:locked/>
    <w:rsid w:val="003C01D5"/>
    <w:rPr>
      <w:rFonts w:ascii="Times New Roman" w:eastAsia="Times New Roman" w:hAnsi="Times New Roman" w:cs="Times New Roman"/>
      <w:sz w:val="20"/>
      <w:szCs w:val="20"/>
      <w:lang w:eastAsia="ru-RU"/>
    </w:rPr>
  </w:style>
  <w:style w:type="paragraph" w:styleId="23">
    <w:name w:val="toc 2"/>
    <w:basedOn w:val="a0"/>
    <w:next w:val="a0"/>
    <w:link w:val="22"/>
    <w:autoRedefine/>
    <w:uiPriority w:val="39"/>
    <w:semiHidden/>
    <w:unhideWhenUsed/>
    <w:qFormat/>
    <w:rsid w:val="003C01D5"/>
    <w:pPr>
      <w:tabs>
        <w:tab w:val="left" w:pos="708"/>
      </w:tabs>
      <w:spacing w:after="0" w:line="240" w:lineRule="auto"/>
      <w:ind w:left="200"/>
    </w:pPr>
    <w:rPr>
      <w:rFonts w:ascii="Times New Roman" w:eastAsia="Times New Roman" w:hAnsi="Times New Roman" w:cs="Times New Roman"/>
      <w:sz w:val="20"/>
      <w:szCs w:val="20"/>
      <w:lang w:eastAsia="ru-RU"/>
    </w:rPr>
  </w:style>
  <w:style w:type="character" w:customStyle="1" w:styleId="31">
    <w:name w:val="Оглавление 3 Знак"/>
    <w:link w:val="32"/>
    <w:uiPriority w:val="39"/>
    <w:semiHidden/>
    <w:locked/>
    <w:rsid w:val="003C01D5"/>
    <w:rPr>
      <w:rFonts w:ascii="Times New Roman" w:eastAsia="Times New Roman" w:hAnsi="Times New Roman" w:cs="Times New Roman"/>
      <w:sz w:val="20"/>
      <w:szCs w:val="20"/>
      <w:lang w:eastAsia="ru-RU"/>
    </w:rPr>
  </w:style>
  <w:style w:type="paragraph" w:styleId="32">
    <w:name w:val="toc 3"/>
    <w:basedOn w:val="a0"/>
    <w:next w:val="a0"/>
    <w:link w:val="31"/>
    <w:autoRedefine/>
    <w:uiPriority w:val="39"/>
    <w:semiHidden/>
    <w:unhideWhenUsed/>
    <w:qFormat/>
    <w:rsid w:val="003C01D5"/>
    <w:pPr>
      <w:tabs>
        <w:tab w:val="left" w:pos="708"/>
      </w:tabs>
      <w:spacing w:after="0" w:line="240" w:lineRule="auto"/>
      <w:ind w:left="400"/>
    </w:pPr>
    <w:rPr>
      <w:rFonts w:ascii="Times New Roman" w:eastAsia="Times New Roman" w:hAnsi="Times New Roman" w:cs="Times New Roman"/>
      <w:sz w:val="20"/>
      <w:szCs w:val="20"/>
      <w:lang w:eastAsia="ru-RU"/>
    </w:rPr>
  </w:style>
  <w:style w:type="character" w:customStyle="1" w:styleId="42">
    <w:name w:val="Оглавление 4 Знак"/>
    <w:link w:val="43"/>
    <w:uiPriority w:val="39"/>
    <w:semiHidden/>
    <w:locked/>
    <w:rsid w:val="003C01D5"/>
    <w:rPr>
      <w:rFonts w:ascii="XO Thames" w:eastAsia="Times New Roman" w:hAnsi="XO Thames"/>
      <w:color w:val="000000"/>
      <w:szCs w:val="20"/>
      <w:lang w:eastAsia="ru-RU"/>
    </w:rPr>
  </w:style>
  <w:style w:type="paragraph" w:styleId="43">
    <w:name w:val="toc 4"/>
    <w:next w:val="a0"/>
    <w:link w:val="42"/>
    <w:autoRedefine/>
    <w:uiPriority w:val="39"/>
    <w:semiHidden/>
    <w:unhideWhenUsed/>
    <w:qFormat/>
    <w:rsid w:val="003C01D5"/>
    <w:pPr>
      <w:tabs>
        <w:tab w:val="left" w:pos="708"/>
      </w:tabs>
      <w:spacing w:after="0" w:line="240" w:lineRule="auto"/>
      <w:ind w:left="600"/>
    </w:pPr>
    <w:rPr>
      <w:rFonts w:ascii="XO Thames" w:eastAsia="Times New Roman" w:hAnsi="XO Thames"/>
      <w:color w:val="000000"/>
      <w:szCs w:val="20"/>
      <w:lang w:eastAsia="ru-RU"/>
    </w:rPr>
  </w:style>
  <w:style w:type="character" w:customStyle="1" w:styleId="51">
    <w:name w:val="Оглавление 5 Знак"/>
    <w:link w:val="52"/>
    <w:uiPriority w:val="39"/>
    <w:semiHidden/>
    <w:locked/>
    <w:rsid w:val="003C01D5"/>
    <w:rPr>
      <w:rFonts w:ascii="XO Thames" w:eastAsia="Times New Roman" w:hAnsi="XO Thames"/>
      <w:color w:val="000000"/>
      <w:szCs w:val="20"/>
      <w:lang w:eastAsia="ru-RU"/>
    </w:rPr>
  </w:style>
  <w:style w:type="paragraph" w:styleId="52">
    <w:name w:val="toc 5"/>
    <w:next w:val="a0"/>
    <w:link w:val="51"/>
    <w:autoRedefine/>
    <w:uiPriority w:val="39"/>
    <w:semiHidden/>
    <w:unhideWhenUsed/>
    <w:qFormat/>
    <w:rsid w:val="003C01D5"/>
    <w:pPr>
      <w:tabs>
        <w:tab w:val="left" w:pos="708"/>
      </w:tabs>
      <w:spacing w:after="0" w:line="240" w:lineRule="auto"/>
      <w:ind w:left="800"/>
    </w:pPr>
    <w:rPr>
      <w:rFonts w:ascii="XO Thames" w:eastAsia="Times New Roman" w:hAnsi="XO Thames"/>
      <w:color w:val="000000"/>
      <w:szCs w:val="20"/>
      <w:lang w:eastAsia="ru-RU"/>
    </w:rPr>
  </w:style>
  <w:style w:type="character" w:customStyle="1" w:styleId="61">
    <w:name w:val="Оглавление 6 Знак"/>
    <w:link w:val="62"/>
    <w:uiPriority w:val="39"/>
    <w:semiHidden/>
    <w:locked/>
    <w:rsid w:val="003C01D5"/>
    <w:rPr>
      <w:rFonts w:ascii="XO Thames" w:eastAsia="Times New Roman" w:hAnsi="XO Thames"/>
      <w:color w:val="000000"/>
      <w:szCs w:val="20"/>
      <w:lang w:eastAsia="ru-RU"/>
    </w:rPr>
  </w:style>
  <w:style w:type="paragraph" w:styleId="62">
    <w:name w:val="toc 6"/>
    <w:next w:val="a0"/>
    <w:link w:val="61"/>
    <w:autoRedefine/>
    <w:uiPriority w:val="39"/>
    <w:semiHidden/>
    <w:unhideWhenUsed/>
    <w:qFormat/>
    <w:rsid w:val="003C01D5"/>
    <w:pPr>
      <w:tabs>
        <w:tab w:val="left" w:pos="708"/>
      </w:tabs>
      <w:spacing w:after="0" w:line="240" w:lineRule="auto"/>
      <w:ind w:left="1000"/>
    </w:pPr>
    <w:rPr>
      <w:rFonts w:ascii="XO Thames" w:eastAsia="Times New Roman" w:hAnsi="XO Thames"/>
      <w:color w:val="000000"/>
      <w:szCs w:val="20"/>
      <w:lang w:eastAsia="ru-RU"/>
    </w:rPr>
  </w:style>
  <w:style w:type="character" w:customStyle="1" w:styleId="71">
    <w:name w:val="Оглавление 7 Знак"/>
    <w:link w:val="72"/>
    <w:uiPriority w:val="39"/>
    <w:semiHidden/>
    <w:locked/>
    <w:rsid w:val="003C01D5"/>
    <w:rPr>
      <w:rFonts w:ascii="XO Thames" w:eastAsia="Times New Roman" w:hAnsi="XO Thames"/>
      <w:color w:val="000000"/>
      <w:szCs w:val="20"/>
      <w:lang w:eastAsia="ru-RU"/>
    </w:rPr>
  </w:style>
  <w:style w:type="paragraph" w:styleId="72">
    <w:name w:val="toc 7"/>
    <w:next w:val="a0"/>
    <w:link w:val="71"/>
    <w:autoRedefine/>
    <w:uiPriority w:val="39"/>
    <w:semiHidden/>
    <w:unhideWhenUsed/>
    <w:qFormat/>
    <w:rsid w:val="003C01D5"/>
    <w:pPr>
      <w:tabs>
        <w:tab w:val="left" w:pos="708"/>
      </w:tabs>
      <w:spacing w:after="0" w:line="240" w:lineRule="auto"/>
      <w:ind w:left="1200"/>
    </w:pPr>
    <w:rPr>
      <w:rFonts w:ascii="XO Thames" w:eastAsia="Times New Roman" w:hAnsi="XO Thames"/>
      <w:color w:val="000000"/>
      <w:szCs w:val="20"/>
      <w:lang w:eastAsia="ru-RU"/>
    </w:rPr>
  </w:style>
  <w:style w:type="character" w:customStyle="1" w:styleId="81">
    <w:name w:val="Оглавление 8 Знак"/>
    <w:link w:val="82"/>
    <w:uiPriority w:val="39"/>
    <w:semiHidden/>
    <w:locked/>
    <w:rsid w:val="003C01D5"/>
    <w:rPr>
      <w:rFonts w:ascii="XO Thames" w:eastAsia="Times New Roman" w:hAnsi="XO Thames"/>
      <w:color w:val="000000"/>
      <w:szCs w:val="20"/>
      <w:lang w:eastAsia="ru-RU"/>
    </w:rPr>
  </w:style>
  <w:style w:type="paragraph" w:styleId="82">
    <w:name w:val="toc 8"/>
    <w:next w:val="a0"/>
    <w:link w:val="81"/>
    <w:autoRedefine/>
    <w:uiPriority w:val="39"/>
    <w:semiHidden/>
    <w:unhideWhenUsed/>
    <w:qFormat/>
    <w:rsid w:val="003C01D5"/>
    <w:pPr>
      <w:tabs>
        <w:tab w:val="left" w:pos="708"/>
      </w:tabs>
      <w:spacing w:after="0" w:line="240" w:lineRule="auto"/>
      <w:ind w:left="1400"/>
    </w:pPr>
    <w:rPr>
      <w:rFonts w:ascii="XO Thames" w:eastAsia="Times New Roman" w:hAnsi="XO Thames"/>
      <w:color w:val="000000"/>
      <w:szCs w:val="20"/>
      <w:lang w:eastAsia="ru-RU"/>
    </w:rPr>
  </w:style>
  <w:style w:type="character" w:customStyle="1" w:styleId="91">
    <w:name w:val="Оглавление 9 Знак"/>
    <w:link w:val="92"/>
    <w:uiPriority w:val="39"/>
    <w:semiHidden/>
    <w:locked/>
    <w:rsid w:val="003C01D5"/>
    <w:rPr>
      <w:rFonts w:ascii="XO Thames" w:eastAsia="Times New Roman" w:hAnsi="XO Thames"/>
      <w:color w:val="000000"/>
      <w:szCs w:val="20"/>
      <w:lang w:eastAsia="ru-RU"/>
    </w:rPr>
  </w:style>
  <w:style w:type="paragraph" w:styleId="92">
    <w:name w:val="toc 9"/>
    <w:next w:val="a0"/>
    <w:link w:val="91"/>
    <w:autoRedefine/>
    <w:uiPriority w:val="39"/>
    <w:semiHidden/>
    <w:unhideWhenUsed/>
    <w:qFormat/>
    <w:rsid w:val="003C01D5"/>
    <w:pPr>
      <w:tabs>
        <w:tab w:val="left" w:pos="708"/>
      </w:tabs>
      <w:spacing w:after="0" w:line="240" w:lineRule="auto"/>
      <w:ind w:left="1600"/>
    </w:pPr>
    <w:rPr>
      <w:rFonts w:ascii="XO Thames" w:eastAsia="Times New Roman" w:hAnsi="XO Thames"/>
      <w:color w:val="000000"/>
      <w:szCs w:val="20"/>
      <w:lang w:eastAsia="ru-RU"/>
    </w:rPr>
  </w:style>
  <w:style w:type="character" w:customStyle="1" w:styleId="a9">
    <w:name w:val="Текст сноски Знак"/>
    <w:aliases w:val="Текст сноски Знак1 Знак Знак,Текст сноски Знак Знак Знак Знак,Char Знак Знак,Char Знак Char Char Знак,Footnote Text1 Знак Знак,Char Знак Char Char1 Знак Знак,Char Знак Char Char1 Знак1,Текст сноски1 Знак,Текст сноски Знак Знак Знак1"/>
    <w:link w:val="aa"/>
    <w:uiPriority w:val="99"/>
    <w:semiHidden/>
    <w:locked/>
    <w:rsid w:val="003C01D5"/>
    <w:rPr>
      <w:lang w:eastAsia="ru-RU"/>
    </w:rPr>
  </w:style>
  <w:style w:type="paragraph" w:customStyle="1" w:styleId="19">
    <w:name w:val="Знак1"/>
    <w:basedOn w:val="a0"/>
    <w:next w:val="aa"/>
    <w:unhideWhenUsed/>
    <w:qFormat/>
    <w:rsid w:val="003C01D5"/>
    <w:pPr>
      <w:tabs>
        <w:tab w:val="left" w:pos="708"/>
      </w:tabs>
      <w:spacing w:after="0" w:line="240" w:lineRule="auto"/>
    </w:pPr>
    <w:rPr>
      <w:lang w:eastAsia="ru-RU"/>
    </w:rPr>
  </w:style>
  <w:style w:type="character" w:customStyle="1" w:styleId="1a">
    <w:name w:val="Текст сноски Знак1"/>
    <w:aliases w:val="Текст сноски Знак1 Знак Знак1,Текст сноски Знак Знак Знак Знак1,Char Знак Знак1,Char Знак Char Char Знак1,Footnote Text1 Знак Знак1,Char Знак Char Char1 Знак Знак1,Char Знак Char Char1 Знак2,Текст сноски1 Знак1,Знак Знак"/>
    <w:basedOn w:val="a1"/>
    <w:semiHidden/>
    <w:rsid w:val="003C01D5"/>
    <w:rPr>
      <w:rFonts w:ascii="Times New Roman" w:eastAsia="Calibri" w:hAnsi="Times New Roman" w:cs="Times New Roman"/>
      <w:sz w:val="20"/>
      <w:szCs w:val="20"/>
    </w:rPr>
  </w:style>
  <w:style w:type="paragraph" w:styleId="ab">
    <w:name w:val="annotation text"/>
    <w:basedOn w:val="a0"/>
    <w:link w:val="ac"/>
    <w:semiHidden/>
    <w:unhideWhenUsed/>
    <w:qFormat/>
    <w:rsid w:val="003C01D5"/>
    <w:pPr>
      <w:tabs>
        <w:tab w:val="left" w:pos="708"/>
      </w:tabs>
      <w:spacing w:after="200" w:line="240" w:lineRule="auto"/>
    </w:pPr>
    <w:rPr>
      <w:rFonts w:ascii="Times New Roman" w:eastAsia="Times New Roman" w:hAnsi="Times New Roman" w:cs="Times New Roman"/>
      <w:sz w:val="20"/>
      <w:szCs w:val="20"/>
      <w:lang w:eastAsia="ru-RU"/>
    </w:rPr>
  </w:style>
  <w:style w:type="character" w:customStyle="1" w:styleId="ac">
    <w:name w:val="Текст примечания Знак"/>
    <w:basedOn w:val="a1"/>
    <w:link w:val="ab"/>
    <w:semiHidden/>
    <w:rsid w:val="003C01D5"/>
    <w:rPr>
      <w:rFonts w:ascii="Times New Roman" w:eastAsia="Times New Roman" w:hAnsi="Times New Roman" w:cs="Times New Roman"/>
      <w:sz w:val="20"/>
      <w:szCs w:val="20"/>
      <w:lang w:eastAsia="ru-RU"/>
    </w:rPr>
  </w:style>
  <w:style w:type="paragraph" w:styleId="ad">
    <w:name w:val="header"/>
    <w:basedOn w:val="a0"/>
    <w:link w:val="ae"/>
    <w:uiPriority w:val="99"/>
    <w:semiHidden/>
    <w:unhideWhenUsed/>
    <w:qFormat/>
    <w:rsid w:val="003C01D5"/>
    <w:pPr>
      <w:widowControl w:val="0"/>
      <w:tabs>
        <w:tab w:val="center" w:pos="4677"/>
        <w:tab w:val="right" w:pos="9355"/>
      </w:tabs>
      <w:spacing w:after="0" w:line="240" w:lineRule="auto"/>
    </w:pPr>
    <w:rPr>
      <w:rFonts w:ascii="Calibri" w:eastAsia="Calibri" w:hAnsi="Calibri" w:cs="Times New Roman"/>
      <w:lang w:val="en-US"/>
    </w:rPr>
  </w:style>
  <w:style w:type="character" w:customStyle="1" w:styleId="ae">
    <w:name w:val="Верхний колонтитул Знак"/>
    <w:basedOn w:val="a1"/>
    <w:link w:val="ad"/>
    <w:uiPriority w:val="99"/>
    <w:semiHidden/>
    <w:rsid w:val="003C01D5"/>
    <w:rPr>
      <w:rFonts w:ascii="Calibri" w:eastAsia="Calibri" w:hAnsi="Calibri" w:cs="Times New Roman"/>
      <w:lang w:val="en-US"/>
    </w:rPr>
  </w:style>
  <w:style w:type="paragraph" w:styleId="af">
    <w:name w:val="footer"/>
    <w:basedOn w:val="a0"/>
    <w:link w:val="af0"/>
    <w:uiPriority w:val="99"/>
    <w:semiHidden/>
    <w:unhideWhenUsed/>
    <w:qFormat/>
    <w:rsid w:val="003C01D5"/>
    <w:pPr>
      <w:tabs>
        <w:tab w:val="center" w:pos="4677"/>
        <w:tab w:val="right" w:pos="9355"/>
      </w:tabs>
      <w:spacing w:after="200" w:line="276" w:lineRule="auto"/>
    </w:pPr>
    <w:rPr>
      <w:rFonts w:ascii="Calibri" w:eastAsia="Calibri" w:hAnsi="Calibri" w:cs="Times New Roman"/>
    </w:rPr>
  </w:style>
  <w:style w:type="character" w:customStyle="1" w:styleId="af0">
    <w:name w:val="Нижний колонтитул Знак"/>
    <w:basedOn w:val="a1"/>
    <w:link w:val="af"/>
    <w:uiPriority w:val="99"/>
    <w:semiHidden/>
    <w:rsid w:val="003C01D5"/>
    <w:rPr>
      <w:rFonts w:ascii="Calibri" w:eastAsia="Calibri" w:hAnsi="Calibri" w:cs="Times New Roman"/>
    </w:rPr>
  </w:style>
  <w:style w:type="character" w:customStyle="1" w:styleId="af1">
    <w:name w:val="Маркированный список Знак"/>
    <w:link w:val="af2"/>
    <w:uiPriority w:val="99"/>
    <w:semiHidden/>
    <w:locked/>
    <w:rsid w:val="003C01D5"/>
    <w:rPr>
      <w:rFonts w:eastAsia="Times New Roman"/>
      <w:sz w:val="20"/>
      <w:szCs w:val="20"/>
      <w:lang w:eastAsia="ru-RU" w:bidi="ar-LB"/>
    </w:rPr>
  </w:style>
  <w:style w:type="paragraph" w:customStyle="1" w:styleId="1">
    <w:name w:val="Маркированный список1"/>
    <w:basedOn w:val="a0"/>
    <w:next w:val="af2"/>
    <w:uiPriority w:val="99"/>
    <w:semiHidden/>
    <w:unhideWhenUsed/>
    <w:qFormat/>
    <w:rsid w:val="003C01D5"/>
    <w:pPr>
      <w:numPr>
        <w:numId w:val="1"/>
      </w:numPr>
      <w:spacing w:after="0" w:line="240" w:lineRule="auto"/>
    </w:pPr>
    <w:rPr>
      <w:rFonts w:eastAsia="Times New Roman"/>
      <w:sz w:val="20"/>
      <w:szCs w:val="20"/>
      <w:lang w:eastAsia="ru-RU" w:bidi="ar-LB"/>
    </w:rPr>
  </w:style>
  <w:style w:type="paragraph" w:styleId="af3">
    <w:name w:val="Title"/>
    <w:basedOn w:val="a0"/>
    <w:next w:val="a0"/>
    <w:link w:val="af4"/>
    <w:uiPriority w:val="10"/>
    <w:qFormat/>
    <w:rsid w:val="003C01D5"/>
    <w:pPr>
      <w:tabs>
        <w:tab w:val="left" w:pos="708"/>
      </w:tabs>
      <w:spacing w:after="0" w:line="240" w:lineRule="auto"/>
      <w:contextualSpacing/>
    </w:pPr>
    <w:rPr>
      <w:rFonts w:ascii="Calibri Light" w:eastAsia="Times New Roman" w:hAnsi="Calibri Light" w:cs="Times New Roman"/>
      <w:spacing w:val="-10"/>
      <w:kern w:val="28"/>
      <w:sz w:val="56"/>
      <w:szCs w:val="56"/>
      <w:lang w:eastAsia="ru-RU"/>
    </w:rPr>
  </w:style>
  <w:style w:type="character" w:customStyle="1" w:styleId="af4">
    <w:name w:val="Заголовок Знак"/>
    <w:basedOn w:val="a1"/>
    <w:link w:val="af3"/>
    <w:uiPriority w:val="10"/>
    <w:rsid w:val="003C01D5"/>
    <w:rPr>
      <w:rFonts w:ascii="Calibri Light" w:eastAsia="Times New Roman" w:hAnsi="Calibri Light" w:cs="Times New Roman"/>
      <w:spacing w:val="-10"/>
      <w:kern w:val="28"/>
      <w:sz w:val="56"/>
      <w:szCs w:val="56"/>
      <w:lang w:eastAsia="ru-RU"/>
    </w:rPr>
  </w:style>
  <w:style w:type="paragraph" w:styleId="af5">
    <w:name w:val="Body Text"/>
    <w:basedOn w:val="a0"/>
    <w:link w:val="33"/>
    <w:uiPriority w:val="99"/>
    <w:semiHidden/>
    <w:unhideWhenUsed/>
    <w:qFormat/>
    <w:rsid w:val="003C01D5"/>
    <w:pPr>
      <w:tabs>
        <w:tab w:val="left" w:pos="708"/>
      </w:tabs>
      <w:spacing w:after="120" w:line="256" w:lineRule="auto"/>
    </w:pPr>
    <w:rPr>
      <w:rFonts w:ascii="Calibri" w:eastAsia="Calibri" w:hAnsi="Calibri" w:cs="Times New Roman"/>
    </w:rPr>
  </w:style>
  <w:style w:type="character" w:customStyle="1" w:styleId="af6">
    <w:name w:val="Основной текст Знак"/>
    <w:basedOn w:val="a1"/>
    <w:link w:val="1b"/>
    <w:uiPriority w:val="99"/>
    <w:semiHidden/>
    <w:rsid w:val="003C01D5"/>
  </w:style>
  <w:style w:type="character" w:customStyle="1" w:styleId="af7">
    <w:name w:val="Основной текст с отступом Знак"/>
    <w:aliases w:val="текст Знак,Основной текст 1 Знак,Нумерованный список !! Знак,Надин стиль Знак"/>
    <w:basedOn w:val="a1"/>
    <w:link w:val="af8"/>
    <w:uiPriority w:val="99"/>
    <w:semiHidden/>
    <w:locked/>
    <w:rsid w:val="003C01D5"/>
    <w:rPr>
      <w:rFonts w:ascii="Arial" w:eastAsia="Times New Roman" w:hAnsi="Arial" w:cs="Arial"/>
      <w:sz w:val="20"/>
      <w:szCs w:val="20"/>
      <w:lang w:eastAsia="ru-RU"/>
    </w:rPr>
  </w:style>
  <w:style w:type="paragraph" w:styleId="af8">
    <w:name w:val="Body Text Indent"/>
    <w:aliases w:val="текст,Основной текст 1,Нумерованный список !!,Надин стиль"/>
    <w:basedOn w:val="a0"/>
    <w:link w:val="af7"/>
    <w:uiPriority w:val="99"/>
    <w:semiHidden/>
    <w:unhideWhenUsed/>
    <w:qFormat/>
    <w:rsid w:val="003C01D5"/>
    <w:pPr>
      <w:widowControl w:val="0"/>
      <w:tabs>
        <w:tab w:val="left" w:pos="708"/>
      </w:tabs>
      <w:autoSpaceDE w:val="0"/>
      <w:autoSpaceDN w:val="0"/>
      <w:adjustRightInd w:val="0"/>
      <w:spacing w:after="120" w:line="240" w:lineRule="auto"/>
      <w:ind w:left="283"/>
    </w:pPr>
    <w:rPr>
      <w:rFonts w:ascii="Arial" w:eastAsia="Times New Roman" w:hAnsi="Arial" w:cs="Arial"/>
      <w:sz w:val="20"/>
      <w:szCs w:val="20"/>
      <w:lang w:eastAsia="ru-RU"/>
    </w:rPr>
  </w:style>
  <w:style w:type="character" w:customStyle="1" w:styleId="1c">
    <w:name w:val="Основной текст с отступом Знак1"/>
    <w:aliases w:val="текст Знак1,Основной текст 1 Знак1,Нумерованный список !! Знак1,Надин стиль Знак1"/>
    <w:basedOn w:val="a1"/>
    <w:uiPriority w:val="99"/>
    <w:semiHidden/>
    <w:rsid w:val="003C01D5"/>
  </w:style>
  <w:style w:type="paragraph" w:styleId="af9">
    <w:name w:val="Subtitle"/>
    <w:basedOn w:val="a0"/>
    <w:next w:val="a0"/>
    <w:link w:val="afa"/>
    <w:uiPriority w:val="11"/>
    <w:qFormat/>
    <w:rsid w:val="003C01D5"/>
    <w:pPr>
      <w:tabs>
        <w:tab w:val="left" w:pos="708"/>
      </w:tabs>
      <w:spacing w:line="256" w:lineRule="auto"/>
    </w:pPr>
    <w:rPr>
      <w:rFonts w:ascii="Times New Roman" w:eastAsia="Times New Roman" w:hAnsi="Times New Roman" w:cs="Times New Roman"/>
      <w:color w:val="595959"/>
      <w:spacing w:val="15"/>
      <w:sz w:val="28"/>
      <w:szCs w:val="28"/>
      <w:lang w:eastAsia="ru-RU"/>
    </w:rPr>
  </w:style>
  <w:style w:type="character" w:customStyle="1" w:styleId="afa">
    <w:name w:val="Подзаголовок Знак"/>
    <w:basedOn w:val="a1"/>
    <w:link w:val="af9"/>
    <w:uiPriority w:val="11"/>
    <w:rsid w:val="003C01D5"/>
    <w:rPr>
      <w:rFonts w:ascii="Times New Roman" w:eastAsia="Times New Roman" w:hAnsi="Times New Roman" w:cs="Times New Roman"/>
      <w:color w:val="595959"/>
      <w:spacing w:val="15"/>
      <w:sz w:val="28"/>
      <w:szCs w:val="28"/>
      <w:lang w:eastAsia="ru-RU"/>
    </w:rPr>
  </w:style>
  <w:style w:type="paragraph" w:styleId="24">
    <w:name w:val="Body Text 2"/>
    <w:basedOn w:val="a0"/>
    <w:link w:val="25"/>
    <w:uiPriority w:val="99"/>
    <w:semiHidden/>
    <w:unhideWhenUsed/>
    <w:qFormat/>
    <w:rsid w:val="003C01D5"/>
    <w:pPr>
      <w:tabs>
        <w:tab w:val="left" w:pos="708"/>
      </w:tabs>
      <w:spacing w:after="120" w:line="480" w:lineRule="auto"/>
    </w:pPr>
    <w:rPr>
      <w:rFonts w:ascii="Times New Roman" w:eastAsia="Times New Roman" w:hAnsi="Times New Roman" w:cs="Times New Roman"/>
      <w:sz w:val="24"/>
      <w:szCs w:val="24"/>
      <w:lang w:eastAsia="ru-RU"/>
    </w:rPr>
  </w:style>
  <w:style w:type="character" w:customStyle="1" w:styleId="25">
    <w:name w:val="Основной текст 2 Знак"/>
    <w:basedOn w:val="a1"/>
    <w:link w:val="24"/>
    <w:uiPriority w:val="99"/>
    <w:semiHidden/>
    <w:rsid w:val="003C01D5"/>
    <w:rPr>
      <w:rFonts w:ascii="Times New Roman" w:eastAsia="Times New Roman" w:hAnsi="Times New Roman" w:cs="Times New Roman"/>
      <w:sz w:val="24"/>
      <w:szCs w:val="24"/>
      <w:lang w:eastAsia="ru-RU"/>
    </w:rPr>
  </w:style>
  <w:style w:type="paragraph" w:styleId="34">
    <w:name w:val="Body Text 3"/>
    <w:basedOn w:val="a0"/>
    <w:link w:val="35"/>
    <w:semiHidden/>
    <w:unhideWhenUsed/>
    <w:qFormat/>
    <w:rsid w:val="003C01D5"/>
    <w:pPr>
      <w:tabs>
        <w:tab w:val="left" w:pos="708"/>
      </w:tabs>
      <w:spacing w:after="120" w:line="240" w:lineRule="auto"/>
    </w:pPr>
    <w:rPr>
      <w:rFonts w:ascii="Times New Roman" w:eastAsia="Times New Roman" w:hAnsi="Times New Roman" w:cs="Times New Roman"/>
      <w:sz w:val="16"/>
      <w:szCs w:val="16"/>
      <w:lang w:val="x-none" w:eastAsia="x-none"/>
    </w:rPr>
  </w:style>
  <w:style w:type="character" w:customStyle="1" w:styleId="35">
    <w:name w:val="Основной текст 3 Знак"/>
    <w:basedOn w:val="a1"/>
    <w:link w:val="34"/>
    <w:semiHidden/>
    <w:rsid w:val="003C01D5"/>
    <w:rPr>
      <w:rFonts w:ascii="Times New Roman" w:eastAsia="Times New Roman" w:hAnsi="Times New Roman" w:cs="Times New Roman"/>
      <w:sz w:val="16"/>
      <w:szCs w:val="16"/>
      <w:lang w:val="x-none" w:eastAsia="x-none"/>
    </w:rPr>
  </w:style>
  <w:style w:type="paragraph" w:styleId="26">
    <w:name w:val="Body Text Indent 2"/>
    <w:basedOn w:val="a0"/>
    <w:link w:val="27"/>
    <w:uiPriority w:val="99"/>
    <w:semiHidden/>
    <w:unhideWhenUsed/>
    <w:qFormat/>
    <w:rsid w:val="003C01D5"/>
    <w:pPr>
      <w:tabs>
        <w:tab w:val="left" w:pos="708"/>
      </w:tabs>
      <w:spacing w:before="140" w:after="0" w:line="240" w:lineRule="auto"/>
      <w:ind w:firstLine="720"/>
      <w:jc w:val="both"/>
    </w:pPr>
    <w:rPr>
      <w:rFonts w:ascii="Times New Roman" w:eastAsia="Times New Roman" w:hAnsi="Times New Roman" w:cs="Times New Roman"/>
      <w:bCs/>
      <w:sz w:val="28"/>
      <w:szCs w:val="20"/>
      <w:lang w:eastAsia="ru-RU"/>
    </w:rPr>
  </w:style>
  <w:style w:type="character" w:customStyle="1" w:styleId="27">
    <w:name w:val="Основной текст с отступом 2 Знак"/>
    <w:basedOn w:val="a1"/>
    <w:link w:val="26"/>
    <w:uiPriority w:val="99"/>
    <w:semiHidden/>
    <w:rsid w:val="003C01D5"/>
    <w:rPr>
      <w:rFonts w:ascii="Times New Roman" w:eastAsia="Times New Roman" w:hAnsi="Times New Roman" w:cs="Times New Roman"/>
      <w:bCs/>
      <w:sz w:val="28"/>
      <w:szCs w:val="20"/>
      <w:lang w:eastAsia="ru-RU"/>
    </w:rPr>
  </w:style>
  <w:style w:type="paragraph" w:styleId="36">
    <w:name w:val="Body Text Indent 3"/>
    <w:basedOn w:val="a0"/>
    <w:link w:val="37"/>
    <w:semiHidden/>
    <w:unhideWhenUsed/>
    <w:qFormat/>
    <w:rsid w:val="003C01D5"/>
    <w:pPr>
      <w:tabs>
        <w:tab w:val="left" w:pos="708"/>
      </w:tabs>
      <w:spacing w:after="120" w:line="276"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1"/>
    <w:link w:val="36"/>
    <w:semiHidden/>
    <w:rsid w:val="003C01D5"/>
    <w:rPr>
      <w:rFonts w:ascii="Times New Roman" w:eastAsia="Times New Roman" w:hAnsi="Times New Roman" w:cs="Times New Roman"/>
      <w:sz w:val="16"/>
      <w:szCs w:val="16"/>
      <w:lang w:eastAsia="ru-RU"/>
    </w:rPr>
  </w:style>
  <w:style w:type="paragraph" w:styleId="afb">
    <w:name w:val="Document Map"/>
    <w:basedOn w:val="a0"/>
    <w:link w:val="afc"/>
    <w:semiHidden/>
    <w:unhideWhenUsed/>
    <w:qFormat/>
    <w:rsid w:val="003C01D5"/>
    <w:pPr>
      <w:shd w:val="clear" w:color="auto" w:fill="000080"/>
      <w:tabs>
        <w:tab w:val="left" w:pos="708"/>
      </w:tabs>
      <w:spacing w:after="0" w:line="240" w:lineRule="auto"/>
    </w:pPr>
    <w:rPr>
      <w:rFonts w:ascii="Tahoma" w:eastAsia="Times New Roman" w:hAnsi="Tahoma" w:cs="Tahoma"/>
      <w:sz w:val="28"/>
      <w:szCs w:val="28"/>
    </w:rPr>
  </w:style>
  <w:style w:type="character" w:customStyle="1" w:styleId="afc">
    <w:name w:val="Схема документа Знак"/>
    <w:basedOn w:val="a1"/>
    <w:link w:val="afb"/>
    <w:semiHidden/>
    <w:rsid w:val="003C01D5"/>
    <w:rPr>
      <w:rFonts w:ascii="Tahoma" w:eastAsia="Times New Roman" w:hAnsi="Tahoma" w:cs="Tahoma"/>
      <w:sz w:val="28"/>
      <w:szCs w:val="28"/>
      <w:shd w:val="clear" w:color="auto" w:fill="000080"/>
    </w:rPr>
  </w:style>
  <w:style w:type="character" w:customStyle="1" w:styleId="afd">
    <w:name w:val="Текст Знак"/>
    <w:aliases w:val="Texte brut Car Знак,Знак3 Знак"/>
    <w:basedOn w:val="a1"/>
    <w:link w:val="afe"/>
    <w:uiPriority w:val="99"/>
    <w:semiHidden/>
    <w:locked/>
    <w:rsid w:val="003C01D5"/>
    <w:rPr>
      <w:rFonts w:ascii="Courier New" w:eastAsia="Times New Roman" w:hAnsi="Courier New" w:cs="Courier New"/>
      <w:sz w:val="20"/>
      <w:szCs w:val="20"/>
      <w:lang w:eastAsia="ru-RU"/>
    </w:rPr>
  </w:style>
  <w:style w:type="paragraph" w:styleId="afe">
    <w:name w:val="Plain Text"/>
    <w:aliases w:val="Texte brut Car,Знак3"/>
    <w:basedOn w:val="a0"/>
    <w:link w:val="afd"/>
    <w:uiPriority w:val="99"/>
    <w:semiHidden/>
    <w:unhideWhenUsed/>
    <w:qFormat/>
    <w:rsid w:val="003C01D5"/>
    <w:pPr>
      <w:tabs>
        <w:tab w:val="left" w:pos="708"/>
      </w:tabs>
      <w:spacing w:after="0" w:line="240" w:lineRule="auto"/>
    </w:pPr>
    <w:rPr>
      <w:rFonts w:ascii="Courier New" w:eastAsia="Times New Roman" w:hAnsi="Courier New" w:cs="Courier New"/>
      <w:sz w:val="20"/>
      <w:szCs w:val="20"/>
      <w:lang w:eastAsia="ru-RU"/>
    </w:rPr>
  </w:style>
  <w:style w:type="character" w:customStyle="1" w:styleId="1d">
    <w:name w:val="Текст Знак1"/>
    <w:aliases w:val="Texte brut Car Знак1,Знак3 Знак1"/>
    <w:basedOn w:val="a1"/>
    <w:uiPriority w:val="99"/>
    <w:semiHidden/>
    <w:rsid w:val="003C01D5"/>
    <w:rPr>
      <w:rFonts w:ascii="Consolas" w:hAnsi="Consolas"/>
      <w:sz w:val="21"/>
      <w:szCs w:val="21"/>
    </w:rPr>
  </w:style>
  <w:style w:type="paragraph" w:styleId="aff">
    <w:name w:val="annotation subject"/>
    <w:basedOn w:val="ab"/>
    <w:next w:val="ab"/>
    <w:link w:val="aff0"/>
    <w:semiHidden/>
    <w:unhideWhenUsed/>
    <w:qFormat/>
    <w:rsid w:val="003C01D5"/>
    <w:rPr>
      <w:b/>
      <w:bCs/>
    </w:rPr>
  </w:style>
  <w:style w:type="character" w:customStyle="1" w:styleId="aff0">
    <w:name w:val="Тема примечания Знак"/>
    <w:basedOn w:val="ac"/>
    <w:link w:val="aff"/>
    <w:semiHidden/>
    <w:rsid w:val="003C01D5"/>
    <w:rPr>
      <w:rFonts w:ascii="Times New Roman" w:eastAsia="Times New Roman" w:hAnsi="Times New Roman" w:cs="Times New Roman"/>
      <w:b/>
      <w:bCs/>
      <w:sz w:val="20"/>
      <w:szCs w:val="20"/>
      <w:lang w:eastAsia="ru-RU"/>
    </w:rPr>
  </w:style>
  <w:style w:type="paragraph" w:styleId="aff1">
    <w:name w:val="Balloon Text"/>
    <w:basedOn w:val="a0"/>
    <w:link w:val="28"/>
    <w:uiPriority w:val="99"/>
    <w:semiHidden/>
    <w:unhideWhenUsed/>
    <w:qFormat/>
    <w:rsid w:val="003C01D5"/>
    <w:pPr>
      <w:tabs>
        <w:tab w:val="left" w:pos="708"/>
      </w:tabs>
      <w:spacing w:after="0" w:line="240" w:lineRule="auto"/>
    </w:pPr>
    <w:rPr>
      <w:rFonts w:ascii="Segoe UI" w:eastAsia="Calibri" w:hAnsi="Segoe UI" w:cs="Segoe UI"/>
      <w:sz w:val="18"/>
      <w:szCs w:val="18"/>
    </w:rPr>
  </w:style>
  <w:style w:type="character" w:customStyle="1" w:styleId="aff2">
    <w:name w:val="Текст выноски Знак"/>
    <w:basedOn w:val="a1"/>
    <w:link w:val="1e"/>
    <w:uiPriority w:val="99"/>
    <w:semiHidden/>
    <w:rsid w:val="003C01D5"/>
    <w:rPr>
      <w:rFonts w:ascii="Segoe UI" w:hAnsi="Segoe UI" w:cs="Segoe UI"/>
      <w:sz w:val="18"/>
      <w:szCs w:val="18"/>
    </w:rPr>
  </w:style>
  <w:style w:type="paragraph" w:styleId="aff3">
    <w:name w:val="No Spacing"/>
    <w:uiPriority w:val="1"/>
    <w:qFormat/>
    <w:rsid w:val="003C01D5"/>
    <w:pPr>
      <w:tabs>
        <w:tab w:val="left" w:pos="708"/>
      </w:tabs>
      <w:spacing w:after="0" w:line="240" w:lineRule="auto"/>
    </w:pPr>
    <w:rPr>
      <w:rFonts w:ascii="Calibri" w:eastAsia="Calibri" w:hAnsi="Calibri" w:cs="Times New Roman"/>
    </w:rPr>
  </w:style>
  <w:style w:type="paragraph" w:styleId="aff4">
    <w:name w:val="List Paragraph"/>
    <w:aliases w:val="Задания"/>
    <w:basedOn w:val="a0"/>
    <w:uiPriority w:val="34"/>
    <w:qFormat/>
    <w:rsid w:val="003C01D5"/>
    <w:pPr>
      <w:tabs>
        <w:tab w:val="left" w:pos="708"/>
      </w:tabs>
      <w:spacing w:line="256" w:lineRule="auto"/>
      <w:ind w:left="720"/>
      <w:contextualSpacing/>
    </w:pPr>
    <w:rPr>
      <w:rFonts w:ascii="Calibri" w:eastAsia="Calibri" w:hAnsi="Calibri" w:cs="Times New Roman"/>
    </w:rPr>
  </w:style>
  <w:style w:type="paragraph" w:styleId="29">
    <w:name w:val="Quote"/>
    <w:basedOn w:val="a0"/>
    <w:next w:val="a0"/>
    <w:link w:val="2a"/>
    <w:uiPriority w:val="29"/>
    <w:qFormat/>
    <w:rsid w:val="003C01D5"/>
    <w:pPr>
      <w:tabs>
        <w:tab w:val="left" w:pos="708"/>
      </w:tabs>
      <w:spacing w:before="200" w:line="256" w:lineRule="auto"/>
      <w:ind w:left="864" w:right="864"/>
      <w:jc w:val="center"/>
    </w:pPr>
    <w:rPr>
      <w:rFonts w:ascii="Times New Roman" w:eastAsia="Times New Roman" w:hAnsi="Times New Roman" w:cs="Times New Roman"/>
      <w:i/>
      <w:iCs/>
      <w:color w:val="404040"/>
      <w:sz w:val="28"/>
      <w:szCs w:val="28"/>
      <w:lang w:eastAsia="ru-RU"/>
    </w:rPr>
  </w:style>
  <w:style w:type="character" w:customStyle="1" w:styleId="2a">
    <w:name w:val="Цитата 2 Знак"/>
    <w:basedOn w:val="a1"/>
    <w:link w:val="29"/>
    <w:uiPriority w:val="29"/>
    <w:rsid w:val="003C01D5"/>
    <w:rPr>
      <w:rFonts w:ascii="Times New Roman" w:eastAsia="Times New Roman" w:hAnsi="Times New Roman" w:cs="Times New Roman"/>
      <w:i/>
      <w:iCs/>
      <w:color w:val="404040"/>
      <w:sz w:val="28"/>
      <w:szCs w:val="28"/>
      <w:lang w:eastAsia="ru-RU"/>
    </w:rPr>
  </w:style>
  <w:style w:type="paragraph" w:customStyle="1" w:styleId="1f">
    <w:name w:val="Выделенная цитата1"/>
    <w:basedOn w:val="a0"/>
    <w:next w:val="a0"/>
    <w:uiPriority w:val="30"/>
    <w:qFormat/>
    <w:rsid w:val="003C01D5"/>
    <w:pPr>
      <w:pBdr>
        <w:top w:val="single" w:sz="4" w:space="10" w:color="5B9BD5"/>
        <w:bottom w:val="single" w:sz="4" w:space="10" w:color="5B9BD5"/>
      </w:pBdr>
      <w:tabs>
        <w:tab w:val="left" w:pos="708"/>
      </w:tabs>
      <w:spacing w:before="360" w:after="360" w:line="240" w:lineRule="auto"/>
      <w:ind w:left="864" w:right="864"/>
      <w:jc w:val="center"/>
    </w:pPr>
    <w:rPr>
      <w:rFonts w:ascii="Times New Roman" w:eastAsia="Times New Roman" w:hAnsi="Times New Roman" w:cs="Times New Roman"/>
      <w:i/>
      <w:iCs/>
      <w:color w:val="2F5496"/>
      <w:sz w:val="28"/>
      <w:szCs w:val="28"/>
      <w:lang w:eastAsia="ru-RU"/>
    </w:rPr>
  </w:style>
  <w:style w:type="character" w:customStyle="1" w:styleId="aff5">
    <w:name w:val="Выделенная цитата Знак"/>
    <w:basedOn w:val="a1"/>
    <w:link w:val="aff6"/>
    <w:uiPriority w:val="30"/>
    <w:rsid w:val="003C01D5"/>
    <w:rPr>
      <w:rFonts w:ascii="Times New Roman" w:eastAsia="Times New Roman" w:hAnsi="Times New Roman" w:cs="Times New Roman"/>
      <w:i/>
      <w:iCs/>
      <w:color w:val="2F5496"/>
      <w:sz w:val="28"/>
      <w:szCs w:val="28"/>
      <w:lang w:eastAsia="ru-RU"/>
    </w:rPr>
  </w:style>
  <w:style w:type="paragraph" w:customStyle="1" w:styleId="110">
    <w:name w:val="Заголовок 11"/>
    <w:basedOn w:val="a0"/>
    <w:next w:val="a0"/>
    <w:qFormat/>
    <w:rsid w:val="003C01D5"/>
    <w:pPr>
      <w:keepNext/>
      <w:keepLines/>
      <w:tabs>
        <w:tab w:val="left" w:pos="708"/>
      </w:tabs>
      <w:spacing w:before="360" w:after="80" w:line="240" w:lineRule="auto"/>
      <w:outlineLvl w:val="0"/>
    </w:pPr>
    <w:rPr>
      <w:rFonts w:ascii="Calibri Light" w:eastAsia="Times New Roman" w:hAnsi="Calibri Light" w:cs="Times New Roman"/>
      <w:color w:val="2F5496"/>
      <w:sz w:val="40"/>
      <w:szCs w:val="40"/>
      <w:lang w:eastAsia="ru-RU"/>
    </w:rPr>
  </w:style>
  <w:style w:type="paragraph" w:customStyle="1" w:styleId="210">
    <w:name w:val="Заголовок 21"/>
    <w:basedOn w:val="a0"/>
    <w:next w:val="a0"/>
    <w:qFormat/>
    <w:rsid w:val="003C01D5"/>
    <w:pPr>
      <w:keepNext/>
      <w:keepLines/>
      <w:tabs>
        <w:tab w:val="left" w:pos="708"/>
      </w:tabs>
      <w:spacing w:before="160" w:after="80" w:line="240" w:lineRule="auto"/>
      <w:outlineLvl w:val="1"/>
    </w:pPr>
    <w:rPr>
      <w:rFonts w:ascii="Calibri Light" w:eastAsia="Times New Roman" w:hAnsi="Calibri Light" w:cs="Times New Roman"/>
      <w:color w:val="2F5496"/>
      <w:sz w:val="32"/>
      <w:szCs w:val="32"/>
      <w:lang w:eastAsia="ru-RU"/>
    </w:rPr>
  </w:style>
  <w:style w:type="paragraph" w:customStyle="1" w:styleId="310">
    <w:name w:val="Заголовок 31"/>
    <w:basedOn w:val="a0"/>
    <w:next w:val="a0"/>
    <w:uiPriority w:val="9"/>
    <w:qFormat/>
    <w:rsid w:val="003C01D5"/>
    <w:pPr>
      <w:keepNext/>
      <w:keepLines/>
      <w:tabs>
        <w:tab w:val="left" w:pos="708"/>
      </w:tabs>
      <w:spacing w:before="160" w:after="80" w:line="240" w:lineRule="auto"/>
      <w:outlineLvl w:val="2"/>
    </w:pPr>
    <w:rPr>
      <w:rFonts w:ascii="Calibri" w:eastAsia="Times New Roman" w:hAnsi="Calibri" w:cs="Times New Roman"/>
      <w:color w:val="2F5496"/>
      <w:szCs w:val="28"/>
      <w:lang w:eastAsia="ru-RU"/>
    </w:rPr>
  </w:style>
  <w:style w:type="paragraph" w:customStyle="1" w:styleId="410">
    <w:name w:val="Заголовок 41"/>
    <w:basedOn w:val="a0"/>
    <w:next w:val="a0"/>
    <w:uiPriority w:val="9"/>
    <w:qFormat/>
    <w:rsid w:val="003C01D5"/>
    <w:pPr>
      <w:keepNext/>
      <w:keepLines/>
      <w:tabs>
        <w:tab w:val="left" w:pos="708"/>
      </w:tabs>
      <w:spacing w:before="80" w:after="40" w:line="240" w:lineRule="auto"/>
      <w:outlineLvl w:val="3"/>
    </w:pPr>
    <w:rPr>
      <w:rFonts w:ascii="Calibri" w:eastAsia="Times New Roman" w:hAnsi="Calibri" w:cs="Times New Roman"/>
      <w:i/>
      <w:iCs/>
      <w:color w:val="2F5496"/>
      <w:lang w:eastAsia="ru-RU"/>
    </w:rPr>
  </w:style>
  <w:style w:type="paragraph" w:customStyle="1" w:styleId="510">
    <w:name w:val="Заголовок 51"/>
    <w:basedOn w:val="a0"/>
    <w:next w:val="a0"/>
    <w:uiPriority w:val="9"/>
    <w:qFormat/>
    <w:rsid w:val="003C01D5"/>
    <w:pPr>
      <w:keepNext/>
      <w:keepLines/>
      <w:tabs>
        <w:tab w:val="left" w:pos="708"/>
      </w:tabs>
      <w:spacing w:before="80" w:after="40" w:line="240" w:lineRule="auto"/>
      <w:outlineLvl w:val="4"/>
    </w:pPr>
    <w:rPr>
      <w:rFonts w:ascii="Calibri" w:eastAsia="Times New Roman" w:hAnsi="Calibri" w:cs="Times New Roman"/>
      <w:color w:val="2F5496"/>
      <w:lang w:eastAsia="ru-RU"/>
    </w:rPr>
  </w:style>
  <w:style w:type="paragraph" w:customStyle="1" w:styleId="610">
    <w:name w:val="Заголовок 61"/>
    <w:basedOn w:val="a0"/>
    <w:next w:val="a0"/>
    <w:uiPriority w:val="9"/>
    <w:qFormat/>
    <w:rsid w:val="003C01D5"/>
    <w:pPr>
      <w:keepNext/>
      <w:keepLines/>
      <w:tabs>
        <w:tab w:val="left" w:pos="708"/>
      </w:tabs>
      <w:spacing w:before="40" w:after="0" w:line="240" w:lineRule="auto"/>
      <w:outlineLvl w:val="5"/>
    </w:pPr>
    <w:rPr>
      <w:rFonts w:ascii="Calibri" w:eastAsia="Times New Roman" w:hAnsi="Calibri" w:cs="Times New Roman"/>
      <w:i/>
      <w:iCs/>
      <w:color w:val="595959"/>
      <w:lang w:eastAsia="ru-RU"/>
    </w:rPr>
  </w:style>
  <w:style w:type="paragraph" w:customStyle="1" w:styleId="710">
    <w:name w:val="Заголовок 71"/>
    <w:basedOn w:val="a0"/>
    <w:next w:val="a0"/>
    <w:qFormat/>
    <w:rsid w:val="003C01D5"/>
    <w:pPr>
      <w:keepNext/>
      <w:keepLines/>
      <w:tabs>
        <w:tab w:val="left" w:pos="708"/>
      </w:tabs>
      <w:spacing w:before="40" w:after="0" w:line="240" w:lineRule="auto"/>
      <w:outlineLvl w:val="6"/>
    </w:pPr>
    <w:rPr>
      <w:rFonts w:ascii="Calibri" w:eastAsia="Times New Roman" w:hAnsi="Calibri" w:cs="Times New Roman"/>
      <w:color w:val="595959"/>
      <w:lang w:eastAsia="ru-RU"/>
    </w:rPr>
  </w:style>
  <w:style w:type="paragraph" w:customStyle="1" w:styleId="810">
    <w:name w:val="Заголовок 81"/>
    <w:basedOn w:val="a0"/>
    <w:next w:val="a0"/>
    <w:uiPriority w:val="9"/>
    <w:semiHidden/>
    <w:qFormat/>
    <w:rsid w:val="003C01D5"/>
    <w:pPr>
      <w:keepNext/>
      <w:keepLines/>
      <w:tabs>
        <w:tab w:val="left" w:pos="708"/>
      </w:tabs>
      <w:spacing w:after="0" w:line="240" w:lineRule="auto"/>
      <w:outlineLvl w:val="7"/>
    </w:pPr>
    <w:rPr>
      <w:rFonts w:ascii="Calibri" w:eastAsia="Times New Roman" w:hAnsi="Calibri" w:cs="Times New Roman"/>
      <w:i/>
      <w:iCs/>
      <w:color w:val="272727"/>
      <w:lang w:eastAsia="ru-RU"/>
    </w:rPr>
  </w:style>
  <w:style w:type="paragraph" w:customStyle="1" w:styleId="910">
    <w:name w:val="Заголовок 91"/>
    <w:basedOn w:val="a0"/>
    <w:next w:val="a0"/>
    <w:uiPriority w:val="9"/>
    <w:semiHidden/>
    <w:qFormat/>
    <w:rsid w:val="003C01D5"/>
    <w:pPr>
      <w:keepNext/>
      <w:keepLines/>
      <w:tabs>
        <w:tab w:val="left" w:pos="708"/>
      </w:tabs>
      <w:spacing w:after="0" w:line="240" w:lineRule="auto"/>
      <w:outlineLvl w:val="8"/>
    </w:pPr>
    <w:rPr>
      <w:rFonts w:ascii="Calibri" w:eastAsia="Times New Roman" w:hAnsi="Calibri" w:cs="Times New Roman"/>
      <w:color w:val="272727"/>
      <w:lang w:eastAsia="ru-RU"/>
    </w:rPr>
  </w:style>
  <w:style w:type="paragraph" w:customStyle="1" w:styleId="1f0">
    <w:name w:val="Заголовок1"/>
    <w:basedOn w:val="a0"/>
    <w:next w:val="a0"/>
    <w:qFormat/>
    <w:rsid w:val="003C01D5"/>
    <w:pPr>
      <w:tabs>
        <w:tab w:val="left" w:pos="708"/>
      </w:tabs>
      <w:spacing w:after="80" w:line="240" w:lineRule="auto"/>
      <w:contextualSpacing/>
    </w:pPr>
    <w:rPr>
      <w:rFonts w:ascii="Calibri Light" w:eastAsia="Times New Roman" w:hAnsi="Calibri Light" w:cs="Times New Roman"/>
      <w:spacing w:val="-10"/>
      <w:kern w:val="28"/>
      <w:sz w:val="56"/>
      <w:szCs w:val="56"/>
      <w:lang w:eastAsia="ru-RU"/>
    </w:rPr>
  </w:style>
  <w:style w:type="paragraph" w:customStyle="1" w:styleId="1f1">
    <w:name w:val="Подзаголовок1"/>
    <w:basedOn w:val="a0"/>
    <w:next w:val="a0"/>
    <w:uiPriority w:val="11"/>
    <w:qFormat/>
    <w:rsid w:val="003C01D5"/>
    <w:pPr>
      <w:tabs>
        <w:tab w:val="left" w:pos="708"/>
      </w:tabs>
      <w:spacing w:after="0" w:line="240" w:lineRule="auto"/>
    </w:pPr>
    <w:rPr>
      <w:rFonts w:ascii="Calibri" w:eastAsia="Times New Roman" w:hAnsi="Calibri" w:cs="Times New Roman"/>
      <w:color w:val="595959"/>
      <w:spacing w:val="15"/>
      <w:szCs w:val="28"/>
      <w:lang w:eastAsia="ru-RU"/>
    </w:rPr>
  </w:style>
  <w:style w:type="paragraph" w:customStyle="1" w:styleId="211">
    <w:name w:val="Цитата 21"/>
    <w:basedOn w:val="a0"/>
    <w:next w:val="a0"/>
    <w:uiPriority w:val="29"/>
    <w:qFormat/>
    <w:rsid w:val="003C01D5"/>
    <w:pPr>
      <w:tabs>
        <w:tab w:val="left" w:pos="708"/>
      </w:tabs>
      <w:spacing w:before="160" w:after="0" w:line="240" w:lineRule="auto"/>
      <w:jc w:val="center"/>
    </w:pPr>
    <w:rPr>
      <w:rFonts w:ascii="Times New Roman" w:eastAsia="Times New Roman" w:hAnsi="Times New Roman" w:cs="Times New Roman"/>
      <w:i/>
      <w:iCs/>
      <w:color w:val="404040"/>
      <w:lang w:eastAsia="ru-RU"/>
    </w:rPr>
  </w:style>
  <w:style w:type="character" w:customStyle="1" w:styleId="aff7">
    <w:name w:val="Абзац списка Знак"/>
    <w:aliases w:val="Задания Знак"/>
    <w:link w:val="1f2"/>
    <w:uiPriority w:val="99"/>
    <w:locked/>
    <w:rsid w:val="003C01D5"/>
    <w:rPr>
      <w:rFonts w:ascii="Times New Roman" w:eastAsia="Times New Roman" w:hAnsi="Times New Roman" w:cs="Times New Roman"/>
      <w:lang w:eastAsia="ru-RU"/>
    </w:rPr>
  </w:style>
  <w:style w:type="paragraph" w:customStyle="1" w:styleId="1f2">
    <w:name w:val="Абзац списка1"/>
    <w:basedOn w:val="a0"/>
    <w:next w:val="aff4"/>
    <w:link w:val="aff7"/>
    <w:uiPriority w:val="99"/>
    <w:qFormat/>
    <w:rsid w:val="003C01D5"/>
    <w:pPr>
      <w:tabs>
        <w:tab w:val="left" w:pos="708"/>
      </w:tabs>
      <w:spacing w:after="0" w:line="240" w:lineRule="auto"/>
      <w:ind w:left="720"/>
      <w:contextualSpacing/>
    </w:pPr>
    <w:rPr>
      <w:rFonts w:ascii="Times New Roman" w:eastAsia="Times New Roman" w:hAnsi="Times New Roman" w:cs="Times New Roman"/>
      <w:lang w:eastAsia="ru-RU"/>
    </w:rPr>
  </w:style>
  <w:style w:type="character" w:customStyle="1" w:styleId="aff8">
    <w:name w:val="Без интервала Знак"/>
    <w:link w:val="1f3"/>
    <w:locked/>
    <w:rsid w:val="003C01D5"/>
    <w:rPr>
      <w:rFonts w:ascii="Times New Roman" w:eastAsia="Times New Roman" w:hAnsi="Times New Roman" w:cs="Times New Roman"/>
      <w:lang w:eastAsia="ru-RU"/>
    </w:rPr>
  </w:style>
  <w:style w:type="paragraph" w:customStyle="1" w:styleId="1f3">
    <w:name w:val="Без интервала1"/>
    <w:next w:val="aff3"/>
    <w:link w:val="aff8"/>
    <w:qFormat/>
    <w:rsid w:val="003C01D5"/>
    <w:pPr>
      <w:tabs>
        <w:tab w:val="left" w:pos="708"/>
      </w:tabs>
      <w:spacing w:after="0" w:line="240" w:lineRule="auto"/>
    </w:pPr>
    <w:rPr>
      <w:rFonts w:ascii="Times New Roman" w:eastAsia="Times New Roman" w:hAnsi="Times New Roman" w:cs="Times New Roman"/>
      <w:lang w:eastAsia="ru-RU"/>
    </w:rPr>
  </w:style>
  <w:style w:type="character" w:customStyle="1" w:styleId="footnotedescriptionChar">
    <w:name w:val="footnote description Char"/>
    <w:link w:val="footnotedescription"/>
    <w:locked/>
    <w:rsid w:val="003C01D5"/>
    <w:rPr>
      <w:rFonts w:ascii="Times New Roman" w:eastAsia="Times New Roman" w:hAnsi="Times New Roman" w:cs="Times New Roman"/>
      <w:color w:val="000000"/>
      <w:sz w:val="20"/>
      <w:lang w:eastAsia="ru-RU"/>
    </w:rPr>
  </w:style>
  <w:style w:type="paragraph" w:customStyle="1" w:styleId="footnotedescription">
    <w:name w:val="footnote description"/>
    <w:next w:val="a0"/>
    <w:link w:val="footnotedescriptionChar"/>
    <w:qFormat/>
    <w:rsid w:val="003C01D5"/>
    <w:pPr>
      <w:tabs>
        <w:tab w:val="left" w:pos="708"/>
      </w:tabs>
      <w:spacing w:after="0" w:line="256" w:lineRule="auto"/>
      <w:ind w:left="994"/>
    </w:pPr>
    <w:rPr>
      <w:rFonts w:ascii="Times New Roman" w:eastAsia="Times New Roman" w:hAnsi="Times New Roman" w:cs="Times New Roman"/>
      <w:color w:val="000000"/>
      <w:sz w:val="20"/>
      <w:lang w:eastAsia="ru-RU"/>
    </w:rPr>
  </w:style>
  <w:style w:type="paragraph" w:customStyle="1" w:styleId="Style115">
    <w:name w:val="Style115"/>
    <w:basedOn w:val="a0"/>
    <w:qFormat/>
    <w:rsid w:val="003C01D5"/>
    <w:pPr>
      <w:widowControl w:val="0"/>
      <w:tabs>
        <w:tab w:val="left" w:pos="708"/>
      </w:tabs>
      <w:autoSpaceDE w:val="0"/>
      <w:autoSpaceDN w:val="0"/>
      <w:adjustRightInd w:val="0"/>
      <w:spacing w:after="0" w:line="192" w:lineRule="exact"/>
      <w:ind w:firstLine="346"/>
    </w:pPr>
    <w:rPr>
      <w:rFonts w:ascii="Bookman Old Style" w:eastAsia="Calibri" w:hAnsi="Bookman Old Style" w:cs="Times New Roman"/>
      <w:sz w:val="24"/>
      <w:szCs w:val="24"/>
      <w:lang w:eastAsia="ru-RU"/>
    </w:rPr>
  </w:style>
  <w:style w:type="paragraph" w:customStyle="1" w:styleId="Style138">
    <w:name w:val="Style138"/>
    <w:basedOn w:val="a0"/>
    <w:qFormat/>
    <w:rsid w:val="003C01D5"/>
    <w:pPr>
      <w:widowControl w:val="0"/>
      <w:tabs>
        <w:tab w:val="left" w:pos="708"/>
      </w:tabs>
      <w:autoSpaceDE w:val="0"/>
      <w:autoSpaceDN w:val="0"/>
      <w:adjustRightInd w:val="0"/>
      <w:spacing w:after="0" w:line="341" w:lineRule="exact"/>
    </w:pPr>
    <w:rPr>
      <w:rFonts w:ascii="Bookman Old Style" w:eastAsia="Calibri" w:hAnsi="Bookman Old Style" w:cs="Times New Roman"/>
      <w:sz w:val="24"/>
      <w:szCs w:val="24"/>
      <w:lang w:eastAsia="ru-RU"/>
    </w:rPr>
  </w:style>
  <w:style w:type="paragraph" w:customStyle="1" w:styleId="Style226">
    <w:name w:val="Style226"/>
    <w:basedOn w:val="a0"/>
    <w:qFormat/>
    <w:rsid w:val="003C01D5"/>
    <w:pPr>
      <w:widowControl w:val="0"/>
      <w:tabs>
        <w:tab w:val="left" w:pos="708"/>
      </w:tabs>
      <w:autoSpaceDE w:val="0"/>
      <w:autoSpaceDN w:val="0"/>
      <w:adjustRightInd w:val="0"/>
      <w:spacing w:after="0" w:line="240" w:lineRule="auto"/>
      <w:jc w:val="right"/>
    </w:pPr>
    <w:rPr>
      <w:rFonts w:ascii="Bookman Old Style" w:eastAsia="Calibri" w:hAnsi="Bookman Old Style" w:cs="Times New Roman"/>
      <w:sz w:val="24"/>
      <w:szCs w:val="24"/>
      <w:lang w:eastAsia="ru-RU"/>
    </w:rPr>
  </w:style>
  <w:style w:type="paragraph" w:customStyle="1" w:styleId="Default">
    <w:name w:val="Default"/>
    <w:uiPriority w:val="99"/>
    <w:qFormat/>
    <w:rsid w:val="003C01D5"/>
    <w:pPr>
      <w:tabs>
        <w:tab w:val="left" w:pos="708"/>
      </w:tabs>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Style56">
    <w:name w:val="Style56"/>
    <w:basedOn w:val="a0"/>
    <w:qFormat/>
    <w:rsid w:val="003C01D5"/>
    <w:pPr>
      <w:widowControl w:val="0"/>
      <w:tabs>
        <w:tab w:val="left" w:pos="708"/>
      </w:tabs>
      <w:autoSpaceDE w:val="0"/>
      <w:autoSpaceDN w:val="0"/>
      <w:adjustRightInd w:val="0"/>
      <w:spacing w:after="0" w:line="192" w:lineRule="exact"/>
      <w:ind w:hanging="288"/>
      <w:jc w:val="both"/>
    </w:pPr>
    <w:rPr>
      <w:rFonts w:ascii="Bookman Old Style" w:eastAsia="Calibri" w:hAnsi="Bookman Old Style" w:cs="Times New Roman"/>
      <w:sz w:val="24"/>
      <w:szCs w:val="24"/>
      <w:lang w:eastAsia="ru-RU"/>
    </w:rPr>
  </w:style>
  <w:style w:type="paragraph" w:customStyle="1" w:styleId="Style172">
    <w:name w:val="Style172"/>
    <w:basedOn w:val="a0"/>
    <w:qFormat/>
    <w:rsid w:val="003C01D5"/>
    <w:pPr>
      <w:widowControl w:val="0"/>
      <w:tabs>
        <w:tab w:val="left" w:pos="708"/>
      </w:tabs>
      <w:autoSpaceDE w:val="0"/>
      <w:autoSpaceDN w:val="0"/>
      <w:adjustRightInd w:val="0"/>
      <w:spacing w:after="0" w:line="238" w:lineRule="exact"/>
      <w:jc w:val="both"/>
    </w:pPr>
    <w:rPr>
      <w:rFonts w:ascii="Bookman Old Style" w:eastAsia="Calibri" w:hAnsi="Bookman Old Style" w:cs="Times New Roman"/>
      <w:sz w:val="24"/>
      <w:szCs w:val="24"/>
      <w:lang w:eastAsia="ru-RU"/>
    </w:rPr>
  </w:style>
  <w:style w:type="paragraph" w:customStyle="1" w:styleId="aff9">
    <w:name w:val="список с точками"/>
    <w:basedOn w:val="a0"/>
    <w:uiPriority w:val="99"/>
    <w:qFormat/>
    <w:rsid w:val="003C01D5"/>
    <w:pPr>
      <w:tabs>
        <w:tab w:val="num" w:pos="720"/>
        <w:tab w:val="num" w:pos="756"/>
      </w:tabs>
      <w:spacing w:after="0" w:line="312" w:lineRule="auto"/>
      <w:ind w:left="756" w:hanging="360"/>
      <w:jc w:val="both"/>
    </w:pPr>
    <w:rPr>
      <w:rFonts w:ascii="Times New Roman" w:eastAsia="Times New Roman" w:hAnsi="Times New Roman" w:cs="Times New Roman"/>
      <w:sz w:val="24"/>
      <w:szCs w:val="24"/>
      <w:lang w:eastAsia="ru-RU"/>
    </w:rPr>
  </w:style>
  <w:style w:type="paragraph" w:customStyle="1" w:styleId="1e">
    <w:name w:val="Текст выноски1"/>
    <w:basedOn w:val="a0"/>
    <w:next w:val="aff1"/>
    <w:link w:val="aff2"/>
    <w:uiPriority w:val="99"/>
    <w:qFormat/>
    <w:rsid w:val="003C01D5"/>
    <w:pPr>
      <w:tabs>
        <w:tab w:val="left" w:pos="708"/>
      </w:tabs>
      <w:spacing w:after="0" w:line="240" w:lineRule="auto"/>
    </w:pPr>
    <w:rPr>
      <w:rFonts w:ascii="Segoe UI" w:hAnsi="Segoe UI" w:cs="Segoe UI"/>
      <w:sz w:val="18"/>
      <w:szCs w:val="18"/>
    </w:rPr>
  </w:style>
  <w:style w:type="paragraph" w:customStyle="1" w:styleId="Style17">
    <w:name w:val="Style17"/>
    <w:basedOn w:val="a0"/>
    <w:qFormat/>
    <w:rsid w:val="003C01D5"/>
    <w:pPr>
      <w:widowControl w:val="0"/>
      <w:tabs>
        <w:tab w:val="left" w:pos="708"/>
      </w:tabs>
      <w:autoSpaceDE w:val="0"/>
      <w:autoSpaceDN w:val="0"/>
      <w:adjustRightInd w:val="0"/>
      <w:spacing w:after="0" w:line="499" w:lineRule="exact"/>
      <w:ind w:hanging="346"/>
      <w:jc w:val="both"/>
    </w:pPr>
    <w:rPr>
      <w:rFonts w:ascii="Times New Roman" w:eastAsia="Calibri" w:hAnsi="Times New Roman" w:cs="Times New Roman"/>
      <w:sz w:val="24"/>
      <w:szCs w:val="24"/>
      <w:lang w:eastAsia="ru-RU"/>
    </w:rPr>
  </w:style>
  <w:style w:type="paragraph" w:customStyle="1" w:styleId="1b">
    <w:name w:val="Основной текст1"/>
    <w:basedOn w:val="a0"/>
    <w:next w:val="af5"/>
    <w:link w:val="af6"/>
    <w:uiPriority w:val="99"/>
    <w:qFormat/>
    <w:rsid w:val="003C01D5"/>
    <w:pPr>
      <w:tabs>
        <w:tab w:val="left" w:pos="708"/>
      </w:tabs>
      <w:spacing w:after="120" w:line="240" w:lineRule="auto"/>
    </w:pPr>
  </w:style>
  <w:style w:type="character" w:customStyle="1" w:styleId="38">
    <w:name w:val="Основной текст (3)_"/>
    <w:link w:val="39"/>
    <w:locked/>
    <w:rsid w:val="003C01D5"/>
    <w:rPr>
      <w:rFonts w:ascii="Times New Roman" w:eastAsia="Times New Roman" w:hAnsi="Times New Roman" w:cs="Times New Roman"/>
      <w:b/>
      <w:bCs/>
      <w:shd w:val="clear" w:color="auto" w:fill="FFFFFF"/>
    </w:rPr>
  </w:style>
  <w:style w:type="paragraph" w:customStyle="1" w:styleId="39">
    <w:name w:val="Основной текст (3)"/>
    <w:basedOn w:val="a0"/>
    <w:link w:val="38"/>
    <w:qFormat/>
    <w:rsid w:val="003C01D5"/>
    <w:pPr>
      <w:widowControl w:val="0"/>
      <w:shd w:val="clear" w:color="auto" w:fill="FFFFFF"/>
      <w:tabs>
        <w:tab w:val="left" w:pos="708"/>
      </w:tabs>
      <w:spacing w:after="0" w:line="274" w:lineRule="exact"/>
    </w:pPr>
    <w:rPr>
      <w:rFonts w:ascii="Times New Roman" w:eastAsia="Times New Roman" w:hAnsi="Times New Roman" w:cs="Times New Roman"/>
      <w:b/>
      <w:bCs/>
    </w:rPr>
  </w:style>
  <w:style w:type="paragraph" w:customStyle="1" w:styleId="111">
    <w:name w:val="Основной текст11"/>
    <w:basedOn w:val="a0"/>
    <w:qFormat/>
    <w:rsid w:val="003C01D5"/>
    <w:pPr>
      <w:widowControl w:val="0"/>
      <w:shd w:val="clear" w:color="auto" w:fill="FFFFFF"/>
      <w:tabs>
        <w:tab w:val="left" w:pos="708"/>
      </w:tabs>
      <w:spacing w:after="0" w:line="269" w:lineRule="exact"/>
    </w:pPr>
    <w:rPr>
      <w:rFonts w:ascii="Times New Roman" w:eastAsia="Times New Roman" w:hAnsi="Times New Roman" w:cs="Times New Roman"/>
    </w:rPr>
  </w:style>
  <w:style w:type="paragraph" w:customStyle="1" w:styleId="2">
    <w:name w:val="_СПИСОК_2"/>
    <w:basedOn w:val="a0"/>
    <w:qFormat/>
    <w:rsid w:val="003C01D5"/>
    <w:pPr>
      <w:numPr>
        <w:numId w:val="2"/>
      </w:numPr>
      <w:tabs>
        <w:tab w:val="left" w:pos="708"/>
      </w:tabs>
      <w:spacing w:after="0" w:line="240" w:lineRule="auto"/>
      <w:jc w:val="both"/>
    </w:pPr>
    <w:rPr>
      <w:rFonts w:ascii="Times New Roman" w:eastAsia="MS Mincho" w:hAnsi="Times New Roman" w:cs="Times New Roman"/>
      <w:sz w:val="28"/>
      <w:szCs w:val="28"/>
      <w:lang w:eastAsia="ja-JP"/>
    </w:rPr>
  </w:style>
  <w:style w:type="paragraph" w:customStyle="1" w:styleId="TableParagraph">
    <w:name w:val="Table Paragraph"/>
    <w:basedOn w:val="a0"/>
    <w:qFormat/>
    <w:rsid w:val="003C01D5"/>
    <w:pPr>
      <w:widowControl w:val="0"/>
      <w:tabs>
        <w:tab w:val="left" w:pos="708"/>
      </w:tabs>
      <w:autoSpaceDE w:val="0"/>
      <w:autoSpaceDN w:val="0"/>
      <w:spacing w:after="0" w:line="240" w:lineRule="auto"/>
      <w:ind w:left="88"/>
    </w:pPr>
    <w:rPr>
      <w:rFonts w:ascii="Times New Roman" w:eastAsia="Times New Roman" w:hAnsi="Times New Roman" w:cs="Times New Roman"/>
      <w:lang w:eastAsia="ru-RU" w:bidi="ru-RU"/>
    </w:rPr>
  </w:style>
  <w:style w:type="paragraph" w:customStyle="1" w:styleId="1f4">
    <w:name w:val="Обычный1"/>
    <w:qFormat/>
    <w:rsid w:val="003C01D5"/>
    <w:pPr>
      <w:tabs>
        <w:tab w:val="left" w:pos="708"/>
      </w:tabs>
      <w:spacing w:after="0" w:line="240" w:lineRule="auto"/>
      <w:ind w:firstLine="567"/>
      <w:jc w:val="both"/>
    </w:pPr>
    <w:rPr>
      <w:rFonts w:ascii="Times New Roman" w:eastAsia="Calibri" w:hAnsi="Times New Roman" w:cs="Times New Roman"/>
      <w:sz w:val="28"/>
      <w:szCs w:val="20"/>
      <w:lang w:eastAsia="ko-KR"/>
    </w:rPr>
  </w:style>
  <w:style w:type="character" w:customStyle="1" w:styleId="affa">
    <w:name w:val="Основной текст_"/>
    <w:basedOn w:val="a1"/>
    <w:link w:val="2b"/>
    <w:locked/>
    <w:rsid w:val="003C01D5"/>
    <w:rPr>
      <w:shd w:val="clear" w:color="auto" w:fill="FFFFFF"/>
    </w:rPr>
  </w:style>
  <w:style w:type="paragraph" w:customStyle="1" w:styleId="2b">
    <w:name w:val="Основной текст2"/>
    <w:basedOn w:val="a0"/>
    <w:link w:val="affa"/>
    <w:qFormat/>
    <w:rsid w:val="003C01D5"/>
    <w:pPr>
      <w:widowControl w:val="0"/>
      <w:shd w:val="clear" w:color="auto" w:fill="FFFFFF"/>
      <w:tabs>
        <w:tab w:val="left" w:pos="708"/>
      </w:tabs>
      <w:spacing w:before="4080" w:after="0" w:line="240" w:lineRule="atLeast"/>
      <w:ind w:hanging="360"/>
      <w:jc w:val="center"/>
    </w:pPr>
  </w:style>
  <w:style w:type="paragraph" w:customStyle="1" w:styleId="Standard">
    <w:name w:val="Standard"/>
    <w:qFormat/>
    <w:rsid w:val="003C01D5"/>
    <w:pPr>
      <w:widowControl w:val="0"/>
      <w:tabs>
        <w:tab w:val="left" w:pos="708"/>
      </w:tabs>
      <w:suppressAutoHyphens/>
      <w:autoSpaceDN w:val="0"/>
      <w:spacing w:after="0" w:line="240" w:lineRule="auto"/>
    </w:pPr>
    <w:rPr>
      <w:rFonts w:ascii="Calibri" w:eastAsia="Calibri" w:hAnsi="Calibri" w:cs="Times New Roman"/>
      <w:kern w:val="3"/>
      <w:lang w:val="en-US"/>
    </w:rPr>
  </w:style>
  <w:style w:type="paragraph" w:customStyle="1" w:styleId="Textbody">
    <w:name w:val="Text body"/>
    <w:basedOn w:val="Standard"/>
    <w:qFormat/>
    <w:rsid w:val="003C01D5"/>
    <w:pPr>
      <w:spacing w:before="137"/>
      <w:ind w:left="119"/>
    </w:pPr>
    <w:rPr>
      <w:rFonts w:ascii="Times New Roman" w:eastAsia="Times New Roman" w:hAnsi="Times New Roman"/>
      <w:sz w:val="24"/>
      <w:szCs w:val="24"/>
    </w:rPr>
  </w:style>
  <w:style w:type="paragraph" w:customStyle="1" w:styleId="TableContents">
    <w:name w:val="Table Contents"/>
    <w:basedOn w:val="Standard"/>
    <w:qFormat/>
    <w:rsid w:val="003C01D5"/>
    <w:pPr>
      <w:suppressLineNumbers/>
    </w:pPr>
  </w:style>
  <w:style w:type="paragraph" w:customStyle="1" w:styleId="p720">
    <w:name w:val="p720"/>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1270">
    <w:name w:val="p1270"/>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1271">
    <w:name w:val="p1271"/>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377">
    <w:name w:val="p377"/>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378">
    <w:name w:val="p378"/>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379">
    <w:name w:val="p379"/>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380">
    <w:name w:val="p380"/>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381">
    <w:name w:val="p381"/>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382">
    <w:name w:val="p382"/>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383">
    <w:name w:val="p383"/>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384">
    <w:name w:val="p384"/>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1010">
    <w:name w:val="p1010"/>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712">
    <w:name w:val="p712"/>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1011">
    <w:name w:val="p1011"/>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1012">
    <w:name w:val="p1012"/>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1013">
    <w:name w:val="p1013"/>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1016">
    <w:name w:val="p1016"/>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1017">
    <w:name w:val="p1017"/>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1018">
    <w:name w:val="p1018"/>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1019">
    <w:name w:val="p1019"/>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1021">
    <w:name w:val="p1021"/>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1022">
    <w:name w:val="p1022"/>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1023">
    <w:name w:val="p1023"/>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1024">
    <w:name w:val="p1024"/>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1025">
    <w:name w:val="p1025"/>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1026">
    <w:name w:val="p1026"/>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1027">
    <w:name w:val="p1027"/>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1569">
    <w:name w:val="p1569"/>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1570">
    <w:name w:val="p1570"/>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1571">
    <w:name w:val="p1571"/>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1572">
    <w:name w:val="p1572"/>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1252">
    <w:name w:val="p1252"/>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370">
    <w:name w:val="p370"/>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1573">
    <w:name w:val="p1573"/>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2072">
    <w:name w:val="p2072"/>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2073">
    <w:name w:val="p2073"/>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2074">
    <w:name w:val="p2074"/>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725">
    <w:name w:val="p725"/>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2075">
    <w:name w:val="p2075"/>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2076">
    <w:name w:val="p2076"/>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2078">
    <w:name w:val="p2078"/>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2079">
    <w:name w:val="p2079"/>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2080">
    <w:name w:val="p2080"/>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326">
    <w:name w:val="p326"/>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2081">
    <w:name w:val="p2081"/>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2082">
    <w:name w:val="p2082"/>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824">
    <w:name w:val="p824"/>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2083">
    <w:name w:val="p2083"/>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2084">
    <w:name w:val="p2084"/>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2085">
    <w:name w:val="p2085"/>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2086">
    <w:name w:val="p2086"/>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2087">
    <w:name w:val="p2087"/>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951">
    <w:name w:val="p951"/>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48">
    <w:name w:val="p48"/>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1434">
    <w:name w:val="p1434"/>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2089">
    <w:name w:val="p2089"/>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1272">
    <w:name w:val="p1272"/>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1273">
    <w:name w:val="p1273"/>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546">
    <w:name w:val="p546"/>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1274">
    <w:name w:val="p1274"/>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1275">
    <w:name w:val="p1275"/>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883">
    <w:name w:val="p883"/>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1276">
    <w:name w:val="p1276"/>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1277">
    <w:name w:val="p1277"/>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1280">
    <w:name w:val="p1280"/>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1281">
    <w:name w:val="p1281"/>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1282">
    <w:name w:val="p1282"/>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1283">
    <w:name w:val="p1283"/>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1284">
    <w:name w:val="p1284"/>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1285">
    <w:name w:val="p1285"/>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873">
    <w:name w:val="p873"/>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1286">
    <w:name w:val="p1286"/>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1287">
    <w:name w:val="p1287"/>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1290">
    <w:name w:val="p1290"/>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1291">
    <w:name w:val="p1291"/>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1292">
    <w:name w:val="p1292"/>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1293">
    <w:name w:val="p1293"/>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1294">
    <w:name w:val="p1294"/>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1295">
    <w:name w:val="p1295"/>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1296">
    <w:name w:val="p1296"/>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1810">
    <w:name w:val="p1810"/>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Heading">
    <w:name w:val="Heading"/>
    <w:basedOn w:val="Standard"/>
    <w:next w:val="Textbody"/>
    <w:qFormat/>
    <w:rsid w:val="003C01D5"/>
    <w:pPr>
      <w:keepNext/>
      <w:spacing w:before="240" w:after="120"/>
    </w:pPr>
    <w:rPr>
      <w:rFonts w:ascii="Arial" w:eastAsia="Microsoft YaHei" w:hAnsi="Arial" w:cs="Mangal"/>
      <w:sz w:val="28"/>
      <w:szCs w:val="28"/>
    </w:rPr>
  </w:style>
  <w:style w:type="paragraph" w:customStyle="1" w:styleId="1f5">
    <w:name w:val="Название объекта1"/>
    <w:basedOn w:val="Standard"/>
    <w:qFormat/>
    <w:rsid w:val="003C01D5"/>
    <w:pPr>
      <w:suppressLineNumbers/>
      <w:spacing w:before="120" w:after="120"/>
    </w:pPr>
    <w:rPr>
      <w:rFonts w:cs="Mangal"/>
      <w:i/>
      <w:iCs/>
      <w:sz w:val="24"/>
      <w:szCs w:val="24"/>
    </w:rPr>
  </w:style>
  <w:style w:type="paragraph" w:customStyle="1" w:styleId="Index">
    <w:name w:val="Index"/>
    <w:basedOn w:val="Standard"/>
    <w:qFormat/>
    <w:rsid w:val="003C01D5"/>
    <w:pPr>
      <w:suppressLineNumbers/>
    </w:pPr>
    <w:rPr>
      <w:rFonts w:cs="Mangal"/>
    </w:rPr>
  </w:style>
  <w:style w:type="paragraph" w:customStyle="1" w:styleId="1f6">
    <w:name w:val="Верхний колонтитул1"/>
    <w:basedOn w:val="Standard"/>
    <w:qFormat/>
    <w:rsid w:val="003C01D5"/>
    <w:pPr>
      <w:suppressLineNumbers/>
      <w:tabs>
        <w:tab w:val="clear" w:pos="708"/>
        <w:tab w:val="center" w:pos="4677"/>
        <w:tab w:val="right" w:pos="9355"/>
      </w:tabs>
    </w:pPr>
  </w:style>
  <w:style w:type="paragraph" w:customStyle="1" w:styleId="1f7">
    <w:name w:val="Нижний колонтитул1"/>
    <w:basedOn w:val="Standard"/>
    <w:qFormat/>
    <w:rsid w:val="003C01D5"/>
    <w:pPr>
      <w:suppressLineNumbers/>
      <w:tabs>
        <w:tab w:val="clear" w:pos="708"/>
        <w:tab w:val="center" w:pos="4677"/>
        <w:tab w:val="right" w:pos="9355"/>
      </w:tabs>
    </w:pPr>
  </w:style>
  <w:style w:type="paragraph" w:customStyle="1" w:styleId="Textbodyindent">
    <w:name w:val="Text body indent"/>
    <w:basedOn w:val="Standard"/>
    <w:qFormat/>
    <w:rsid w:val="003C01D5"/>
    <w:pPr>
      <w:widowControl/>
      <w:spacing w:after="120"/>
      <w:ind w:left="283"/>
    </w:pPr>
    <w:rPr>
      <w:rFonts w:ascii="Times New Roman" w:eastAsia="Times New Roman" w:hAnsi="Times New Roman"/>
      <w:sz w:val="20"/>
      <w:szCs w:val="20"/>
    </w:rPr>
  </w:style>
  <w:style w:type="paragraph" w:customStyle="1" w:styleId="Framecontents">
    <w:name w:val="Frame contents"/>
    <w:basedOn w:val="Textbody"/>
    <w:qFormat/>
    <w:rsid w:val="003C01D5"/>
  </w:style>
  <w:style w:type="paragraph" w:customStyle="1" w:styleId="TableHeading">
    <w:name w:val="Table Heading"/>
    <w:basedOn w:val="TableContents"/>
    <w:qFormat/>
    <w:rsid w:val="003C01D5"/>
    <w:pPr>
      <w:jc w:val="center"/>
    </w:pPr>
    <w:rPr>
      <w:b/>
      <w:bCs/>
    </w:rPr>
  </w:style>
  <w:style w:type="paragraph" w:customStyle="1" w:styleId="p721">
    <w:name w:val="p721"/>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722">
    <w:name w:val="p722"/>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723">
    <w:name w:val="p723"/>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71">
    <w:name w:val="p71"/>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724">
    <w:name w:val="p724"/>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726">
    <w:name w:val="p726"/>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727">
    <w:name w:val="p727"/>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728">
    <w:name w:val="p728"/>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1014">
    <w:name w:val="p1014"/>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1015">
    <w:name w:val="p1015"/>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1020">
    <w:name w:val="p1020"/>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2077">
    <w:name w:val="p2077"/>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1992">
    <w:name w:val="p1992"/>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2088">
    <w:name w:val="p2088"/>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1278">
    <w:name w:val="p1278"/>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1279">
    <w:name w:val="p1279"/>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1288">
    <w:name w:val="p1288"/>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1289">
    <w:name w:val="p1289"/>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1811">
    <w:name w:val="p1811"/>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1257">
    <w:name w:val="p1257"/>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1812">
    <w:name w:val="p1812"/>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1813">
    <w:name w:val="p1813"/>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1814">
    <w:name w:val="p1814"/>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1815">
    <w:name w:val="p1815"/>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1816">
    <w:name w:val="p1816"/>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1817">
    <w:name w:val="p1817"/>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466">
    <w:name w:val="p466"/>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1818">
    <w:name w:val="p1818"/>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1819">
    <w:name w:val="p1819"/>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p277">
    <w:name w:val="p277"/>
    <w:basedOn w:val="a0"/>
    <w:qFormat/>
    <w:rsid w:val="003C01D5"/>
    <w:pPr>
      <w:tabs>
        <w:tab w:val="left" w:pos="708"/>
      </w:tabs>
      <w:autoSpaceDN w:val="0"/>
      <w:spacing w:before="100" w:after="100" w:line="240" w:lineRule="auto"/>
    </w:pPr>
    <w:rPr>
      <w:rFonts w:ascii="Times New Roman" w:eastAsia="Times New Roman" w:hAnsi="Times New Roman" w:cs="Times New Roman"/>
      <w:sz w:val="24"/>
      <w:szCs w:val="24"/>
      <w:lang w:eastAsia="ru-RU"/>
    </w:rPr>
  </w:style>
  <w:style w:type="paragraph" w:customStyle="1" w:styleId="2c">
    <w:name w:val="Заголовок №2"/>
    <w:basedOn w:val="a0"/>
    <w:qFormat/>
    <w:rsid w:val="003C01D5"/>
    <w:pPr>
      <w:widowControl w:val="0"/>
      <w:shd w:val="clear" w:color="auto" w:fill="FFFFFF"/>
      <w:tabs>
        <w:tab w:val="left" w:pos="708"/>
      </w:tabs>
      <w:autoSpaceDN w:val="0"/>
      <w:spacing w:after="300" w:line="244" w:lineRule="exact"/>
      <w:jc w:val="center"/>
      <w:outlineLvl w:val="1"/>
    </w:pPr>
    <w:rPr>
      <w:rFonts w:ascii="Times New Roman" w:eastAsia="Times New Roman" w:hAnsi="Times New Roman" w:cs="Tahoma"/>
      <w:b/>
      <w:bCs/>
      <w:kern w:val="3"/>
    </w:rPr>
  </w:style>
  <w:style w:type="paragraph" w:customStyle="1" w:styleId="1f8">
    <w:name w:val="Название1"/>
    <w:basedOn w:val="a0"/>
    <w:qFormat/>
    <w:rsid w:val="003C01D5"/>
    <w:pPr>
      <w:widowControl w:val="0"/>
      <w:suppressLineNumbers/>
      <w:tabs>
        <w:tab w:val="left" w:pos="708"/>
      </w:tabs>
      <w:suppressAutoHyphens/>
      <w:autoSpaceDN w:val="0"/>
      <w:spacing w:before="120" w:after="120" w:line="240" w:lineRule="auto"/>
    </w:pPr>
    <w:rPr>
      <w:rFonts w:ascii="Calibri" w:eastAsia="Calibri" w:hAnsi="Calibri" w:cs="Mangal"/>
      <w:i/>
      <w:iCs/>
      <w:sz w:val="24"/>
      <w:szCs w:val="24"/>
      <w:lang w:val="en-US" w:eastAsia="ar-SA"/>
    </w:rPr>
  </w:style>
  <w:style w:type="paragraph" w:customStyle="1" w:styleId="2d">
    <w:name w:val="Указатель2"/>
    <w:basedOn w:val="a0"/>
    <w:qFormat/>
    <w:rsid w:val="003C01D5"/>
    <w:pPr>
      <w:widowControl w:val="0"/>
      <w:suppressLineNumbers/>
      <w:tabs>
        <w:tab w:val="left" w:pos="708"/>
      </w:tabs>
      <w:suppressAutoHyphens/>
      <w:autoSpaceDN w:val="0"/>
      <w:spacing w:after="0" w:line="240" w:lineRule="auto"/>
    </w:pPr>
    <w:rPr>
      <w:rFonts w:ascii="Calibri" w:eastAsia="Calibri" w:hAnsi="Calibri" w:cs="Mangal"/>
      <w:lang w:val="en-US" w:eastAsia="ar-SA"/>
    </w:rPr>
  </w:style>
  <w:style w:type="paragraph" w:customStyle="1" w:styleId="1f9">
    <w:name w:val="Указатель1"/>
    <w:basedOn w:val="a0"/>
    <w:qFormat/>
    <w:rsid w:val="003C01D5"/>
    <w:pPr>
      <w:widowControl w:val="0"/>
      <w:suppressLineNumbers/>
      <w:tabs>
        <w:tab w:val="left" w:pos="708"/>
      </w:tabs>
      <w:suppressAutoHyphens/>
      <w:autoSpaceDN w:val="0"/>
      <w:spacing w:after="0" w:line="240" w:lineRule="auto"/>
    </w:pPr>
    <w:rPr>
      <w:rFonts w:ascii="Arial" w:eastAsia="Calibri" w:hAnsi="Arial" w:cs="Tahoma"/>
      <w:lang w:val="en-US" w:eastAsia="ar-SA"/>
    </w:rPr>
  </w:style>
  <w:style w:type="paragraph" w:customStyle="1" w:styleId="affb">
    <w:name w:val="Содержимое таблицы"/>
    <w:basedOn w:val="a0"/>
    <w:qFormat/>
    <w:rsid w:val="003C01D5"/>
    <w:pPr>
      <w:widowControl w:val="0"/>
      <w:suppressLineNumbers/>
      <w:tabs>
        <w:tab w:val="left" w:pos="708"/>
      </w:tabs>
      <w:suppressAutoHyphens/>
      <w:autoSpaceDN w:val="0"/>
      <w:spacing w:after="0" w:line="240" w:lineRule="auto"/>
    </w:pPr>
    <w:rPr>
      <w:rFonts w:ascii="Calibri" w:eastAsia="Calibri" w:hAnsi="Calibri" w:cs="Calibri"/>
      <w:lang w:val="en-US" w:eastAsia="ar-SA"/>
    </w:rPr>
  </w:style>
  <w:style w:type="paragraph" w:customStyle="1" w:styleId="affc">
    <w:name w:val="Заголовок таблицы"/>
    <w:basedOn w:val="affb"/>
    <w:qFormat/>
    <w:rsid w:val="003C01D5"/>
    <w:pPr>
      <w:jc w:val="center"/>
    </w:pPr>
    <w:rPr>
      <w:b/>
      <w:bCs/>
    </w:rPr>
  </w:style>
  <w:style w:type="character" w:customStyle="1" w:styleId="63">
    <w:name w:val="Основной текст (6)_"/>
    <w:link w:val="64"/>
    <w:uiPriority w:val="99"/>
    <w:locked/>
    <w:rsid w:val="003C01D5"/>
    <w:rPr>
      <w:shd w:val="clear" w:color="auto" w:fill="FFFFFF"/>
    </w:rPr>
  </w:style>
  <w:style w:type="paragraph" w:customStyle="1" w:styleId="64">
    <w:name w:val="Основной текст (6)"/>
    <w:basedOn w:val="a0"/>
    <w:link w:val="63"/>
    <w:uiPriority w:val="99"/>
    <w:qFormat/>
    <w:rsid w:val="003C01D5"/>
    <w:pPr>
      <w:widowControl w:val="0"/>
      <w:shd w:val="clear" w:color="auto" w:fill="FFFFFF"/>
      <w:tabs>
        <w:tab w:val="left" w:pos="708"/>
      </w:tabs>
      <w:spacing w:after="60" w:line="240" w:lineRule="atLeast"/>
      <w:ind w:hanging="820"/>
      <w:jc w:val="right"/>
    </w:pPr>
  </w:style>
  <w:style w:type="character" w:customStyle="1" w:styleId="1fa">
    <w:name w:val="Название Знак1"/>
    <w:link w:val="Web"/>
    <w:uiPriority w:val="10"/>
    <w:locked/>
    <w:rsid w:val="003C01D5"/>
    <w:rPr>
      <w:rFonts w:ascii="Cambria" w:eastAsia="Times New Roman" w:hAnsi="Cambria"/>
      <w:spacing w:val="-10"/>
      <w:kern w:val="28"/>
      <w:sz w:val="56"/>
      <w:szCs w:val="56"/>
      <w14:ligatures w14:val="standardContextual"/>
    </w:rPr>
  </w:style>
  <w:style w:type="paragraph" w:customStyle="1" w:styleId="Web">
    <w:name w:val="Обычный (Web)"/>
    <w:basedOn w:val="a0"/>
    <w:next w:val="a0"/>
    <w:link w:val="1fa"/>
    <w:uiPriority w:val="10"/>
    <w:qFormat/>
    <w:rsid w:val="003C01D5"/>
    <w:pPr>
      <w:tabs>
        <w:tab w:val="left" w:pos="708"/>
      </w:tabs>
      <w:spacing w:after="0" w:line="240" w:lineRule="auto"/>
      <w:contextualSpacing/>
    </w:pPr>
    <w:rPr>
      <w:rFonts w:ascii="Cambria" w:eastAsia="Times New Roman" w:hAnsi="Cambria"/>
      <w:spacing w:val="-10"/>
      <w:kern w:val="28"/>
      <w:sz w:val="56"/>
      <w:szCs w:val="56"/>
      <w14:ligatures w14:val="standardContextual"/>
    </w:rPr>
  </w:style>
  <w:style w:type="paragraph" w:customStyle="1" w:styleId="ConsPlusNormal">
    <w:name w:val="ConsPlusNormal"/>
    <w:uiPriority w:val="99"/>
    <w:qFormat/>
    <w:rsid w:val="003C01D5"/>
    <w:pPr>
      <w:widowControl w:val="0"/>
      <w:tabs>
        <w:tab w:val="left" w:pos="708"/>
      </w:tabs>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Style8">
    <w:name w:val="Style8"/>
    <w:basedOn w:val="a0"/>
    <w:qFormat/>
    <w:rsid w:val="003C01D5"/>
    <w:pPr>
      <w:widowControl w:val="0"/>
      <w:tabs>
        <w:tab w:val="left" w:pos="708"/>
      </w:tabs>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1">
    <w:name w:val="Style11"/>
    <w:basedOn w:val="a0"/>
    <w:qFormat/>
    <w:rsid w:val="003C01D5"/>
    <w:pPr>
      <w:widowControl w:val="0"/>
      <w:tabs>
        <w:tab w:val="left" w:pos="708"/>
      </w:tabs>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customStyle="1" w:styleId="Style12">
    <w:name w:val="Style12"/>
    <w:basedOn w:val="a0"/>
    <w:qFormat/>
    <w:rsid w:val="003C01D5"/>
    <w:pPr>
      <w:widowControl w:val="0"/>
      <w:tabs>
        <w:tab w:val="left" w:pos="708"/>
      </w:tabs>
      <w:autoSpaceDE w:val="0"/>
      <w:autoSpaceDN w:val="0"/>
      <w:adjustRightInd w:val="0"/>
      <w:spacing w:after="0" w:line="230" w:lineRule="exact"/>
    </w:pPr>
    <w:rPr>
      <w:rFonts w:ascii="Times New Roman" w:eastAsia="Times New Roman" w:hAnsi="Times New Roman" w:cs="Times New Roman"/>
      <w:sz w:val="24"/>
      <w:szCs w:val="24"/>
      <w:lang w:eastAsia="ru-RU"/>
    </w:rPr>
  </w:style>
  <w:style w:type="paragraph" w:customStyle="1" w:styleId="Style15">
    <w:name w:val="Style15"/>
    <w:basedOn w:val="a0"/>
    <w:qFormat/>
    <w:rsid w:val="003C01D5"/>
    <w:pPr>
      <w:widowControl w:val="0"/>
      <w:tabs>
        <w:tab w:val="left" w:pos="708"/>
      </w:tabs>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ConsPlusTitlePage">
    <w:name w:val="ConsPlusTitlePage"/>
    <w:qFormat/>
    <w:rsid w:val="003C01D5"/>
    <w:pPr>
      <w:widowControl w:val="0"/>
      <w:tabs>
        <w:tab w:val="left" w:pos="708"/>
      </w:tabs>
      <w:autoSpaceDE w:val="0"/>
      <w:autoSpaceDN w:val="0"/>
      <w:spacing w:after="0" w:line="240" w:lineRule="auto"/>
    </w:pPr>
    <w:rPr>
      <w:rFonts w:ascii="Tahoma" w:eastAsia="Times New Roman" w:hAnsi="Tahoma" w:cs="Tahoma"/>
      <w:sz w:val="20"/>
      <w:szCs w:val="20"/>
      <w:lang w:eastAsia="ru-RU"/>
    </w:rPr>
  </w:style>
  <w:style w:type="paragraph" w:customStyle="1" w:styleId="ConsPlusTitle">
    <w:name w:val="ConsPlusTitle"/>
    <w:uiPriority w:val="99"/>
    <w:qFormat/>
    <w:rsid w:val="003C01D5"/>
    <w:pPr>
      <w:widowControl w:val="0"/>
      <w:tabs>
        <w:tab w:val="left" w:pos="708"/>
      </w:tabs>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ConsPlusNonformat">
    <w:name w:val="ConsPlusNonformat"/>
    <w:qFormat/>
    <w:rsid w:val="003C01D5"/>
    <w:pPr>
      <w:widowControl w:val="0"/>
      <w:tabs>
        <w:tab w:val="left" w:pos="708"/>
      </w:tabs>
      <w:autoSpaceDE w:val="0"/>
      <w:autoSpaceDN w:val="0"/>
      <w:spacing w:after="0" w:line="240" w:lineRule="auto"/>
    </w:pPr>
    <w:rPr>
      <w:rFonts w:ascii="Courier New" w:eastAsia="Times New Roman" w:hAnsi="Courier New" w:cs="Courier New"/>
      <w:sz w:val="20"/>
      <w:szCs w:val="20"/>
      <w:lang w:eastAsia="ru-RU"/>
    </w:rPr>
  </w:style>
  <w:style w:type="character" w:customStyle="1" w:styleId="53">
    <w:name w:val="Основной текст (5)_"/>
    <w:link w:val="54"/>
    <w:locked/>
    <w:rsid w:val="003C01D5"/>
    <w:rPr>
      <w:sz w:val="18"/>
      <w:szCs w:val="18"/>
      <w:shd w:val="clear" w:color="auto" w:fill="FFFFFF"/>
    </w:rPr>
  </w:style>
  <w:style w:type="paragraph" w:customStyle="1" w:styleId="54">
    <w:name w:val="Основной текст (5)"/>
    <w:basedOn w:val="a0"/>
    <w:link w:val="53"/>
    <w:qFormat/>
    <w:rsid w:val="003C01D5"/>
    <w:pPr>
      <w:shd w:val="clear" w:color="auto" w:fill="FFFFFF"/>
      <w:tabs>
        <w:tab w:val="left" w:pos="708"/>
      </w:tabs>
      <w:spacing w:before="60" w:after="0" w:line="226" w:lineRule="exact"/>
      <w:ind w:firstLine="280"/>
      <w:jc w:val="both"/>
    </w:pPr>
    <w:rPr>
      <w:sz w:val="18"/>
      <w:szCs w:val="18"/>
    </w:rPr>
  </w:style>
  <w:style w:type="character" w:customStyle="1" w:styleId="83">
    <w:name w:val="Основной текст (8)_"/>
    <w:link w:val="84"/>
    <w:locked/>
    <w:rsid w:val="003C01D5"/>
    <w:rPr>
      <w:spacing w:val="3"/>
      <w:sz w:val="18"/>
      <w:szCs w:val="18"/>
      <w:shd w:val="clear" w:color="auto" w:fill="FFFFFF"/>
    </w:rPr>
  </w:style>
  <w:style w:type="paragraph" w:customStyle="1" w:styleId="84">
    <w:name w:val="Основной текст (8)"/>
    <w:basedOn w:val="a0"/>
    <w:link w:val="83"/>
    <w:qFormat/>
    <w:rsid w:val="003C01D5"/>
    <w:pPr>
      <w:widowControl w:val="0"/>
      <w:shd w:val="clear" w:color="auto" w:fill="FFFFFF"/>
      <w:tabs>
        <w:tab w:val="left" w:pos="708"/>
      </w:tabs>
      <w:spacing w:after="0" w:line="206" w:lineRule="exact"/>
      <w:ind w:firstLine="280"/>
      <w:jc w:val="both"/>
    </w:pPr>
    <w:rPr>
      <w:spacing w:val="3"/>
      <w:sz w:val="18"/>
      <w:szCs w:val="18"/>
    </w:rPr>
  </w:style>
  <w:style w:type="character" w:customStyle="1" w:styleId="44">
    <w:name w:val="Основной текст (4)_"/>
    <w:link w:val="45"/>
    <w:locked/>
    <w:rsid w:val="003C01D5"/>
    <w:rPr>
      <w:sz w:val="19"/>
      <w:szCs w:val="19"/>
      <w:shd w:val="clear" w:color="auto" w:fill="FFFFFF"/>
    </w:rPr>
  </w:style>
  <w:style w:type="paragraph" w:customStyle="1" w:styleId="45">
    <w:name w:val="Основной текст (4)"/>
    <w:basedOn w:val="a0"/>
    <w:link w:val="44"/>
    <w:qFormat/>
    <w:rsid w:val="003C01D5"/>
    <w:pPr>
      <w:shd w:val="clear" w:color="auto" w:fill="FFFFFF"/>
      <w:tabs>
        <w:tab w:val="left" w:pos="708"/>
      </w:tabs>
      <w:spacing w:after="0" w:line="206" w:lineRule="exact"/>
      <w:ind w:firstLine="280"/>
      <w:jc w:val="both"/>
    </w:pPr>
    <w:rPr>
      <w:sz w:val="19"/>
      <w:szCs w:val="19"/>
    </w:rPr>
  </w:style>
  <w:style w:type="paragraph" w:customStyle="1" w:styleId="3a">
    <w:name w:val="Основной текст3"/>
    <w:basedOn w:val="a0"/>
    <w:qFormat/>
    <w:rsid w:val="003C01D5"/>
    <w:pPr>
      <w:shd w:val="clear" w:color="auto" w:fill="FFFFFF"/>
      <w:tabs>
        <w:tab w:val="left" w:pos="708"/>
      </w:tabs>
      <w:spacing w:after="0" w:line="322" w:lineRule="exact"/>
      <w:ind w:hanging="360"/>
    </w:pPr>
    <w:rPr>
      <w:rFonts w:ascii="Calibri" w:eastAsia="Calibri" w:hAnsi="Calibri" w:cs="Times New Roman"/>
      <w:sz w:val="28"/>
      <w:szCs w:val="28"/>
    </w:rPr>
  </w:style>
  <w:style w:type="character" w:customStyle="1" w:styleId="affd">
    <w:name w:val="а Обычный Знак"/>
    <w:link w:val="affe"/>
    <w:locked/>
    <w:rsid w:val="003C01D5"/>
    <w:rPr>
      <w:rFonts w:ascii="Times New Roman" w:eastAsia="Times New Roman" w:hAnsi="Times New Roman" w:cs="Times New Roman"/>
      <w:iCs/>
      <w:szCs w:val="24"/>
      <w:lang w:eastAsia="ru-RU"/>
    </w:rPr>
  </w:style>
  <w:style w:type="paragraph" w:customStyle="1" w:styleId="affe">
    <w:name w:val="а Обычный"/>
    <w:basedOn w:val="a0"/>
    <w:link w:val="affd"/>
    <w:qFormat/>
    <w:rsid w:val="003C01D5"/>
    <w:pPr>
      <w:widowControl w:val="0"/>
      <w:tabs>
        <w:tab w:val="left" w:pos="708"/>
      </w:tabs>
      <w:spacing w:after="0" w:line="240" w:lineRule="auto"/>
      <w:ind w:firstLine="567"/>
      <w:jc w:val="both"/>
    </w:pPr>
    <w:rPr>
      <w:rFonts w:ascii="Times New Roman" w:eastAsia="Times New Roman" w:hAnsi="Times New Roman" w:cs="Times New Roman"/>
      <w:iCs/>
      <w:szCs w:val="24"/>
      <w:lang w:eastAsia="ru-RU"/>
    </w:rPr>
  </w:style>
  <w:style w:type="character" w:customStyle="1" w:styleId="afff">
    <w:name w:val="а Вопросы ПТК Знак"/>
    <w:link w:val="afff0"/>
    <w:locked/>
    <w:rsid w:val="003C01D5"/>
    <w:rPr>
      <w:rFonts w:ascii="Times New Roman" w:eastAsia="Times New Roman" w:hAnsi="Times New Roman" w:cs="Times New Roman"/>
      <w:b/>
      <w:bCs/>
      <w:i/>
      <w:iCs/>
      <w:szCs w:val="24"/>
      <w:lang w:eastAsia="ru-RU"/>
    </w:rPr>
  </w:style>
  <w:style w:type="paragraph" w:customStyle="1" w:styleId="afff0">
    <w:name w:val="а Вопросы ПТК"/>
    <w:basedOn w:val="a0"/>
    <w:link w:val="afff"/>
    <w:qFormat/>
    <w:rsid w:val="003C01D5"/>
    <w:pPr>
      <w:widowControl w:val="0"/>
      <w:tabs>
        <w:tab w:val="left" w:pos="708"/>
      </w:tabs>
      <w:spacing w:after="0" w:line="240" w:lineRule="auto"/>
      <w:ind w:firstLine="567"/>
      <w:jc w:val="both"/>
    </w:pPr>
    <w:rPr>
      <w:rFonts w:ascii="Times New Roman" w:eastAsia="Times New Roman" w:hAnsi="Times New Roman" w:cs="Times New Roman"/>
      <w:b/>
      <w:bCs/>
      <w:i/>
      <w:iCs/>
      <w:szCs w:val="24"/>
      <w:lang w:eastAsia="ru-RU"/>
    </w:rPr>
  </w:style>
  <w:style w:type="paragraph" w:customStyle="1" w:styleId="a">
    <w:name w:val="а Список маркированный"/>
    <w:basedOn w:val="a0"/>
    <w:qFormat/>
    <w:rsid w:val="003C01D5"/>
    <w:pPr>
      <w:widowControl w:val="0"/>
      <w:numPr>
        <w:numId w:val="3"/>
      </w:numPr>
      <w:spacing w:after="0" w:line="240" w:lineRule="auto"/>
      <w:jc w:val="both"/>
    </w:pPr>
    <w:rPr>
      <w:rFonts w:ascii="Times New Roman" w:eastAsia="Times New Roman" w:hAnsi="Times New Roman" w:cs="Times New Roman"/>
      <w:sz w:val="28"/>
      <w:szCs w:val="24"/>
      <w:lang w:eastAsia="ru-RU"/>
    </w:rPr>
  </w:style>
  <w:style w:type="paragraph" w:customStyle="1" w:styleId="105">
    <w:name w:val="Стиль а Заголовок темы + Перед:  10 пт После:  5 пт"/>
    <w:basedOn w:val="a0"/>
    <w:qFormat/>
    <w:rsid w:val="003C01D5"/>
    <w:pPr>
      <w:tabs>
        <w:tab w:val="left" w:pos="708"/>
      </w:tabs>
      <w:spacing w:before="240" w:after="120" w:line="240" w:lineRule="auto"/>
      <w:ind w:left="1021" w:hanging="1021"/>
    </w:pPr>
    <w:rPr>
      <w:rFonts w:ascii="Times New Roman" w:eastAsia="Times New Roman" w:hAnsi="Times New Roman" w:cs="Times New Roman"/>
      <w:b/>
      <w:bCs/>
      <w:sz w:val="28"/>
      <w:szCs w:val="28"/>
      <w:lang w:eastAsia="ru-RU"/>
    </w:rPr>
  </w:style>
  <w:style w:type="paragraph" w:customStyle="1" w:styleId="afff1">
    <w:name w:val="а Заголовок темы"/>
    <w:basedOn w:val="a0"/>
    <w:qFormat/>
    <w:rsid w:val="003C01D5"/>
    <w:pPr>
      <w:tabs>
        <w:tab w:val="left" w:pos="708"/>
      </w:tabs>
      <w:spacing w:after="0" w:line="240" w:lineRule="auto"/>
    </w:pPr>
    <w:rPr>
      <w:rFonts w:ascii="Times New Roman" w:eastAsia="Times New Roman" w:hAnsi="Times New Roman" w:cs="Times New Roman"/>
      <w:b/>
      <w:bCs/>
      <w:sz w:val="28"/>
      <w:szCs w:val="24"/>
      <w:lang w:eastAsia="ru-RU"/>
    </w:rPr>
  </w:style>
  <w:style w:type="paragraph" w:customStyle="1" w:styleId="Iiiaeuiue">
    <w:name w:val="Ii?iaeuiue"/>
    <w:qFormat/>
    <w:rsid w:val="003C01D5"/>
    <w:pPr>
      <w:tabs>
        <w:tab w:val="left" w:pos="708"/>
      </w:tabs>
      <w:spacing w:after="0" w:line="240" w:lineRule="auto"/>
    </w:pPr>
    <w:rPr>
      <w:rFonts w:ascii="Times New Roman" w:eastAsia="Times New Roman" w:hAnsi="Times New Roman" w:cs="Times New Roman"/>
      <w:sz w:val="20"/>
      <w:szCs w:val="20"/>
      <w:lang w:eastAsia="ru-RU"/>
    </w:rPr>
  </w:style>
  <w:style w:type="paragraph" w:customStyle="1" w:styleId="body">
    <w:name w:val="body"/>
    <w:basedOn w:val="a0"/>
    <w:qFormat/>
    <w:rsid w:val="003C01D5"/>
    <w:pPr>
      <w:tabs>
        <w:tab w:val="left" w:pos="708"/>
      </w:tabs>
      <w:spacing w:after="0" w:line="240" w:lineRule="auto"/>
      <w:ind w:firstLine="567"/>
      <w:jc w:val="both"/>
    </w:pPr>
    <w:rPr>
      <w:rFonts w:ascii="Times New Roman" w:eastAsia="Times New Roman" w:hAnsi="Times New Roman" w:cs="Times New Roman"/>
      <w:sz w:val="24"/>
      <w:szCs w:val="20"/>
      <w:lang w:eastAsia="ru-RU"/>
    </w:rPr>
  </w:style>
  <w:style w:type="paragraph" w:customStyle="1" w:styleId="theme">
    <w:name w:val="theme"/>
    <w:basedOn w:val="a0"/>
    <w:qFormat/>
    <w:rsid w:val="003C01D5"/>
    <w:pPr>
      <w:tabs>
        <w:tab w:val="left" w:pos="708"/>
      </w:tabs>
      <w:spacing w:after="0" w:line="240" w:lineRule="auto"/>
    </w:pPr>
    <w:rPr>
      <w:rFonts w:ascii="Times New Roman" w:eastAsia="Times New Roman" w:hAnsi="Times New Roman" w:cs="Times New Roman"/>
      <w:sz w:val="24"/>
      <w:szCs w:val="20"/>
      <w:u w:val="single"/>
      <w:lang w:eastAsia="ru-RU"/>
    </w:rPr>
  </w:style>
  <w:style w:type="paragraph" w:customStyle="1" w:styleId="plain0">
    <w:name w:val="plain_0"/>
    <w:basedOn w:val="a0"/>
    <w:qFormat/>
    <w:rsid w:val="003C01D5"/>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нумерованный список2"/>
    <w:basedOn w:val="a0"/>
    <w:qFormat/>
    <w:rsid w:val="003C01D5"/>
    <w:pPr>
      <w:widowControl w:val="0"/>
      <w:tabs>
        <w:tab w:val="num" w:pos="720"/>
      </w:tabs>
      <w:spacing w:before="120" w:after="120" w:line="340" w:lineRule="exact"/>
      <w:ind w:left="720" w:hanging="360"/>
    </w:pPr>
    <w:rPr>
      <w:rFonts w:ascii="Times New Roman" w:eastAsia="Times New Roman" w:hAnsi="Times New Roman" w:cs="Times New Roman"/>
      <w:sz w:val="24"/>
      <w:szCs w:val="20"/>
      <w:lang w:eastAsia="ru-RU"/>
    </w:rPr>
  </w:style>
  <w:style w:type="paragraph" w:customStyle="1" w:styleId="1fb">
    <w:name w:val="Текст1"/>
    <w:basedOn w:val="a0"/>
    <w:qFormat/>
    <w:rsid w:val="003C01D5"/>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FR2">
    <w:name w:val="FR2"/>
    <w:qFormat/>
    <w:rsid w:val="003C01D5"/>
    <w:pPr>
      <w:widowControl w:val="0"/>
      <w:tabs>
        <w:tab w:val="left" w:pos="708"/>
      </w:tabs>
      <w:overflowPunct w:val="0"/>
      <w:autoSpaceDE w:val="0"/>
      <w:autoSpaceDN w:val="0"/>
      <w:adjustRightInd w:val="0"/>
      <w:spacing w:after="0" w:line="360" w:lineRule="auto"/>
      <w:ind w:firstLine="480"/>
    </w:pPr>
    <w:rPr>
      <w:rFonts w:ascii="Courier New" w:eastAsia="Times New Roman" w:hAnsi="Courier New" w:cs="Times New Roman"/>
      <w:sz w:val="16"/>
      <w:szCs w:val="20"/>
      <w:lang w:eastAsia="ru-RU"/>
    </w:rPr>
  </w:style>
  <w:style w:type="paragraph" w:customStyle="1" w:styleId="311">
    <w:name w:val="Основной текст 31"/>
    <w:basedOn w:val="a0"/>
    <w:qFormat/>
    <w:rsid w:val="003C01D5"/>
    <w:pPr>
      <w:tabs>
        <w:tab w:val="left" w:pos="708"/>
      </w:tabs>
      <w:overflowPunct w:val="0"/>
      <w:autoSpaceDE w:val="0"/>
      <w:autoSpaceDN w:val="0"/>
      <w:adjustRightInd w:val="0"/>
      <w:spacing w:before="400" w:after="0" w:line="276" w:lineRule="auto"/>
      <w:jc w:val="both"/>
    </w:pPr>
    <w:rPr>
      <w:rFonts w:ascii="Times New Roman" w:eastAsia="Times New Roman" w:hAnsi="Times New Roman" w:cs="Times New Roman"/>
      <w:sz w:val="24"/>
      <w:szCs w:val="20"/>
      <w:lang w:eastAsia="ru-RU"/>
    </w:rPr>
  </w:style>
  <w:style w:type="paragraph" w:customStyle="1" w:styleId="consplusnormal0">
    <w:name w:val="consplusnormal"/>
    <w:basedOn w:val="a0"/>
    <w:qFormat/>
    <w:rsid w:val="003C01D5"/>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
    <w:name w:val="Текст2"/>
    <w:basedOn w:val="a0"/>
    <w:qFormat/>
    <w:rsid w:val="003C01D5"/>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c3">
    <w:name w:val="c3"/>
    <w:basedOn w:val="a0"/>
    <w:qFormat/>
    <w:rsid w:val="003C01D5"/>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2">
    <w:name w:val="Абзац"/>
    <w:basedOn w:val="a0"/>
    <w:qFormat/>
    <w:rsid w:val="003C01D5"/>
    <w:pPr>
      <w:tabs>
        <w:tab w:val="left" w:pos="708"/>
      </w:tabs>
      <w:spacing w:after="0" w:line="312" w:lineRule="auto"/>
      <w:ind w:firstLine="567"/>
      <w:jc w:val="both"/>
    </w:pPr>
    <w:rPr>
      <w:rFonts w:ascii="Times New Roman" w:eastAsia="Times New Roman" w:hAnsi="Times New Roman" w:cs="Times New Roman"/>
      <w:spacing w:val="-4"/>
      <w:sz w:val="24"/>
      <w:szCs w:val="20"/>
      <w:lang w:eastAsia="ru-RU"/>
    </w:rPr>
  </w:style>
  <w:style w:type="paragraph" w:customStyle="1" w:styleId="htmllist">
    <w:name w:val="html_list"/>
    <w:basedOn w:val="a0"/>
    <w:qFormat/>
    <w:rsid w:val="003C01D5"/>
    <w:pPr>
      <w:tabs>
        <w:tab w:val="left" w:pos="708"/>
      </w:tabs>
      <w:spacing w:after="0" w:line="240" w:lineRule="auto"/>
      <w:ind w:left="360" w:hanging="360"/>
      <w:jc w:val="both"/>
    </w:pPr>
    <w:rPr>
      <w:rFonts w:ascii="Times New Roman" w:eastAsia="Times New Roman" w:hAnsi="Times New Roman" w:cs="Times New Roman"/>
      <w:sz w:val="24"/>
      <w:szCs w:val="24"/>
      <w:lang w:val="en-US" w:eastAsia="ru-RU"/>
    </w:rPr>
  </w:style>
  <w:style w:type="paragraph" w:customStyle="1" w:styleId="120">
    <w:name w:val="Заголовок 12"/>
    <w:basedOn w:val="a0"/>
    <w:qFormat/>
    <w:rsid w:val="003C01D5"/>
    <w:pPr>
      <w:widowControl w:val="0"/>
      <w:tabs>
        <w:tab w:val="left" w:pos="708"/>
      </w:tabs>
      <w:spacing w:after="0" w:line="240" w:lineRule="auto"/>
      <w:ind w:left="118"/>
      <w:outlineLvl w:val="1"/>
    </w:pPr>
    <w:rPr>
      <w:rFonts w:ascii="Times New Roman" w:eastAsia="Times New Roman" w:hAnsi="Times New Roman" w:cs="Times New Roman"/>
      <w:b/>
      <w:bCs/>
      <w:i/>
      <w:sz w:val="24"/>
      <w:szCs w:val="24"/>
      <w:lang w:val="en-US"/>
    </w:rPr>
  </w:style>
  <w:style w:type="paragraph" w:customStyle="1" w:styleId="2f0">
    <w:name w:val="Название объекта2"/>
    <w:basedOn w:val="Standard"/>
    <w:qFormat/>
    <w:rsid w:val="003C01D5"/>
    <w:pPr>
      <w:suppressLineNumbers/>
      <w:spacing w:before="120" w:after="120"/>
    </w:pPr>
    <w:rPr>
      <w:rFonts w:cs="Mangal"/>
      <w:i/>
      <w:iCs/>
      <w:sz w:val="24"/>
      <w:szCs w:val="24"/>
    </w:rPr>
  </w:style>
  <w:style w:type="paragraph" w:customStyle="1" w:styleId="2f1">
    <w:name w:val="Верхний колонтитул2"/>
    <w:basedOn w:val="Standard"/>
    <w:qFormat/>
    <w:rsid w:val="003C01D5"/>
    <w:pPr>
      <w:suppressLineNumbers/>
      <w:tabs>
        <w:tab w:val="clear" w:pos="708"/>
        <w:tab w:val="center" w:pos="4677"/>
        <w:tab w:val="right" w:pos="9355"/>
      </w:tabs>
    </w:pPr>
  </w:style>
  <w:style w:type="paragraph" w:customStyle="1" w:styleId="2f2">
    <w:name w:val="Нижний колонтитул2"/>
    <w:basedOn w:val="Standard"/>
    <w:qFormat/>
    <w:rsid w:val="003C01D5"/>
    <w:pPr>
      <w:suppressLineNumbers/>
      <w:tabs>
        <w:tab w:val="clear" w:pos="708"/>
        <w:tab w:val="center" w:pos="4677"/>
        <w:tab w:val="right" w:pos="9355"/>
      </w:tabs>
    </w:pPr>
  </w:style>
  <w:style w:type="character" w:customStyle="1" w:styleId="1fc">
    <w:name w:val="Заголовок №1_"/>
    <w:link w:val="1fd"/>
    <w:locked/>
    <w:rsid w:val="003C01D5"/>
    <w:rPr>
      <w:b/>
      <w:sz w:val="21"/>
      <w:shd w:val="clear" w:color="auto" w:fill="FFFFFF"/>
    </w:rPr>
  </w:style>
  <w:style w:type="paragraph" w:customStyle="1" w:styleId="1fd">
    <w:name w:val="Заголовок №1"/>
    <w:basedOn w:val="a0"/>
    <w:link w:val="1fc"/>
    <w:qFormat/>
    <w:rsid w:val="003C01D5"/>
    <w:pPr>
      <w:widowControl w:val="0"/>
      <w:shd w:val="clear" w:color="auto" w:fill="FFFFFF"/>
      <w:tabs>
        <w:tab w:val="left" w:pos="708"/>
      </w:tabs>
      <w:spacing w:before="240" w:after="300" w:line="240" w:lineRule="atLeast"/>
      <w:jc w:val="center"/>
      <w:outlineLvl w:val="0"/>
    </w:pPr>
    <w:rPr>
      <w:b/>
      <w:sz w:val="21"/>
    </w:rPr>
  </w:style>
  <w:style w:type="character" w:customStyle="1" w:styleId="afff3">
    <w:name w:val="Подпись к таблице_"/>
    <w:link w:val="afff4"/>
    <w:uiPriority w:val="99"/>
    <w:locked/>
    <w:rsid w:val="003C01D5"/>
    <w:rPr>
      <w:b/>
      <w:sz w:val="21"/>
      <w:shd w:val="clear" w:color="auto" w:fill="FFFFFF"/>
    </w:rPr>
  </w:style>
  <w:style w:type="paragraph" w:customStyle="1" w:styleId="afff4">
    <w:name w:val="Подпись к таблице"/>
    <w:basedOn w:val="a0"/>
    <w:link w:val="afff3"/>
    <w:uiPriority w:val="99"/>
    <w:qFormat/>
    <w:rsid w:val="003C01D5"/>
    <w:pPr>
      <w:widowControl w:val="0"/>
      <w:shd w:val="clear" w:color="auto" w:fill="FFFFFF"/>
      <w:tabs>
        <w:tab w:val="left" w:pos="708"/>
      </w:tabs>
      <w:spacing w:after="0" w:line="240" w:lineRule="atLeast"/>
    </w:pPr>
    <w:rPr>
      <w:b/>
      <w:sz w:val="21"/>
    </w:rPr>
  </w:style>
  <w:style w:type="character" w:customStyle="1" w:styleId="afff5">
    <w:name w:val="Сноска_"/>
    <w:link w:val="afff6"/>
    <w:uiPriority w:val="99"/>
    <w:locked/>
    <w:rsid w:val="003C01D5"/>
    <w:rPr>
      <w:sz w:val="17"/>
      <w:shd w:val="clear" w:color="auto" w:fill="FFFFFF"/>
    </w:rPr>
  </w:style>
  <w:style w:type="paragraph" w:customStyle="1" w:styleId="afff6">
    <w:name w:val="Сноска"/>
    <w:basedOn w:val="a0"/>
    <w:link w:val="afff5"/>
    <w:uiPriority w:val="99"/>
    <w:qFormat/>
    <w:rsid w:val="003C01D5"/>
    <w:pPr>
      <w:widowControl w:val="0"/>
      <w:shd w:val="clear" w:color="auto" w:fill="FFFFFF"/>
      <w:tabs>
        <w:tab w:val="left" w:pos="708"/>
      </w:tabs>
      <w:spacing w:after="0" w:line="206" w:lineRule="exact"/>
      <w:jc w:val="both"/>
    </w:pPr>
    <w:rPr>
      <w:sz w:val="17"/>
    </w:rPr>
  </w:style>
  <w:style w:type="character" w:customStyle="1" w:styleId="2f3">
    <w:name w:val="Сноска (2)_"/>
    <w:link w:val="2f4"/>
    <w:uiPriority w:val="99"/>
    <w:locked/>
    <w:rsid w:val="003C01D5"/>
    <w:rPr>
      <w:shd w:val="clear" w:color="auto" w:fill="FFFFFF"/>
    </w:rPr>
  </w:style>
  <w:style w:type="paragraph" w:customStyle="1" w:styleId="2f4">
    <w:name w:val="Сноска (2)"/>
    <w:basedOn w:val="a0"/>
    <w:link w:val="2f3"/>
    <w:uiPriority w:val="99"/>
    <w:qFormat/>
    <w:rsid w:val="003C01D5"/>
    <w:pPr>
      <w:widowControl w:val="0"/>
      <w:shd w:val="clear" w:color="auto" w:fill="FFFFFF"/>
      <w:tabs>
        <w:tab w:val="left" w:pos="708"/>
      </w:tabs>
      <w:spacing w:after="0" w:line="240" w:lineRule="atLeast"/>
    </w:pPr>
  </w:style>
  <w:style w:type="paragraph" w:customStyle="1" w:styleId="afff7">
    <w:name w:val="Для таблиц"/>
    <w:basedOn w:val="a0"/>
    <w:qFormat/>
    <w:rsid w:val="003C01D5"/>
    <w:pPr>
      <w:tabs>
        <w:tab w:val="num" w:pos="643"/>
      </w:tabs>
      <w:spacing w:after="0" w:line="240" w:lineRule="auto"/>
    </w:pPr>
    <w:rPr>
      <w:rFonts w:ascii="Times New Roman" w:eastAsia="Times New Roman" w:hAnsi="Times New Roman" w:cs="Times New Roman"/>
      <w:sz w:val="24"/>
      <w:szCs w:val="24"/>
      <w:lang w:eastAsia="ru-RU"/>
    </w:rPr>
  </w:style>
  <w:style w:type="paragraph" w:customStyle="1" w:styleId="Iauiue">
    <w:name w:val="Iau.iue"/>
    <w:basedOn w:val="a0"/>
    <w:next w:val="a0"/>
    <w:uiPriority w:val="99"/>
    <w:qFormat/>
    <w:rsid w:val="003C01D5"/>
    <w:pPr>
      <w:tabs>
        <w:tab w:val="left" w:pos="708"/>
      </w:tabs>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0"/>
    <w:uiPriority w:val="99"/>
    <w:qFormat/>
    <w:rsid w:val="003C01D5"/>
    <w:pPr>
      <w:widowControl w:val="0"/>
      <w:tabs>
        <w:tab w:val="left" w:pos="708"/>
      </w:tabs>
      <w:autoSpaceDE w:val="0"/>
      <w:autoSpaceDN w:val="0"/>
      <w:adjustRightInd w:val="0"/>
      <w:spacing w:after="0" w:line="451" w:lineRule="exact"/>
      <w:ind w:firstLine="634"/>
      <w:jc w:val="both"/>
    </w:pPr>
    <w:rPr>
      <w:rFonts w:ascii="Times New Roman" w:eastAsia="Times New Roman" w:hAnsi="Times New Roman" w:cs="Times New Roman"/>
      <w:sz w:val="24"/>
      <w:szCs w:val="24"/>
      <w:lang w:eastAsia="ru-RU"/>
    </w:rPr>
  </w:style>
  <w:style w:type="paragraph" w:customStyle="1" w:styleId="2f5">
    <w:name w:val="Абзац списка2"/>
    <w:basedOn w:val="a0"/>
    <w:uiPriority w:val="99"/>
    <w:qFormat/>
    <w:rsid w:val="003C01D5"/>
    <w:pPr>
      <w:tabs>
        <w:tab w:val="left" w:pos="708"/>
      </w:tabs>
      <w:spacing w:after="200" w:line="276" w:lineRule="auto"/>
      <w:ind w:left="720"/>
      <w:contextualSpacing/>
    </w:pPr>
    <w:rPr>
      <w:rFonts w:ascii="Calibri" w:eastAsia="Times New Roman" w:hAnsi="Calibri" w:cs="Times New Roman"/>
    </w:rPr>
  </w:style>
  <w:style w:type="character" w:customStyle="1" w:styleId="121">
    <w:name w:val="Заголовок №1 (2)_"/>
    <w:link w:val="122"/>
    <w:locked/>
    <w:rsid w:val="003C01D5"/>
    <w:rPr>
      <w:b/>
      <w:bCs/>
      <w:shd w:val="clear" w:color="auto" w:fill="FFFFFF"/>
    </w:rPr>
  </w:style>
  <w:style w:type="paragraph" w:customStyle="1" w:styleId="122">
    <w:name w:val="Заголовок №1 (2)"/>
    <w:basedOn w:val="a0"/>
    <w:link w:val="121"/>
    <w:qFormat/>
    <w:rsid w:val="003C01D5"/>
    <w:pPr>
      <w:widowControl w:val="0"/>
      <w:shd w:val="clear" w:color="auto" w:fill="FFFFFF"/>
      <w:tabs>
        <w:tab w:val="left" w:pos="708"/>
      </w:tabs>
      <w:spacing w:before="1020" w:after="0" w:line="274" w:lineRule="exact"/>
      <w:jc w:val="center"/>
      <w:outlineLvl w:val="0"/>
    </w:pPr>
    <w:rPr>
      <w:b/>
      <w:bCs/>
    </w:rPr>
  </w:style>
  <w:style w:type="character" w:customStyle="1" w:styleId="320">
    <w:name w:val="Заголовок №3 (2)_"/>
    <w:link w:val="321"/>
    <w:locked/>
    <w:rsid w:val="003C01D5"/>
    <w:rPr>
      <w:shd w:val="clear" w:color="auto" w:fill="FFFFFF"/>
    </w:rPr>
  </w:style>
  <w:style w:type="paragraph" w:customStyle="1" w:styleId="321">
    <w:name w:val="Заголовок №3 (2)"/>
    <w:basedOn w:val="a0"/>
    <w:link w:val="320"/>
    <w:qFormat/>
    <w:rsid w:val="003C01D5"/>
    <w:pPr>
      <w:widowControl w:val="0"/>
      <w:shd w:val="clear" w:color="auto" w:fill="FFFFFF"/>
      <w:tabs>
        <w:tab w:val="left" w:pos="708"/>
      </w:tabs>
      <w:spacing w:before="580" w:after="320" w:line="310" w:lineRule="exact"/>
      <w:jc w:val="center"/>
      <w:outlineLvl w:val="2"/>
    </w:pPr>
  </w:style>
  <w:style w:type="character" w:customStyle="1" w:styleId="3b">
    <w:name w:val="Заголовок №3_"/>
    <w:link w:val="3c"/>
    <w:locked/>
    <w:rsid w:val="003C01D5"/>
    <w:rPr>
      <w:b/>
      <w:bCs/>
      <w:shd w:val="clear" w:color="auto" w:fill="FFFFFF"/>
    </w:rPr>
  </w:style>
  <w:style w:type="paragraph" w:customStyle="1" w:styleId="3c">
    <w:name w:val="Заголовок №3"/>
    <w:basedOn w:val="a0"/>
    <w:link w:val="3b"/>
    <w:qFormat/>
    <w:rsid w:val="003C01D5"/>
    <w:pPr>
      <w:widowControl w:val="0"/>
      <w:shd w:val="clear" w:color="auto" w:fill="FFFFFF"/>
      <w:tabs>
        <w:tab w:val="left" w:pos="708"/>
      </w:tabs>
      <w:spacing w:before="2560" w:after="0" w:line="322" w:lineRule="exact"/>
      <w:jc w:val="right"/>
      <w:outlineLvl w:val="2"/>
    </w:pPr>
    <w:rPr>
      <w:b/>
      <w:bCs/>
    </w:rPr>
  </w:style>
  <w:style w:type="paragraph" w:customStyle="1" w:styleId="112">
    <w:name w:val="Стиль Стиль Заголовок 1 + 12 пт полужирный Междустр.интервал:  полу..."/>
    <w:basedOn w:val="a0"/>
    <w:qFormat/>
    <w:rsid w:val="003C01D5"/>
    <w:pPr>
      <w:keepNext/>
      <w:tabs>
        <w:tab w:val="left" w:pos="708"/>
      </w:tabs>
      <w:spacing w:after="0" w:line="360" w:lineRule="auto"/>
      <w:ind w:firstLine="708"/>
      <w:outlineLvl w:val="0"/>
    </w:pPr>
    <w:rPr>
      <w:rFonts w:ascii="Times New Roman" w:eastAsia="Times New Roman" w:hAnsi="Times New Roman" w:cs="Times New Roman"/>
      <w:b/>
      <w:bCs/>
      <w:sz w:val="28"/>
      <w:szCs w:val="20"/>
      <w:lang w:eastAsia="ru-RU"/>
    </w:rPr>
  </w:style>
  <w:style w:type="paragraph" w:customStyle="1" w:styleId="1fe">
    <w:name w:val="Основной текст с отступом1"/>
    <w:basedOn w:val="a0"/>
    <w:qFormat/>
    <w:rsid w:val="003C01D5"/>
    <w:pPr>
      <w:tabs>
        <w:tab w:val="left" w:pos="708"/>
      </w:tabs>
      <w:spacing w:after="0" w:line="240" w:lineRule="auto"/>
      <w:ind w:firstLine="540"/>
      <w:jc w:val="both"/>
    </w:pPr>
    <w:rPr>
      <w:rFonts w:ascii="Times New Roman" w:eastAsia="Times New Roman" w:hAnsi="Times New Roman" w:cs="Times New Roman"/>
      <w:sz w:val="24"/>
      <w:szCs w:val="24"/>
      <w:lang w:eastAsia="ru-RU"/>
    </w:rPr>
  </w:style>
  <w:style w:type="paragraph" w:customStyle="1" w:styleId="ConsPlusCell">
    <w:name w:val="ConsPlusCell"/>
    <w:qFormat/>
    <w:rsid w:val="003C01D5"/>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paragraph" w:customStyle="1" w:styleId="nienienoieaie">
    <w:name w:val="nienie n oi.eaie"/>
    <w:basedOn w:val="a0"/>
    <w:next w:val="a0"/>
    <w:qFormat/>
    <w:rsid w:val="003C01D5"/>
    <w:pPr>
      <w:tabs>
        <w:tab w:val="left" w:pos="708"/>
      </w:tabs>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46">
    <w:name w:val="Основной текст4"/>
    <w:basedOn w:val="a0"/>
    <w:qFormat/>
    <w:rsid w:val="003C01D5"/>
    <w:pPr>
      <w:widowControl w:val="0"/>
      <w:shd w:val="clear" w:color="auto" w:fill="FFFFFF"/>
      <w:tabs>
        <w:tab w:val="left" w:pos="708"/>
      </w:tabs>
      <w:spacing w:after="0" w:line="322" w:lineRule="exact"/>
      <w:ind w:hanging="960"/>
    </w:pPr>
    <w:rPr>
      <w:rFonts w:ascii="Times New Roman" w:eastAsia="Times New Roman" w:hAnsi="Times New Roman" w:cs="Times New Roman"/>
      <w:sz w:val="27"/>
      <w:szCs w:val="27"/>
      <w:lang w:val="x-none" w:eastAsia="x-none"/>
    </w:rPr>
  </w:style>
  <w:style w:type="character" w:customStyle="1" w:styleId="73">
    <w:name w:val="Основной текст (7)_"/>
    <w:link w:val="74"/>
    <w:locked/>
    <w:rsid w:val="003C01D5"/>
    <w:rPr>
      <w:sz w:val="18"/>
      <w:szCs w:val="18"/>
      <w:shd w:val="clear" w:color="auto" w:fill="FFFFFF"/>
    </w:rPr>
  </w:style>
  <w:style w:type="paragraph" w:customStyle="1" w:styleId="74">
    <w:name w:val="Основной текст (7)"/>
    <w:basedOn w:val="a0"/>
    <w:link w:val="73"/>
    <w:qFormat/>
    <w:rsid w:val="003C01D5"/>
    <w:pPr>
      <w:widowControl w:val="0"/>
      <w:shd w:val="clear" w:color="auto" w:fill="FFFFFF"/>
      <w:tabs>
        <w:tab w:val="left" w:pos="708"/>
      </w:tabs>
      <w:spacing w:before="60" w:after="180" w:line="0" w:lineRule="atLeast"/>
    </w:pPr>
    <w:rPr>
      <w:sz w:val="18"/>
      <w:szCs w:val="18"/>
    </w:rPr>
  </w:style>
  <w:style w:type="character" w:customStyle="1" w:styleId="afff8">
    <w:name w:val="Оглавление_"/>
    <w:link w:val="afff9"/>
    <w:locked/>
    <w:rsid w:val="003C01D5"/>
    <w:rPr>
      <w:sz w:val="27"/>
      <w:szCs w:val="27"/>
      <w:shd w:val="clear" w:color="auto" w:fill="FFFFFF"/>
    </w:rPr>
  </w:style>
  <w:style w:type="paragraph" w:customStyle="1" w:styleId="afff9">
    <w:name w:val="Оглавление"/>
    <w:basedOn w:val="a0"/>
    <w:link w:val="afff8"/>
    <w:qFormat/>
    <w:rsid w:val="003C01D5"/>
    <w:pPr>
      <w:widowControl w:val="0"/>
      <w:shd w:val="clear" w:color="auto" w:fill="FFFFFF"/>
      <w:tabs>
        <w:tab w:val="left" w:pos="708"/>
      </w:tabs>
      <w:spacing w:before="180" w:after="0" w:line="360" w:lineRule="exact"/>
      <w:jc w:val="center"/>
    </w:pPr>
    <w:rPr>
      <w:sz w:val="27"/>
      <w:szCs w:val="27"/>
    </w:rPr>
  </w:style>
  <w:style w:type="paragraph" w:customStyle="1" w:styleId="c0">
    <w:name w:val="c0"/>
    <w:basedOn w:val="a0"/>
    <w:qFormat/>
    <w:rsid w:val="003C01D5"/>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20">
    <w:name w:val="Основной текст с отступом 22"/>
    <w:basedOn w:val="a0"/>
    <w:qFormat/>
    <w:rsid w:val="003C01D5"/>
    <w:pPr>
      <w:tabs>
        <w:tab w:val="left" w:pos="708"/>
      </w:tabs>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312">
    <w:name w:val="Основной текст с отступом 31"/>
    <w:basedOn w:val="a0"/>
    <w:qFormat/>
    <w:rsid w:val="003C01D5"/>
    <w:pPr>
      <w:tabs>
        <w:tab w:val="left" w:pos="708"/>
      </w:tabs>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212">
    <w:name w:val="Основной текст с отступом 21"/>
    <w:basedOn w:val="a0"/>
    <w:qFormat/>
    <w:rsid w:val="003C01D5"/>
    <w:pPr>
      <w:widowControl w:val="0"/>
      <w:tabs>
        <w:tab w:val="left" w:pos="708"/>
      </w:tabs>
      <w:suppressAutoHyphens/>
      <w:spacing w:after="0" w:line="240" w:lineRule="auto"/>
      <w:ind w:left="567"/>
      <w:jc w:val="both"/>
    </w:pPr>
    <w:rPr>
      <w:rFonts w:ascii="Nimbus Roman No9 L" w:eastAsia="DejaVu Sans" w:hAnsi="Nimbus Roman No9 L" w:cs="Times New Roman"/>
      <w:sz w:val="28"/>
      <w:szCs w:val="24"/>
      <w:lang w:eastAsia="ar-SA"/>
    </w:rPr>
  </w:style>
  <w:style w:type="paragraph" w:customStyle="1" w:styleId="3d">
    <w:name w:val="Абзац списка3"/>
    <w:basedOn w:val="a0"/>
    <w:qFormat/>
    <w:rsid w:val="003C01D5"/>
    <w:pPr>
      <w:tabs>
        <w:tab w:val="left" w:pos="708"/>
      </w:tabs>
      <w:suppressAutoHyphens/>
      <w:spacing w:after="0" w:line="240" w:lineRule="auto"/>
      <w:ind w:left="720"/>
    </w:pPr>
    <w:rPr>
      <w:rFonts w:ascii="Times New Roman" w:eastAsia="Calibri" w:hAnsi="Times New Roman" w:cs="Times New Roman"/>
      <w:sz w:val="24"/>
      <w:szCs w:val="24"/>
      <w:lang w:eastAsia="ar-SA"/>
    </w:rPr>
  </w:style>
  <w:style w:type="paragraph" w:customStyle="1" w:styleId="afffa">
    <w:name w:val="Содержимое врезки"/>
    <w:basedOn w:val="af5"/>
    <w:qFormat/>
    <w:rsid w:val="003C01D5"/>
    <w:pPr>
      <w:suppressAutoHyphens/>
      <w:spacing w:line="240" w:lineRule="auto"/>
    </w:pPr>
    <w:rPr>
      <w:rFonts w:ascii="Times New Roman" w:eastAsia="Times New Roman" w:hAnsi="Times New Roman"/>
      <w:sz w:val="24"/>
      <w:szCs w:val="24"/>
      <w:lang w:eastAsia="ar-SA"/>
    </w:rPr>
  </w:style>
  <w:style w:type="paragraph" w:customStyle="1" w:styleId="vspace">
    <w:name w:val="vspace"/>
    <w:basedOn w:val="a0"/>
    <w:qFormat/>
    <w:rsid w:val="003C01D5"/>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ok-additionalinfo-item">
    <w:name w:val="book-additional_info-item"/>
    <w:basedOn w:val="a0"/>
    <w:qFormat/>
    <w:rsid w:val="003C01D5"/>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7">
    <w:name w:val="Абзац списка4"/>
    <w:basedOn w:val="a0"/>
    <w:qFormat/>
    <w:rsid w:val="003C01D5"/>
    <w:pPr>
      <w:tabs>
        <w:tab w:val="left" w:pos="708"/>
      </w:tabs>
      <w:suppressAutoHyphens/>
      <w:spacing w:after="0" w:line="240" w:lineRule="auto"/>
      <w:ind w:left="720"/>
    </w:pPr>
    <w:rPr>
      <w:rFonts w:ascii="Times New Roman" w:eastAsia="Calibri" w:hAnsi="Times New Roman" w:cs="Times New Roman"/>
      <w:sz w:val="24"/>
      <w:szCs w:val="24"/>
      <w:lang w:eastAsia="ar-SA"/>
    </w:rPr>
  </w:style>
  <w:style w:type="paragraph" w:customStyle="1" w:styleId="font8">
    <w:name w:val="font_8"/>
    <w:basedOn w:val="a0"/>
    <w:qFormat/>
    <w:rsid w:val="003C01D5"/>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00">
    <w:name w:val="a0"/>
    <w:basedOn w:val="a0"/>
    <w:qFormat/>
    <w:rsid w:val="003C01D5"/>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6">
    <w:name w:val="Обычный2"/>
    <w:qFormat/>
    <w:rsid w:val="003C01D5"/>
    <w:pPr>
      <w:widowControl w:val="0"/>
      <w:tabs>
        <w:tab w:val="left" w:pos="708"/>
      </w:tabs>
      <w:snapToGrid w:val="0"/>
      <w:spacing w:after="0" w:line="240" w:lineRule="auto"/>
    </w:pPr>
    <w:rPr>
      <w:rFonts w:ascii="Times New Roman" w:eastAsia="Times New Roman" w:hAnsi="Times New Roman" w:cs="Times New Roman"/>
      <w:sz w:val="20"/>
      <w:szCs w:val="20"/>
      <w:lang w:eastAsia="ru-RU"/>
    </w:rPr>
  </w:style>
  <w:style w:type="paragraph" w:customStyle="1" w:styleId="3e">
    <w:name w:val="Обычный3"/>
    <w:qFormat/>
    <w:rsid w:val="003C01D5"/>
    <w:pPr>
      <w:widowControl w:val="0"/>
      <w:tabs>
        <w:tab w:val="left" w:pos="708"/>
      </w:tabs>
      <w:snapToGrid w:val="0"/>
      <w:spacing w:after="0" w:line="240" w:lineRule="auto"/>
    </w:pPr>
    <w:rPr>
      <w:rFonts w:ascii="Times New Roman" w:eastAsia="Times New Roman" w:hAnsi="Times New Roman" w:cs="Times New Roman"/>
      <w:sz w:val="20"/>
      <w:szCs w:val="20"/>
      <w:lang w:eastAsia="ru-RU"/>
    </w:rPr>
  </w:style>
  <w:style w:type="paragraph" w:customStyle="1" w:styleId="Iacaaiea">
    <w:name w:val="Iacaaiea"/>
    <w:basedOn w:val="Default"/>
    <w:next w:val="Default"/>
    <w:qFormat/>
    <w:rsid w:val="003C01D5"/>
    <w:rPr>
      <w:rFonts w:ascii="Arial" w:eastAsia="Calibri" w:hAnsi="Arial" w:cs="Arial"/>
      <w:color w:val="auto"/>
    </w:rPr>
  </w:style>
  <w:style w:type="paragraph" w:customStyle="1" w:styleId="afffb">
    <w:name w:val="Авторы"/>
    <w:basedOn w:val="a0"/>
    <w:qFormat/>
    <w:rsid w:val="003C01D5"/>
    <w:pPr>
      <w:tabs>
        <w:tab w:val="left" w:pos="2268"/>
      </w:tabs>
      <w:spacing w:after="0" w:line="240" w:lineRule="auto"/>
      <w:jc w:val="both"/>
    </w:pPr>
    <w:rPr>
      <w:rFonts w:ascii="Times New Roman" w:eastAsia="Times New Roman" w:hAnsi="Times New Roman" w:cs="Times New Roman"/>
      <w:sz w:val="20"/>
      <w:szCs w:val="20"/>
      <w:lang w:eastAsia="ru-RU"/>
    </w:rPr>
  </w:style>
  <w:style w:type="paragraph" w:customStyle="1" w:styleId="afffc">
    <w:name w:val="Литература"/>
    <w:basedOn w:val="a0"/>
    <w:autoRedefine/>
    <w:qFormat/>
    <w:rsid w:val="003C01D5"/>
    <w:pPr>
      <w:tabs>
        <w:tab w:val="num" w:pos="-513"/>
      </w:tabs>
      <w:spacing w:after="0" w:line="240" w:lineRule="auto"/>
      <w:jc w:val="both"/>
    </w:pPr>
    <w:rPr>
      <w:rFonts w:ascii="Arial" w:eastAsia="Times New Roman" w:hAnsi="Arial" w:cs="Arial"/>
      <w:sz w:val="20"/>
      <w:szCs w:val="20"/>
      <w:lang w:eastAsia="ru-RU"/>
    </w:rPr>
  </w:style>
  <w:style w:type="paragraph" w:customStyle="1" w:styleId="h2">
    <w:name w:val="h2"/>
    <w:basedOn w:val="a0"/>
    <w:qFormat/>
    <w:rsid w:val="003C01D5"/>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d">
    <w:name w:val="footnote reference"/>
    <w:link w:val="1ff"/>
    <w:uiPriority w:val="99"/>
    <w:unhideWhenUsed/>
    <w:rsid w:val="003C01D5"/>
    <w:rPr>
      <w:vertAlign w:val="superscript"/>
    </w:rPr>
  </w:style>
  <w:style w:type="paragraph" w:customStyle="1" w:styleId="1ff">
    <w:name w:val="Знак сноски1"/>
    <w:link w:val="afffd"/>
    <w:uiPriority w:val="99"/>
    <w:qFormat/>
    <w:rsid w:val="003C01D5"/>
    <w:pPr>
      <w:tabs>
        <w:tab w:val="left" w:pos="708"/>
      </w:tabs>
      <w:spacing w:line="256" w:lineRule="auto"/>
    </w:pPr>
    <w:rPr>
      <w:vertAlign w:val="superscript"/>
    </w:rPr>
  </w:style>
  <w:style w:type="character" w:styleId="afffe">
    <w:name w:val="endnote reference"/>
    <w:link w:val="1ff0"/>
    <w:unhideWhenUsed/>
    <w:rsid w:val="003C01D5"/>
    <w:rPr>
      <w:vertAlign w:val="superscript"/>
    </w:rPr>
  </w:style>
  <w:style w:type="paragraph" w:customStyle="1" w:styleId="1ff0">
    <w:name w:val="Знак концевой сноски1"/>
    <w:link w:val="afffe"/>
    <w:qFormat/>
    <w:rsid w:val="003C01D5"/>
    <w:pPr>
      <w:tabs>
        <w:tab w:val="left" w:pos="708"/>
      </w:tabs>
      <w:spacing w:after="0" w:line="240" w:lineRule="auto"/>
    </w:pPr>
    <w:rPr>
      <w:vertAlign w:val="superscript"/>
    </w:rPr>
  </w:style>
  <w:style w:type="character" w:styleId="affff">
    <w:name w:val="line number"/>
    <w:link w:val="1ff1"/>
    <w:unhideWhenUsed/>
    <w:rsid w:val="003C01D5"/>
  </w:style>
  <w:style w:type="paragraph" w:customStyle="1" w:styleId="1ff1">
    <w:name w:val="Номер строки1"/>
    <w:link w:val="affff"/>
    <w:qFormat/>
    <w:rsid w:val="003C01D5"/>
    <w:pPr>
      <w:tabs>
        <w:tab w:val="left" w:pos="708"/>
      </w:tabs>
      <w:spacing w:after="0" w:line="240" w:lineRule="auto"/>
    </w:pPr>
  </w:style>
  <w:style w:type="paragraph" w:customStyle="1" w:styleId="Footnote">
    <w:name w:val="Footnote"/>
    <w:basedOn w:val="a0"/>
    <w:qFormat/>
    <w:rsid w:val="003C01D5"/>
    <w:pPr>
      <w:tabs>
        <w:tab w:val="left" w:pos="708"/>
      </w:tabs>
      <w:spacing w:after="0" w:line="240" w:lineRule="auto"/>
    </w:pPr>
    <w:rPr>
      <w:rFonts w:ascii="Calibri" w:eastAsia="Times New Roman" w:hAnsi="Calibri" w:cs="Times New Roman"/>
      <w:color w:val="000000"/>
      <w:sz w:val="20"/>
      <w:szCs w:val="20"/>
      <w:lang w:eastAsia="ru-RU"/>
    </w:rPr>
  </w:style>
  <w:style w:type="paragraph" w:customStyle="1" w:styleId="HeaderandFooter">
    <w:name w:val="Header and Footer"/>
    <w:qFormat/>
    <w:rsid w:val="003C01D5"/>
    <w:pPr>
      <w:tabs>
        <w:tab w:val="left" w:pos="708"/>
      </w:tabs>
      <w:spacing w:after="0" w:line="240" w:lineRule="auto"/>
      <w:jc w:val="both"/>
    </w:pPr>
    <w:rPr>
      <w:rFonts w:ascii="XO Thames" w:eastAsia="Times New Roman" w:hAnsi="XO Thames" w:cs="Times New Roman"/>
      <w:color w:val="000000"/>
      <w:sz w:val="20"/>
      <w:szCs w:val="20"/>
      <w:lang w:eastAsia="ru-RU"/>
    </w:rPr>
  </w:style>
  <w:style w:type="character" w:styleId="affff0">
    <w:name w:val="page number"/>
    <w:link w:val="1ff2"/>
    <w:uiPriority w:val="99"/>
    <w:unhideWhenUsed/>
    <w:rsid w:val="003C01D5"/>
  </w:style>
  <w:style w:type="paragraph" w:customStyle="1" w:styleId="1ff2">
    <w:name w:val="Номер страницы1"/>
    <w:link w:val="affff0"/>
    <w:uiPriority w:val="99"/>
    <w:qFormat/>
    <w:rsid w:val="003C01D5"/>
    <w:pPr>
      <w:tabs>
        <w:tab w:val="left" w:pos="708"/>
      </w:tabs>
      <w:spacing w:after="0" w:line="240" w:lineRule="auto"/>
    </w:pPr>
  </w:style>
  <w:style w:type="paragraph" w:customStyle="1" w:styleId="3f">
    <w:name w:val="Неразрешенное упоминание3"/>
    <w:qFormat/>
    <w:rsid w:val="003C01D5"/>
    <w:pPr>
      <w:shd w:val="clear" w:color="auto" w:fill="E1DFDD"/>
      <w:tabs>
        <w:tab w:val="left" w:pos="708"/>
      </w:tabs>
      <w:spacing w:after="0" w:line="240" w:lineRule="auto"/>
    </w:pPr>
    <w:rPr>
      <w:rFonts w:ascii="Times New Roman" w:eastAsia="Times New Roman" w:hAnsi="Times New Roman" w:cs="Times New Roman"/>
      <w:color w:val="605E5C"/>
      <w:sz w:val="20"/>
      <w:szCs w:val="20"/>
      <w:lang w:eastAsia="ru-RU"/>
    </w:rPr>
  </w:style>
  <w:style w:type="paragraph" w:customStyle="1" w:styleId="2f7">
    <w:name w:val="Выделенная цитата2"/>
    <w:basedOn w:val="a0"/>
    <w:next w:val="a0"/>
    <w:uiPriority w:val="30"/>
    <w:qFormat/>
    <w:rsid w:val="003C01D5"/>
    <w:pPr>
      <w:pBdr>
        <w:top w:val="single" w:sz="4" w:space="10" w:color="4472C4"/>
        <w:bottom w:val="single" w:sz="4" w:space="10" w:color="4472C4"/>
      </w:pBdr>
      <w:tabs>
        <w:tab w:val="left" w:pos="708"/>
      </w:tabs>
      <w:spacing w:before="360" w:after="360" w:line="256" w:lineRule="auto"/>
      <w:ind w:left="864" w:right="864"/>
      <w:jc w:val="center"/>
    </w:pPr>
    <w:rPr>
      <w:rFonts w:ascii="Times New Roman" w:eastAsia="Times New Roman" w:hAnsi="Times New Roman" w:cs="Times New Roman"/>
      <w:i/>
      <w:iCs/>
      <w:color w:val="2F5496"/>
      <w:lang w:eastAsia="ru-RU"/>
    </w:rPr>
  </w:style>
  <w:style w:type="paragraph" w:customStyle="1" w:styleId="1ff3">
    <w:name w:val="Заголовок оглавления1"/>
    <w:basedOn w:val="10"/>
    <w:next w:val="a0"/>
    <w:uiPriority w:val="99"/>
    <w:semiHidden/>
    <w:qFormat/>
    <w:rsid w:val="003C01D5"/>
    <w:pPr>
      <w:spacing w:before="480" w:line="276" w:lineRule="auto"/>
      <w:outlineLvl w:val="9"/>
    </w:pPr>
    <w:rPr>
      <w:rFonts w:ascii="Cambria" w:eastAsia="Calibri" w:hAnsi="Cambria"/>
      <w:b/>
      <w:bCs/>
      <w:color w:val="365F91"/>
      <w:sz w:val="28"/>
      <w:szCs w:val="28"/>
    </w:rPr>
  </w:style>
  <w:style w:type="paragraph" w:customStyle="1" w:styleId="p41">
    <w:name w:val="p41"/>
    <w:basedOn w:val="a0"/>
    <w:uiPriority w:val="99"/>
    <w:qFormat/>
    <w:rsid w:val="003C01D5"/>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7">
    <w:name w:val="p37"/>
    <w:basedOn w:val="a0"/>
    <w:uiPriority w:val="99"/>
    <w:qFormat/>
    <w:rsid w:val="003C01D5"/>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2">
    <w:name w:val="p42"/>
    <w:basedOn w:val="a0"/>
    <w:uiPriority w:val="99"/>
    <w:qFormat/>
    <w:rsid w:val="003C01D5"/>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3">
    <w:name w:val="p123"/>
    <w:basedOn w:val="a0"/>
    <w:uiPriority w:val="99"/>
    <w:qFormat/>
    <w:rsid w:val="003C01D5"/>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0">
    <w:name w:val="p40"/>
    <w:basedOn w:val="a0"/>
    <w:uiPriority w:val="99"/>
    <w:qFormat/>
    <w:rsid w:val="003C01D5"/>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9">
    <w:name w:val="p159"/>
    <w:basedOn w:val="a0"/>
    <w:uiPriority w:val="99"/>
    <w:qFormat/>
    <w:rsid w:val="003C01D5"/>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85">
    <w:name w:val="p185"/>
    <w:basedOn w:val="a0"/>
    <w:uiPriority w:val="99"/>
    <w:qFormat/>
    <w:rsid w:val="003C01D5"/>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86">
    <w:name w:val="p186"/>
    <w:basedOn w:val="a0"/>
    <w:uiPriority w:val="99"/>
    <w:qFormat/>
    <w:rsid w:val="003C01D5"/>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2">
    <w:name w:val="p132"/>
    <w:basedOn w:val="a0"/>
    <w:uiPriority w:val="99"/>
    <w:qFormat/>
    <w:rsid w:val="003C01D5"/>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4">
    <w:name w:val="p34"/>
    <w:basedOn w:val="a0"/>
    <w:uiPriority w:val="99"/>
    <w:qFormat/>
    <w:rsid w:val="003C01D5"/>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87">
    <w:name w:val="p187"/>
    <w:basedOn w:val="a0"/>
    <w:uiPriority w:val="99"/>
    <w:qFormat/>
    <w:rsid w:val="003C01D5"/>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88">
    <w:name w:val="p188"/>
    <w:basedOn w:val="a0"/>
    <w:uiPriority w:val="99"/>
    <w:qFormat/>
    <w:rsid w:val="003C01D5"/>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89">
    <w:name w:val="p189"/>
    <w:basedOn w:val="a0"/>
    <w:uiPriority w:val="99"/>
    <w:qFormat/>
    <w:rsid w:val="003C01D5"/>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90">
    <w:name w:val="p190"/>
    <w:basedOn w:val="a0"/>
    <w:uiPriority w:val="99"/>
    <w:qFormat/>
    <w:rsid w:val="003C01D5"/>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91">
    <w:name w:val="p191"/>
    <w:basedOn w:val="a0"/>
    <w:uiPriority w:val="99"/>
    <w:qFormat/>
    <w:rsid w:val="003C01D5"/>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92">
    <w:name w:val="p192"/>
    <w:basedOn w:val="a0"/>
    <w:uiPriority w:val="99"/>
    <w:qFormat/>
    <w:rsid w:val="003C01D5"/>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93">
    <w:name w:val="p193"/>
    <w:basedOn w:val="a0"/>
    <w:uiPriority w:val="99"/>
    <w:qFormat/>
    <w:rsid w:val="003C01D5"/>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95">
    <w:name w:val="p195"/>
    <w:basedOn w:val="a0"/>
    <w:uiPriority w:val="99"/>
    <w:qFormat/>
    <w:rsid w:val="003C01D5"/>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96">
    <w:name w:val="p196"/>
    <w:basedOn w:val="a0"/>
    <w:uiPriority w:val="99"/>
    <w:qFormat/>
    <w:rsid w:val="003C01D5"/>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97">
    <w:name w:val="p197"/>
    <w:basedOn w:val="a0"/>
    <w:uiPriority w:val="99"/>
    <w:qFormat/>
    <w:rsid w:val="003C01D5"/>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1">
    <w:name w:val="annotation reference"/>
    <w:semiHidden/>
    <w:unhideWhenUsed/>
    <w:rsid w:val="003C01D5"/>
    <w:rPr>
      <w:sz w:val="16"/>
      <w:szCs w:val="16"/>
    </w:rPr>
  </w:style>
  <w:style w:type="character" w:customStyle="1" w:styleId="1ff4">
    <w:name w:val="Сильное выделение1"/>
    <w:basedOn w:val="a1"/>
    <w:uiPriority w:val="21"/>
    <w:qFormat/>
    <w:rsid w:val="003C01D5"/>
    <w:rPr>
      <w:i/>
      <w:iCs/>
      <w:color w:val="5B9BD5"/>
    </w:rPr>
  </w:style>
  <w:style w:type="character" w:customStyle="1" w:styleId="1ff5">
    <w:name w:val="Сильная ссылка1"/>
    <w:basedOn w:val="a1"/>
    <w:uiPriority w:val="32"/>
    <w:qFormat/>
    <w:rsid w:val="003C01D5"/>
    <w:rPr>
      <w:b/>
      <w:bCs/>
      <w:smallCaps/>
      <w:color w:val="5B9BD5"/>
      <w:spacing w:val="5"/>
    </w:rPr>
  </w:style>
  <w:style w:type="character" w:customStyle="1" w:styleId="footnotemark">
    <w:name w:val="footnote mark"/>
    <w:rsid w:val="003C01D5"/>
    <w:rPr>
      <w:rFonts w:ascii="Times New Roman" w:eastAsia="Times New Roman" w:hAnsi="Times New Roman" w:cs="Times New Roman" w:hint="default"/>
      <w:color w:val="000000"/>
      <w:sz w:val="20"/>
      <w:vertAlign w:val="superscript"/>
    </w:rPr>
  </w:style>
  <w:style w:type="character" w:customStyle="1" w:styleId="FontStyle408">
    <w:name w:val="Font Style408"/>
    <w:basedOn w:val="a1"/>
    <w:rsid w:val="003C01D5"/>
    <w:rPr>
      <w:rFonts w:ascii="Bookman Old Style" w:hAnsi="Bookman Old Style" w:cs="Bookman Old Style" w:hint="default"/>
      <w:b/>
      <w:bCs/>
      <w:sz w:val="14"/>
      <w:szCs w:val="14"/>
    </w:rPr>
  </w:style>
  <w:style w:type="character" w:customStyle="1" w:styleId="FontStyle362">
    <w:name w:val="Font Style362"/>
    <w:basedOn w:val="a1"/>
    <w:rsid w:val="003C01D5"/>
    <w:rPr>
      <w:rFonts w:ascii="Bookman Old Style" w:hAnsi="Bookman Old Style" w:cs="Bookman Old Style" w:hint="default"/>
      <w:sz w:val="14"/>
      <w:szCs w:val="14"/>
    </w:rPr>
  </w:style>
  <w:style w:type="character" w:customStyle="1" w:styleId="FontStyle396">
    <w:name w:val="Font Style396"/>
    <w:basedOn w:val="a1"/>
    <w:rsid w:val="003C01D5"/>
    <w:rPr>
      <w:rFonts w:ascii="Bookman Old Style" w:hAnsi="Bookman Old Style" w:cs="Bookman Old Style" w:hint="default"/>
      <w:b/>
      <w:bCs/>
      <w:sz w:val="16"/>
      <w:szCs w:val="16"/>
    </w:rPr>
  </w:style>
  <w:style w:type="character" w:customStyle="1" w:styleId="apple-converted-space">
    <w:name w:val="apple-converted-space"/>
    <w:basedOn w:val="a1"/>
    <w:rsid w:val="003C01D5"/>
  </w:style>
  <w:style w:type="character" w:customStyle="1" w:styleId="FontStyle411">
    <w:name w:val="Font Style411"/>
    <w:basedOn w:val="a1"/>
    <w:rsid w:val="003C01D5"/>
    <w:rPr>
      <w:rFonts w:ascii="Bookman Old Style" w:hAnsi="Bookman Old Style" w:cs="Bookman Old Style" w:hint="default"/>
      <w:sz w:val="16"/>
      <w:szCs w:val="16"/>
    </w:rPr>
  </w:style>
  <w:style w:type="character" w:customStyle="1" w:styleId="11pt">
    <w:name w:val="Основной текст + 11 pt"/>
    <w:aliases w:val="Курсив1"/>
    <w:uiPriority w:val="99"/>
    <w:rsid w:val="003C01D5"/>
    <w:rPr>
      <w:rFonts w:ascii="Times New Roman" w:hAnsi="Times New Roman" w:cs="Times New Roman" w:hint="default"/>
      <w:sz w:val="22"/>
      <w:szCs w:val="22"/>
    </w:rPr>
  </w:style>
  <w:style w:type="character" w:customStyle="1" w:styleId="2711pt2">
    <w:name w:val="Основной текст (27) + 11 pt2"/>
    <w:rsid w:val="003C01D5"/>
    <w:rPr>
      <w:rFonts w:ascii="Times New Roman" w:hAnsi="Times New Roman" w:cs="Times New Roman" w:hint="default"/>
      <w:sz w:val="22"/>
      <w:szCs w:val="22"/>
    </w:rPr>
  </w:style>
  <w:style w:type="character" w:customStyle="1" w:styleId="272">
    <w:name w:val="Основной текст (27)2"/>
    <w:rsid w:val="003C01D5"/>
  </w:style>
  <w:style w:type="character" w:customStyle="1" w:styleId="affff2">
    <w:name w:val="Основной текст + Полужирный"/>
    <w:basedOn w:val="a1"/>
    <w:uiPriority w:val="99"/>
    <w:rsid w:val="003C01D5"/>
    <w:rPr>
      <w:rFonts w:ascii="Times New Roman" w:eastAsia="Times New Roman" w:hAnsi="Times New Roman" w:cs="Times New Roman" w:hint="default"/>
      <w:b/>
      <w:bCs/>
      <w:color w:val="000000"/>
      <w:spacing w:val="0"/>
      <w:w w:val="100"/>
      <w:position w:val="0"/>
      <w:sz w:val="28"/>
      <w:szCs w:val="28"/>
      <w:shd w:val="clear" w:color="auto" w:fill="FFFFFF"/>
      <w:lang w:val="ru-RU"/>
    </w:rPr>
  </w:style>
  <w:style w:type="character" w:customStyle="1" w:styleId="submenu-table">
    <w:name w:val="submenu-table"/>
    <w:basedOn w:val="a1"/>
    <w:rsid w:val="003C01D5"/>
  </w:style>
  <w:style w:type="character" w:customStyle="1" w:styleId="apple-style-span">
    <w:name w:val="apple-style-span"/>
    <w:basedOn w:val="a1"/>
    <w:uiPriority w:val="99"/>
    <w:rsid w:val="003C01D5"/>
  </w:style>
  <w:style w:type="character" w:customStyle="1" w:styleId="FontStyle16">
    <w:name w:val="Font Style16"/>
    <w:uiPriority w:val="99"/>
    <w:rsid w:val="003C01D5"/>
    <w:rPr>
      <w:rFonts w:ascii="Times New Roman" w:hAnsi="Times New Roman" w:cs="Times New Roman" w:hint="default"/>
      <w:sz w:val="18"/>
      <w:szCs w:val="18"/>
    </w:rPr>
  </w:style>
  <w:style w:type="character" w:customStyle="1" w:styleId="420">
    <w:name w:val="Заголовок №4 (2) + Полужирный"/>
    <w:basedOn w:val="a1"/>
    <w:uiPriority w:val="99"/>
    <w:rsid w:val="003C01D5"/>
    <w:rPr>
      <w:rFonts w:ascii="Times New Roman" w:hAnsi="Times New Roman" w:cs="Times New Roman" w:hint="default"/>
      <w:b/>
      <w:bCs/>
      <w:color w:val="000000"/>
      <w:spacing w:val="0"/>
      <w:w w:val="100"/>
      <w:position w:val="0"/>
      <w:shd w:val="clear" w:color="auto" w:fill="FFFFFF"/>
      <w:lang w:val="ru-RU"/>
    </w:rPr>
  </w:style>
  <w:style w:type="character" w:customStyle="1" w:styleId="ft3">
    <w:name w:val="ft3"/>
    <w:basedOn w:val="a1"/>
    <w:rsid w:val="003C01D5"/>
  </w:style>
  <w:style w:type="character" w:customStyle="1" w:styleId="ft45">
    <w:name w:val="ft45"/>
    <w:basedOn w:val="a1"/>
    <w:rsid w:val="003C01D5"/>
  </w:style>
  <w:style w:type="character" w:customStyle="1" w:styleId="ft172">
    <w:name w:val="ft172"/>
    <w:basedOn w:val="a1"/>
    <w:rsid w:val="003C01D5"/>
  </w:style>
  <w:style w:type="character" w:customStyle="1" w:styleId="ft6">
    <w:name w:val="ft6"/>
    <w:basedOn w:val="a1"/>
    <w:rsid w:val="003C01D5"/>
  </w:style>
  <w:style w:type="character" w:customStyle="1" w:styleId="ft78">
    <w:name w:val="ft78"/>
    <w:basedOn w:val="a1"/>
    <w:rsid w:val="003C01D5"/>
  </w:style>
  <w:style w:type="character" w:customStyle="1" w:styleId="ft103">
    <w:name w:val="ft103"/>
    <w:basedOn w:val="a1"/>
    <w:rsid w:val="003C01D5"/>
  </w:style>
  <w:style w:type="character" w:customStyle="1" w:styleId="ft102">
    <w:name w:val="ft102"/>
    <w:basedOn w:val="a1"/>
    <w:rsid w:val="003C01D5"/>
  </w:style>
  <w:style w:type="character" w:customStyle="1" w:styleId="ft135">
    <w:name w:val="ft135"/>
    <w:basedOn w:val="a1"/>
    <w:rsid w:val="003C01D5"/>
  </w:style>
  <w:style w:type="character" w:customStyle="1" w:styleId="ft122">
    <w:name w:val="ft122"/>
    <w:basedOn w:val="a1"/>
    <w:rsid w:val="003C01D5"/>
  </w:style>
  <w:style w:type="character" w:customStyle="1" w:styleId="ft140">
    <w:name w:val="ft140"/>
    <w:basedOn w:val="a1"/>
    <w:rsid w:val="003C01D5"/>
  </w:style>
  <w:style w:type="character" w:customStyle="1" w:styleId="ft88">
    <w:name w:val="ft88"/>
    <w:basedOn w:val="a1"/>
    <w:rsid w:val="003C01D5"/>
  </w:style>
  <w:style w:type="character" w:customStyle="1" w:styleId="ft109">
    <w:name w:val="ft109"/>
    <w:basedOn w:val="a1"/>
    <w:rsid w:val="003C01D5"/>
  </w:style>
  <w:style w:type="character" w:customStyle="1" w:styleId="ft132">
    <w:name w:val="ft132"/>
    <w:basedOn w:val="a1"/>
    <w:rsid w:val="003C01D5"/>
  </w:style>
  <w:style w:type="character" w:customStyle="1" w:styleId="ft113">
    <w:name w:val="ft113"/>
    <w:basedOn w:val="a1"/>
    <w:rsid w:val="003C01D5"/>
  </w:style>
  <w:style w:type="character" w:customStyle="1" w:styleId="ft24">
    <w:name w:val="ft24"/>
    <w:basedOn w:val="a1"/>
    <w:rsid w:val="003C01D5"/>
  </w:style>
  <w:style w:type="character" w:customStyle="1" w:styleId="ft101">
    <w:name w:val="ft101"/>
    <w:basedOn w:val="a1"/>
    <w:rsid w:val="003C01D5"/>
  </w:style>
  <w:style w:type="character" w:customStyle="1" w:styleId="ft50">
    <w:name w:val="ft50"/>
    <w:basedOn w:val="a1"/>
    <w:rsid w:val="003C01D5"/>
  </w:style>
  <w:style w:type="character" w:customStyle="1" w:styleId="ft55">
    <w:name w:val="ft55"/>
    <w:basedOn w:val="a1"/>
    <w:rsid w:val="003C01D5"/>
  </w:style>
  <w:style w:type="character" w:customStyle="1" w:styleId="ft4">
    <w:name w:val="ft4"/>
    <w:basedOn w:val="a1"/>
    <w:rsid w:val="003C01D5"/>
  </w:style>
  <w:style w:type="character" w:customStyle="1" w:styleId="ft115">
    <w:name w:val="ft115"/>
    <w:basedOn w:val="a1"/>
    <w:rsid w:val="003C01D5"/>
  </w:style>
  <w:style w:type="character" w:customStyle="1" w:styleId="ListLabel1">
    <w:name w:val="ListLabel 1"/>
    <w:rsid w:val="003C01D5"/>
    <w:rPr>
      <w:rFonts w:ascii="Calibri" w:eastAsia="Calibri" w:hAnsi="Calibri" w:cs="Calibri" w:hint="default"/>
      <w:b/>
      <w:bCs w:val="0"/>
    </w:rPr>
  </w:style>
  <w:style w:type="character" w:customStyle="1" w:styleId="ListLabel2">
    <w:name w:val="ListLabel 2"/>
    <w:rsid w:val="003C01D5"/>
    <w:rPr>
      <w:rFonts w:ascii="Courier New" w:eastAsia="Courier New" w:hAnsi="Courier New" w:cs="Times New Roman" w:hint="default"/>
      <w:sz w:val="24"/>
      <w:szCs w:val="24"/>
    </w:rPr>
  </w:style>
  <w:style w:type="character" w:customStyle="1" w:styleId="ListLabel3">
    <w:name w:val="ListLabel 3"/>
    <w:rsid w:val="003C01D5"/>
    <w:rPr>
      <w:rFonts w:ascii="Times New Roman" w:eastAsia="Times New Roman" w:hAnsi="Times New Roman" w:cs="Times New Roman" w:hint="default"/>
      <w:sz w:val="24"/>
      <w:szCs w:val="24"/>
    </w:rPr>
  </w:style>
  <w:style w:type="character" w:customStyle="1" w:styleId="BulletSymbols">
    <w:name w:val="Bullet Symbols"/>
    <w:rsid w:val="003C01D5"/>
    <w:rPr>
      <w:rFonts w:ascii="OpenSymbol" w:eastAsia="OpenSymbol" w:hAnsi="OpenSymbol" w:cs="OpenSymbol" w:hint="default"/>
    </w:rPr>
  </w:style>
  <w:style w:type="character" w:customStyle="1" w:styleId="WW8Num8z0">
    <w:name w:val="WW8Num8z0"/>
    <w:rsid w:val="003C01D5"/>
    <w:rPr>
      <w:rFonts w:ascii="Symbol" w:hAnsi="Symbol" w:cs="Symbol" w:hint="default"/>
    </w:rPr>
  </w:style>
  <w:style w:type="character" w:customStyle="1" w:styleId="ft22">
    <w:name w:val="ft22"/>
    <w:basedOn w:val="a1"/>
    <w:rsid w:val="003C01D5"/>
  </w:style>
  <w:style w:type="character" w:customStyle="1" w:styleId="ft0">
    <w:name w:val="ft0"/>
    <w:basedOn w:val="a1"/>
    <w:rsid w:val="003C01D5"/>
  </w:style>
  <w:style w:type="character" w:customStyle="1" w:styleId="ft62">
    <w:name w:val="ft62"/>
    <w:basedOn w:val="a1"/>
    <w:rsid w:val="003C01D5"/>
  </w:style>
  <w:style w:type="character" w:customStyle="1" w:styleId="ft26">
    <w:name w:val="ft26"/>
    <w:basedOn w:val="a1"/>
    <w:rsid w:val="003C01D5"/>
  </w:style>
  <w:style w:type="character" w:customStyle="1" w:styleId="2f8">
    <w:name w:val="Основной текст (2)"/>
    <w:rsid w:val="003C01D5"/>
    <w:rPr>
      <w:rFonts w:ascii="Times New Roman" w:eastAsia="Times New Roman" w:hAnsi="Times New Roman" w:cs="Times New Roman" w:hint="default"/>
      <w:b w:val="0"/>
      <w:bCs w:val="0"/>
      <w:i w:val="0"/>
      <w:iCs w:val="0"/>
      <w:strike w:val="0"/>
      <w:dstrike w:val="0"/>
      <w:color w:val="14130E"/>
      <w:spacing w:val="0"/>
      <w:w w:val="100"/>
      <w:position w:val="0"/>
      <w:sz w:val="24"/>
      <w:szCs w:val="24"/>
      <w:u w:val="none"/>
      <w:effect w:val="none"/>
      <w:vertAlign w:val="baseline"/>
      <w:lang w:val="ru-RU" w:eastAsia="ru-RU" w:bidi="ru-RU"/>
    </w:rPr>
  </w:style>
  <w:style w:type="character" w:customStyle="1" w:styleId="ft68">
    <w:name w:val="ft68"/>
    <w:basedOn w:val="a1"/>
    <w:rsid w:val="003C01D5"/>
  </w:style>
  <w:style w:type="character" w:customStyle="1" w:styleId="ft47">
    <w:name w:val="ft47"/>
    <w:basedOn w:val="a1"/>
    <w:rsid w:val="003C01D5"/>
  </w:style>
  <w:style w:type="character" w:customStyle="1" w:styleId="2f9">
    <w:name w:val="Заголовок №2_"/>
    <w:rsid w:val="003C01D5"/>
    <w:rPr>
      <w:rFonts w:ascii="Times New Roman" w:eastAsia="Times New Roman" w:hAnsi="Times New Roman" w:cs="Times New Roman" w:hint="default"/>
      <w:b/>
      <w:bCs/>
      <w:shd w:val="clear" w:color="auto" w:fill="FFFFFF"/>
    </w:rPr>
  </w:style>
  <w:style w:type="character" w:customStyle="1" w:styleId="WW8Num1z0">
    <w:name w:val="WW8Num1z0"/>
    <w:rsid w:val="003C01D5"/>
    <w:rPr>
      <w:rFonts w:ascii="Times New Roman" w:eastAsia="Times New Roman" w:hAnsi="Times New Roman" w:cs="Times New Roman" w:hint="default"/>
      <w:spacing w:val="-1"/>
      <w:sz w:val="24"/>
      <w:szCs w:val="24"/>
    </w:rPr>
  </w:style>
  <w:style w:type="character" w:customStyle="1" w:styleId="WW8Num2z0">
    <w:name w:val="WW8Num2z0"/>
    <w:rsid w:val="003C01D5"/>
    <w:rPr>
      <w:rFonts w:ascii="Times New Roman" w:hAnsi="Times New Roman" w:cs="Times New Roman" w:hint="default"/>
      <w:b/>
      <w:bCs w:val="0"/>
      <w:i w:val="0"/>
      <w:iCs w:val="0"/>
      <w:spacing w:val="-1"/>
      <w:sz w:val="24"/>
      <w:szCs w:val="24"/>
    </w:rPr>
  </w:style>
  <w:style w:type="character" w:customStyle="1" w:styleId="WW8Num2z1">
    <w:name w:val="WW8Num2z1"/>
    <w:rsid w:val="003C01D5"/>
  </w:style>
  <w:style w:type="character" w:customStyle="1" w:styleId="WW8Num2z2">
    <w:name w:val="WW8Num2z2"/>
    <w:rsid w:val="003C01D5"/>
  </w:style>
  <w:style w:type="character" w:customStyle="1" w:styleId="WW8Num2z3">
    <w:name w:val="WW8Num2z3"/>
    <w:rsid w:val="003C01D5"/>
  </w:style>
  <w:style w:type="character" w:customStyle="1" w:styleId="WW8Num2z4">
    <w:name w:val="WW8Num2z4"/>
    <w:rsid w:val="003C01D5"/>
  </w:style>
  <w:style w:type="character" w:customStyle="1" w:styleId="WW8Num2z5">
    <w:name w:val="WW8Num2z5"/>
    <w:rsid w:val="003C01D5"/>
  </w:style>
  <w:style w:type="character" w:customStyle="1" w:styleId="WW8Num2z6">
    <w:name w:val="WW8Num2z6"/>
    <w:rsid w:val="003C01D5"/>
  </w:style>
  <w:style w:type="character" w:customStyle="1" w:styleId="WW8Num2z7">
    <w:name w:val="WW8Num2z7"/>
    <w:rsid w:val="003C01D5"/>
  </w:style>
  <w:style w:type="character" w:customStyle="1" w:styleId="WW8Num2z8">
    <w:name w:val="WW8Num2z8"/>
    <w:rsid w:val="003C01D5"/>
  </w:style>
  <w:style w:type="character" w:customStyle="1" w:styleId="WW8Num3z0">
    <w:name w:val="WW8Num3z0"/>
    <w:rsid w:val="003C01D5"/>
    <w:rPr>
      <w:rFonts w:ascii="Times New Roman" w:eastAsia="Times New Roman" w:hAnsi="Times New Roman" w:cs="Times New Roman" w:hint="default"/>
      <w:sz w:val="24"/>
      <w:szCs w:val="24"/>
    </w:rPr>
  </w:style>
  <w:style w:type="character" w:customStyle="1" w:styleId="WW8Num4z0">
    <w:name w:val="WW8Num4z0"/>
    <w:rsid w:val="003C01D5"/>
    <w:rPr>
      <w:rFonts w:ascii="Times New Roman" w:eastAsia="Times New Roman" w:hAnsi="Times New Roman" w:cs="Times New Roman" w:hint="default"/>
      <w:sz w:val="24"/>
      <w:szCs w:val="24"/>
    </w:rPr>
  </w:style>
  <w:style w:type="character" w:customStyle="1" w:styleId="WW8Num5z0">
    <w:name w:val="WW8Num5z0"/>
    <w:rsid w:val="003C01D5"/>
    <w:rPr>
      <w:rFonts w:ascii="Times New Roman" w:eastAsia="Times New Roman" w:hAnsi="Times New Roman" w:cs="Times New Roman" w:hint="default"/>
      <w:sz w:val="24"/>
      <w:szCs w:val="24"/>
    </w:rPr>
  </w:style>
  <w:style w:type="character" w:customStyle="1" w:styleId="WW8Num6z0">
    <w:name w:val="WW8Num6z0"/>
    <w:rsid w:val="003C01D5"/>
    <w:rPr>
      <w:rFonts w:ascii="Times New Roman" w:eastAsia="Times New Roman" w:hAnsi="Times New Roman" w:cs="Times New Roman" w:hint="default"/>
      <w:sz w:val="24"/>
      <w:szCs w:val="24"/>
    </w:rPr>
  </w:style>
  <w:style w:type="character" w:customStyle="1" w:styleId="WW8Num7z0">
    <w:name w:val="WW8Num7z0"/>
    <w:rsid w:val="003C01D5"/>
    <w:rPr>
      <w:rFonts w:ascii="Times New Roman" w:eastAsia="Times New Roman" w:hAnsi="Times New Roman" w:cs="Times New Roman" w:hint="default"/>
      <w:spacing w:val="2"/>
      <w:sz w:val="24"/>
      <w:szCs w:val="24"/>
    </w:rPr>
  </w:style>
  <w:style w:type="character" w:customStyle="1" w:styleId="WW8Num7z1">
    <w:name w:val="WW8Num7z1"/>
    <w:rsid w:val="003C01D5"/>
  </w:style>
  <w:style w:type="character" w:customStyle="1" w:styleId="WW8Num7z2">
    <w:name w:val="WW8Num7z2"/>
    <w:rsid w:val="003C01D5"/>
  </w:style>
  <w:style w:type="character" w:customStyle="1" w:styleId="WW8Num7z3">
    <w:name w:val="WW8Num7z3"/>
    <w:rsid w:val="003C01D5"/>
  </w:style>
  <w:style w:type="character" w:customStyle="1" w:styleId="WW8Num7z4">
    <w:name w:val="WW8Num7z4"/>
    <w:rsid w:val="003C01D5"/>
  </w:style>
  <w:style w:type="character" w:customStyle="1" w:styleId="WW8Num7z5">
    <w:name w:val="WW8Num7z5"/>
    <w:rsid w:val="003C01D5"/>
  </w:style>
  <w:style w:type="character" w:customStyle="1" w:styleId="WW8Num7z6">
    <w:name w:val="WW8Num7z6"/>
    <w:rsid w:val="003C01D5"/>
  </w:style>
  <w:style w:type="character" w:customStyle="1" w:styleId="WW8Num7z7">
    <w:name w:val="WW8Num7z7"/>
    <w:rsid w:val="003C01D5"/>
  </w:style>
  <w:style w:type="character" w:customStyle="1" w:styleId="WW8Num7z8">
    <w:name w:val="WW8Num7z8"/>
    <w:rsid w:val="003C01D5"/>
  </w:style>
  <w:style w:type="character" w:customStyle="1" w:styleId="WW8Num9z0">
    <w:name w:val="WW8Num9z0"/>
    <w:rsid w:val="003C01D5"/>
    <w:rPr>
      <w:rFonts w:ascii="Times New Roman" w:eastAsia="Times New Roman" w:hAnsi="Times New Roman" w:cs="Times New Roman" w:hint="default"/>
      <w:sz w:val="24"/>
      <w:szCs w:val="24"/>
    </w:rPr>
  </w:style>
  <w:style w:type="character" w:customStyle="1" w:styleId="WW8Num10z0">
    <w:name w:val="WW8Num10z0"/>
    <w:rsid w:val="003C01D5"/>
  </w:style>
  <w:style w:type="character" w:customStyle="1" w:styleId="WW8Num10z1">
    <w:name w:val="WW8Num10z1"/>
    <w:rsid w:val="003C01D5"/>
    <w:rPr>
      <w:rFonts w:ascii="Times New Roman" w:eastAsia="Times New Roman" w:hAnsi="Times New Roman" w:cs="Times New Roman" w:hint="default"/>
      <w:b/>
      <w:bCs/>
      <w:sz w:val="24"/>
      <w:szCs w:val="24"/>
    </w:rPr>
  </w:style>
  <w:style w:type="character" w:customStyle="1" w:styleId="WW8Num10z2">
    <w:name w:val="WW8Num10z2"/>
    <w:rsid w:val="003C01D5"/>
    <w:rPr>
      <w:rFonts w:ascii="Symbol" w:eastAsia="Symbol" w:hAnsi="Symbol" w:cs="Symbol" w:hint="default"/>
      <w:sz w:val="24"/>
      <w:szCs w:val="24"/>
    </w:rPr>
  </w:style>
  <w:style w:type="character" w:customStyle="1" w:styleId="WW8Num10z3">
    <w:name w:val="WW8Num10z3"/>
    <w:rsid w:val="003C01D5"/>
    <w:rPr>
      <w:rFonts w:ascii="Symbol" w:hAnsi="Symbol" w:cs="Symbol" w:hint="default"/>
    </w:rPr>
  </w:style>
  <w:style w:type="character" w:customStyle="1" w:styleId="WW8Num11z0">
    <w:name w:val="WW8Num11z0"/>
    <w:rsid w:val="003C01D5"/>
    <w:rPr>
      <w:rFonts w:ascii="Times New Roman" w:eastAsia="Times New Roman" w:hAnsi="Times New Roman" w:cs="Times New Roman" w:hint="default"/>
      <w:w w:val="128"/>
      <w:sz w:val="24"/>
      <w:szCs w:val="24"/>
    </w:rPr>
  </w:style>
  <w:style w:type="character" w:customStyle="1" w:styleId="WW8Num12z0">
    <w:name w:val="WW8Num12z0"/>
    <w:rsid w:val="003C01D5"/>
    <w:rPr>
      <w:rFonts w:ascii="Times New Roman" w:eastAsia="Times New Roman" w:hAnsi="Times New Roman" w:cs="Times New Roman" w:hint="default"/>
      <w:w w:val="128"/>
      <w:sz w:val="24"/>
      <w:szCs w:val="24"/>
    </w:rPr>
  </w:style>
  <w:style w:type="character" w:customStyle="1" w:styleId="WW8Num13z0">
    <w:name w:val="WW8Num13z0"/>
    <w:rsid w:val="003C01D5"/>
    <w:rPr>
      <w:rFonts w:ascii="Times New Roman" w:eastAsia="Times New Roman" w:hAnsi="Times New Roman" w:cs="Times New Roman" w:hint="default"/>
      <w:sz w:val="24"/>
      <w:szCs w:val="24"/>
    </w:rPr>
  </w:style>
  <w:style w:type="character" w:customStyle="1" w:styleId="WW8Num13z1">
    <w:name w:val="WW8Num13z1"/>
    <w:rsid w:val="003C01D5"/>
  </w:style>
  <w:style w:type="character" w:customStyle="1" w:styleId="WW8Num13z2">
    <w:name w:val="WW8Num13z2"/>
    <w:rsid w:val="003C01D5"/>
  </w:style>
  <w:style w:type="character" w:customStyle="1" w:styleId="WW8Num13z3">
    <w:name w:val="WW8Num13z3"/>
    <w:rsid w:val="003C01D5"/>
  </w:style>
  <w:style w:type="character" w:customStyle="1" w:styleId="WW8Num13z4">
    <w:name w:val="WW8Num13z4"/>
    <w:rsid w:val="003C01D5"/>
  </w:style>
  <w:style w:type="character" w:customStyle="1" w:styleId="WW8Num13z5">
    <w:name w:val="WW8Num13z5"/>
    <w:rsid w:val="003C01D5"/>
  </w:style>
  <w:style w:type="character" w:customStyle="1" w:styleId="WW8Num13z6">
    <w:name w:val="WW8Num13z6"/>
    <w:rsid w:val="003C01D5"/>
  </w:style>
  <w:style w:type="character" w:customStyle="1" w:styleId="WW8Num13z7">
    <w:name w:val="WW8Num13z7"/>
    <w:rsid w:val="003C01D5"/>
  </w:style>
  <w:style w:type="character" w:customStyle="1" w:styleId="WW8Num13z8">
    <w:name w:val="WW8Num13z8"/>
    <w:rsid w:val="003C01D5"/>
  </w:style>
  <w:style w:type="character" w:customStyle="1" w:styleId="WW8Num14z0">
    <w:name w:val="WW8Num14z0"/>
    <w:rsid w:val="003C01D5"/>
    <w:rPr>
      <w:rFonts w:ascii="Times New Roman" w:eastAsia="Times New Roman" w:hAnsi="Times New Roman" w:cs="Times New Roman" w:hint="default"/>
      <w:sz w:val="24"/>
      <w:szCs w:val="24"/>
    </w:rPr>
  </w:style>
  <w:style w:type="character" w:customStyle="1" w:styleId="WW8Num15z0">
    <w:name w:val="WW8Num15z0"/>
    <w:rsid w:val="003C01D5"/>
  </w:style>
  <w:style w:type="character" w:customStyle="1" w:styleId="WW8Num15z1">
    <w:name w:val="WW8Num15z1"/>
    <w:rsid w:val="003C01D5"/>
    <w:rPr>
      <w:rFonts w:ascii="Times New Roman" w:eastAsia="Times New Roman" w:hAnsi="Times New Roman" w:cs="Times New Roman" w:hint="default"/>
      <w:b/>
      <w:bCs/>
      <w:spacing w:val="-1"/>
      <w:sz w:val="24"/>
      <w:szCs w:val="24"/>
    </w:rPr>
  </w:style>
  <w:style w:type="character" w:customStyle="1" w:styleId="WW8Num15z2">
    <w:name w:val="WW8Num15z2"/>
    <w:rsid w:val="003C01D5"/>
    <w:rPr>
      <w:rFonts w:ascii="Symbol" w:hAnsi="Symbol" w:cs="Symbol" w:hint="default"/>
    </w:rPr>
  </w:style>
  <w:style w:type="character" w:customStyle="1" w:styleId="WW8Num16z0">
    <w:name w:val="WW8Num16z0"/>
    <w:rsid w:val="003C01D5"/>
    <w:rPr>
      <w:rFonts w:ascii="Calibri" w:eastAsia="Calibri" w:hAnsi="Calibri" w:cs="Calibri" w:hint="default"/>
      <w:b/>
      <w:bCs w:val="0"/>
      <w:i w:val="0"/>
      <w:iCs w:val="0"/>
      <w:w w:val="105"/>
    </w:rPr>
  </w:style>
  <w:style w:type="character" w:customStyle="1" w:styleId="WW8Num16z1">
    <w:name w:val="WW8Num16z1"/>
    <w:rsid w:val="003C01D5"/>
  </w:style>
  <w:style w:type="character" w:customStyle="1" w:styleId="WW8Num16z2">
    <w:name w:val="WW8Num16z2"/>
    <w:rsid w:val="003C01D5"/>
  </w:style>
  <w:style w:type="character" w:customStyle="1" w:styleId="WW8Num16z3">
    <w:name w:val="WW8Num16z3"/>
    <w:rsid w:val="003C01D5"/>
  </w:style>
  <w:style w:type="character" w:customStyle="1" w:styleId="WW8Num16z4">
    <w:name w:val="WW8Num16z4"/>
    <w:rsid w:val="003C01D5"/>
  </w:style>
  <w:style w:type="character" w:customStyle="1" w:styleId="WW8Num16z5">
    <w:name w:val="WW8Num16z5"/>
    <w:rsid w:val="003C01D5"/>
  </w:style>
  <w:style w:type="character" w:customStyle="1" w:styleId="WW8Num16z6">
    <w:name w:val="WW8Num16z6"/>
    <w:rsid w:val="003C01D5"/>
  </w:style>
  <w:style w:type="character" w:customStyle="1" w:styleId="WW8Num16z7">
    <w:name w:val="WW8Num16z7"/>
    <w:rsid w:val="003C01D5"/>
  </w:style>
  <w:style w:type="character" w:customStyle="1" w:styleId="WW8Num16z8">
    <w:name w:val="WW8Num16z8"/>
    <w:rsid w:val="003C01D5"/>
  </w:style>
  <w:style w:type="character" w:customStyle="1" w:styleId="WW8Num17z0">
    <w:name w:val="WW8Num17z0"/>
    <w:rsid w:val="003C01D5"/>
    <w:rPr>
      <w:rFonts w:ascii="Times New Roman" w:eastAsia="Times New Roman" w:hAnsi="Times New Roman" w:cs="Times New Roman" w:hint="default"/>
      <w:sz w:val="24"/>
      <w:szCs w:val="24"/>
    </w:rPr>
  </w:style>
  <w:style w:type="character" w:customStyle="1" w:styleId="WW8Num18z0">
    <w:name w:val="WW8Num18z0"/>
    <w:rsid w:val="003C01D5"/>
    <w:rPr>
      <w:rFonts w:ascii="Times New Roman" w:eastAsia="Times New Roman" w:hAnsi="Times New Roman" w:cs="Times New Roman" w:hint="default"/>
      <w:sz w:val="24"/>
      <w:szCs w:val="24"/>
    </w:rPr>
  </w:style>
  <w:style w:type="character" w:customStyle="1" w:styleId="WW8Num19z0">
    <w:name w:val="WW8Num19z0"/>
    <w:rsid w:val="003C01D5"/>
  </w:style>
  <w:style w:type="character" w:customStyle="1" w:styleId="WW8Num19z1">
    <w:name w:val="WW8Num19z1"/>
    <w:rsid w:val="003C01D5"/>
  </w:style>
  <w:style w:type="character" w:customStyle="1" w:styleId="WW8Num19z2">
    <w:name w:val="WW8Num19z2"/>
    <w:rsid w:val="003C01D5"/>
  </w:style>
  <w:style w:type="character" w:customStyle="1" w:styleId="WW8Num19z3">
    <w:name w:val="WW8Num19z3"/>
    <w:rsid w:val="003C01D5"/>
  </w:style>
  <w:style w:type="character" w:customStyle="1" w:styleId="WW8Num19z4">
    <w:name w:val="WW8Num19z4"/>
    <w:rsid w:val="003C01D5"/>
  </w:style>
  <w:style w:type="character" w:customStyle="1" w:styleId="WW8Num19z5">
    <w:name w:val="WW8Num19z5"/>
    <w:rsid w:val="003C01D5"/>
  </w:style>
  <w:style w:type="character" w:customStyle="1" w:styleId="WW8Num19z6">
    <w:name w:val="WW8Num19z6"/>
    <w:rsid w:val="003C01D5"/>
  </w:style>
  <w:style w:type="character" w:customStyle="1" w:styleId="WW8Num19z7">
    <w:name w:val="WW8Num19z7"/>
    <w:rsid w:val="003C01D5"/>
  </w:style>
  <w:style w:type="character" w:customStyle="1" w:styleId="WW8Num19z8">
    <w:name w:val="WW8Num19z8"/>
    <w:rsid w:val="003C01D5"/>
  </w:style>
  <w:style w:type="character" w:customStyle="1" w:styleId="WW8Num20z0">
    <w:name w:val="WW8Num20z0"/>
    <w:rsid w:val="003C01D5"/>
    <w:rPr>
      <w:rFonts w:ascii="Times New Roman" w:eastAsia="Times New Roman" w:hAnsi="Times New Roman" w:cs="Times New Roman" w:hint="default"/>
      <w:spacing w:val="-1"/>
      <w:sz w:val="24"/>
      <w:szCs w:val="24"/>
      <w:lang w:val="ru-RU"/>
    </w:rPr>
  </w:style>
  <w:style w:type="character" w:customStyle="1" w:styleId="WW8Num20z1">
    <w:name w:val="WW8Num20z1"/>
    <w:rsid w:val="003C01D5"/>
  </w:style>
  <w:style w:type="character" w:customStyle="1" w:styleId="WW8Num21z0">
    <w:name w:val="WW8Num21z0"/>
    <w:rsid w:val="003C01D5"/>
    <w:rPr>
      <w:rFonts w:ascii="Times New Roman" w:eastAsia="Times New Roman" w:hAnsi="Times New Roman" w:cs="Times New Roman" w:hint="default"/>
      <w:sz w:val="24"/>
      <w:szCs w:val="24"/>
      <w:lang w:val="ru-RU"/>
    </w:rPr>
  </w:style>
  <w:style w:type="character" w:customStyle="1" w:styleId="WW8Num21z1">
    <w:name w:val="WW8Num21z1"/>
    <w:rsid w:val="003C01D5"/>
  </w:style>
  <w:style w:type="character" w:customStyle="1" w:styleId="WW8Num22z0">
    <w:name w:val="WW8Num22z0"/>
    <w:rsid w:val="003C01D5"/>
    <w:rPr>
      <w:rFonts w:ascii="Times New Roman" w:eastAsia="Times New Roman" w:hAnsi="Times New Roman" w:cs="Times New Roman" w:hint="default"/>
      <w:b/>
      <w:bCs w:val="0"/>
      <w:spacing w:val="2"/>
      <w:sz w:val="24"/>
      <w:szCs w:val="24"/>
      <w:lang w:val="ru-RU"/>
    </w:rPr>
  </w:style>
  <w:style w:type="character" w:customStyle="1" w:styleId="WW8Num22z1">
    <w:name w:val="WW8Num22z1"/>
    <w:rsid w:val="003C01D5"/>
  </w:style>
  <w:style w:type="character" w:customStyle="1" w:styleId="WW8Num23z0">
    <w:name w:val="WW8Num23z0"/>
    <w:rsid w:val="003C01D5"/>
    <w:rPr>
      <w:rFonts w:ascii="Times New Roman" w:hAnsi="Times New Roman" w:cs="Times New Roman" w:hint="default"/>
      <w:sz w:val="24"/>
      <w:szCs w:val="24"/>
      <w:lang w:val="ru-RU"/>
    </w:rPr>
  </w:style>
  <w:style w:type="character" w:customStyle="1" w:styleId="WW8Num23z1">
    <w:name w:val="WW8Num23z1"/>
    <w:rsid w:val="003C01D5"/>
  </w:style>
  <w:style w:type="character" w:customStyle="1" w:styleId="WW8Num23z2">
    <w:name w:val="WW8Num23z2"/>
    <w:rsid w:val="003C01D5"/>
  </w:style>
  <w:style w:type="character" w:customStyle="1" w:styleId="WW8Num23z3">
    <w:name w:val="WW8Num23z3"/>
    <w:rsid w:val="003C01D5"/>
  </w:style>
  <w:style w:type="character" w:customStyle="1" w:styleId="WW8Num23z4">
    <w:name w:val="WW8Num23z4"/>
    <w:rsid w:val="003C01D5"/>
  </w:style>
  <w:style w:type="character" w:customStyle="1" w:styleId="WW8Num23z5">
    <w:name w:val="WW8Num23z5"/>
    <w:rsid w:val="003C01D5"/>
  </w:style>
  <w:style w:type="character" w:customStyle="1" w:styleId="WW8Num23z6">
    <w:name w:val="WW8Num23z6"/>
    <w:rsid w:val="003C01D5"/>
  </w:style>
  <w:style w:type="character" w:customStyle="1" w:styleId="WW8Num23z7">
    <w:name w:val="WW8Num23z7"/>
    <w:rsid w:val="003C01D5"/>
  </w:style>
  <w:style w:type="character" w:customStyle="1" w:styleId="WW8Num23z8">
    <w:name w:val="WW8Num23z8"/>
    <w:rsid w:val="003C01D5"/>
  </w:style>
  <w:style w:type="character" w:customStyle="1" w:styleId="WW8Num24z0">
    <w:name w:val="WW8Num24z0"/>
    <w:rsid w:val="003C01D5"/>
  </w:style>
  <w:style w:type="character" w:customStyle="1" w:styleId="WW8Num24z1">
    <w:name w:val="WW8Num24z1"/>
    <w:rsid w:val="003C01D5"/>
    <w:rPr>
      <w:rFonts w:ascii="Times New Roman" w:eastAsia="Times New Roman" w:hAnsi="Times New Roman" w:cs="Times New Roman" w:hint="default"/>
      <w:b/>
      <w:bCs/>
      <w:sz w:val="24"/>
      <w:szCs w:val="24"/>
    </w:rPr>
  </w:style>
  <w:style w:type="character" w:customStyle="1" w:styleId="WW8Num24z2">
    <w:name w:val="WW8Num24z2"/>
    <w:rsid w:val="003C01D5"/>
    <w:rPr>
      <w:rFonts w:ascii="Symbol" w:eastAsia="Symbol" w:hAnsi="Symbol" w:cs="Symbol" w:hint="default"/>
      <w:sz w:val="24"/>
      <w:szCs w:val="24"/>
      <w:lang w:val="ru-RU"/>
    </w:rPr>
  </w:style>
  <w:style w:type="character" w:customStyle="1" w:styleId="WW8Num25z0">
    <w:name w:val="WW8Num25z0"/>
    <w:rsid w:val="003C01D5"/>
    <w:rPr>
      <w:rFonts w:ascii="Times New Roman" w:eastAsia="Calibri" w:hAnsi="Times New Roman" w:cs="Times New Roman" w:hint="default"/>
      <w:b/>
      <w:bCs w:val="0"/>
      <w:w w:val="105"/>
      <w:sz w:val="24"/>
      <w:szCs w:val="24"/>
      <w:lang w:val="ru-RU"/>
    </w:rPr>
  </w:style>
  <w:style w:type="character" w:customStyle="1" w:styleId="WW8Num25z1">
    <w:name w:val="WW8Num25z1"/>
    <w:rsid w:val="003C01D5"/>
  </w:style>
  <w:style w:type="character" w:customStyle="1" w:styleId="WW8Num25z2">
    <w:name w:val="WW8Num25z2"/>
    <w:rsid w:val="003C01D5"/>
  </w:style>
  <w:style w:type="character" w:customStyle="1" w:styleId="WW8Num25z3">
    <w:name w:val="WW8Num25z3"/>
    <w:rsid w:val="003C01D5"/>
  </w:style>
  <w:style w:type="character" w:customStyle="1" w:styleId="WW8Num25z4">
    <w:name w:val="WW8Num25z4"/>
    <w:rsid w:val="003C01D5"/>
  </w:style>
  <w:style w:type="character" w:customStyle="1" w:styleId="WW8Num25z5">
    <w:name w:val="WW8Num25z5"/>
    <w:rsid w:val="003C01D5"/>
  </w:style>
  <w:style w:type="character" w:customStyle="1" w:styleId="WW8Num25z6">
    <w:name w:val="WW8Num25z6"/>
    <w:rsid w:val="003C01D5"/>
  </w:style>
  <w:style w:type="character" w:customStyle="1" w:styleId="WW8Num25z7">
    <w:name w:val="WW8Num25z7"/>
    <w:rsid w:val="003C01D5"/>
  </w:style>
  <w:style w:type="character" w:customStyle="1" w:styleId="WW8Num25z8">
    <w:name w:val="WW8Num25z8"/>
    <w:rsid w:val="003C01D5"/>
  </w:style>
  <w:style w:type="character" w:customStyle="1" w:styleId="WW8Num26z0">
    <w:name w:val="WW8Num26z0"/>
    <w:rsid w:val="003C01D5"/>
    <w:rPr>
      <w:rFonts w:ascii="Times New Roman" w:eastAsia="Times New Roman" w:hAnsi="Times New Roman" w:cs="Times New Roman" w:hint="default"/>
      <w:sz w:val="24"/>
      <w:szCs w:val="24"/>
    </w:rPr>
  </w:style>
  <w:style w:type="character" w:customStyle="1" w:styleId="WW8Num26z1">
    <w:name w:val="WW8Num26z1"/>
    <w:rsid w:val="003C01D5"/>
  </w:style>
  <w:style w:type="character" w:customStyle="1" w:styleId="WW8Num27z0">
    <w:name w:val="WW8Num27z0"/>
    <w:rsid w:val="003C01D5"/>
    <w:rPr>
      <w:rFonts w:ascii="Times New Roman" w:eastAsia="Times New Roman" w:hAnsi="Times New Roman" w:cs="Times New Roman" w:hint="default"/>
      <w:sz w:val="24"/>
      <w:szCs w:val="24"/>
    </w:rPr>
  </w:style>
  <w:style w:type="character" w:customStyle="1" w:styleId="WW8Num27z1">
    <w:name w:val="WW8Num27z1"/>
    <w:rsid w:val="003C01D5"/>
  </w:style>
  <w:style w:type="character" w:customStyle="1" w:styleId="WW8Num28z0">
    <w:name w:val="WW8Num28z0"/>
    <w:rsid w:val="003C01D5"/>
    <w:rPr>
      <w:rFonts w:ascii="Times New Roman" w:eastAsia="Times New Roman" w:hAnsi="Times New Roman" w:cs="Times New Roman" w:hint="default"/>
      <w:sz w:val="24"/>
      <w:szCs w:val="24"/>
    </w:rPr>
  </w:style>
  <w:style w:type="character" w:customStyle="1" w:styleId="WW8Num28z1">
    <w:name w:val="WW8Num28z1"/>
    <w:rsid w:val="003C01D5"/>
  </w:style>
  <w:style w:type="character" w:customStyle="1" w:styleId="WW8Num29z0">
    <w:name w:val="WW8Num29z0"/>
    <w:rsid w:val="003C01D5"/>
    <w:rPr>
      <w:rFonts w:ascii="Times New Roman" w:eastAsia="Times New Roman" w:hAnsi="Times New Roman" w:cs="Times New Roman" w:hint="default"/>
      <w:spacing w:val="-1"/>
      <w:sz w:val="24"/>
      <w:szCs w:val="24"/>
      <w:lang w:val="ru-RU"/>
    </w:rPr>
  </w:style>
  <w:style w:type="character" w:customStyle="1" w:styleId="WW8Num29z1">
    <w:name w:val="WW8Num29z1"/>
    <w:rsid w:val="003C01D5"/>
  </w:style>
  <w:style w:type="character" w:customStyle="1" w:styleId="WW8Num30z0">
    <w:name w:val="WW8Num30z0"/>
    <w:rsid w:val="003C01D5"/>
    <w:rPr>
      <w:rFonts w:ascii="Courier New" w:eastAsia="Courier New" w:hAnsi="Courier New" w:cs="Courier New" w:hint="default"/>
      <w:sz w:val="24"/>
      <w:szCs w:val="24"/>
    </w:rPr>
  </w:style>
  <w:style w:type="character" w:customStyle="1" w:styleId="WW8Num30z1">
    <w:name w:val="WW8Num30z1"/>
    <w:rsid w:val="003C01D5"/>
  </w:style>
  <w:style w:type="character" w:customStyle="1" w:styleId="2fa">
    <w:name w:val="Основной шрифт абзаца2"/>
    <w:rsid w:val="003C01D5"/>
  </w:style>
  <w:style w:type="character" w:customStyle="1" w:styleId="affff3">
    <w:name w:val="Символ сноски"/>
    <w:rsid w:val="003C01D5"/>
    <w:rPr>
      <w:rFonts w:ascii="Times New Roman" w:hAnsi="Times New Roman" w:cs="Times New Roman" w:hint="default"/>
      <w:vertAlign w:val="superscript"/>
    </w:rPr>
  </w:style>
  <w:style w:type="character" w:customStyle="1" w:styleId="1ff6">
    <w:name w:val="Основной шрифт абзаца1"/>
    <w:rsid w:val="003C01D5"/>
  </w:style>
  <w:style w:type="character" w:customStyle="1" w:styleId="WW-">
    <w:name w:val="WW-Символ сноски"/>
    <w:rsid w:val="003C01D5"/>
    <w:rPr>
      <w:rFonts w:ascii="Times New Roman" w:hAnsi="Times New Roman" w:cs="Times New Roman" w:hint="default"/>
      <w:vertAlign w:val="superscript"/>
    </w:rPr>
  </w:style>
  <w:style w:type="character" w:customStyle="1" w:styleId="affff4">
    <w:name w:val="Символы концевой сноски"/>
    <w:rsid w:val="003C01D5"/>
    <w:rPr>
      <w:vertAlign w:val="superscript"/>
    </w:rPr>
  </w:style>
  <w:style w:type="character" w:customStyle="1" w:styleId="WW-0">
    <w:name w:val="WW-Символы концевой сноски"/>
    <w:rsid w:val="003C01D5"/>
  </w:style>
  <w:style w:type="character" w:customStyle="1" w:styleId="1ff7">
    <w:name w:val="Основной текст Знак1"/>
    <w:rsid w:val="003C01D5"/>
    <w:rPr>
      <w:rFonts w:ascii="Calibri" w:hAnsi="Calibri" w:cs="Calibri" w:hint="default"/>
      <w:sz w:val="24"/>
      <w:szCs w:val="24"/>
      <w:lang w:val="en-US"/>
    </w:rPr>
  </w:style>
  <w:style w:type="character" w:customStyle="1" w:styleId="1ff8">
    <w:name w:val="Верхний колонтитул Знак1"/>
    <w:rsid w:val="003C01D5"/>
    <w:rPr>
      <w:rFonts w:ascii="Calibri" w:eastAsia="Calibri" w:hAnsi="Calibri" w:cs="Calibri" w:hint="default"/>
      <w:sz w:val="22"/>
      <w:szCs w:val="22"/>
      <w:lang w:val="en-US"/>
    </w:rPr>
  </w:style>
  <w:style w:type="character" w:customStyle="1" w:styleId="1ff9">
    <w:name w:val="Нижний колонтитул Знак1"/>
    <w:rsid w:val="003C01D5"/>
    <w:rPr>
      <w:rFonts w:ascii="Calibri" w:eastAsia="Calibri" w:hAnsi="Calibri" w:cs="Calibri" w:hint="default"/>
      <w:sz w:val="22"/>
      <w:szCs w:val="22"/>
      <w:lang w:val="en-US"/>
    </w:rPr>
  </w:style>
  <w:style w:type="character" w:customStyle="1" w:styleId="2fb">
    <w:name w:val="Основной текст Знак2"/>
    <w:basedOn w:val="a1"/>
    <w:semiHidden/>
    <w:locked/>
    <w:rsid w:val="003C01D5"/>
    <w:rPr>
      <w:rFonts w:ascii="Times New Roman" w:eastAsia="Times New Roman" w:hAnsi="Times New Roman" w:cs="Times New Roman" w:hint="default"/>
      <w:sz w:val="24"/>
      <w:szCs w:val="24"/>
      <w:lang w:val="en-US" w:eastAsia="ar-SA"/>
    </w:rPr>
  </w:style>
  <w:style w:type="character" w:customStyle="1" w:styleId="2fc">
    <w:name w:val="Текст сноски Знак2"/>
    <w:basedOn w:val="a1"/>
    <w:semiHidden/>
    <w:locked/>
    <w:rsid w:val="003C01D5"/>
    <w:rPr>
      <w:rFonts w:ascii="Times New Roman" w:eastAsia="Times New Roman" w:hAnsi="Times New Roman" w:cs="Times New Roman" w:hint="default"/>
      <w:sz w:val="20"/>
      <w:szCs w:val="20"/>
      <w:lang w:eastAsia="ar-SA"/>
    </w:rPr>
  </w:style>
  <w:style w:type="character" w:customStyle="1" w:styleId="2fd">
    <w:name w:val="Верхний колонтитул Знак2"/>
    <w:basedOn w:val="a1"/>
    <w:semiHidden/>
    <w:locked/>
    <w:rsid w:val="003C01D5"/>
    <w:rPr>
      <w:rFonts w:ascii="Calibri" w:eastAsia="Calibri" w:hAnsi="Calibri" w:cs="Times New Roman" w:hint="default"/>
      <w:lang w:val="en-US" w:eastAsia="ar-SA"/>
    </w:rPr>
  </w:style>
  <w:style w:type="character" w:customStyle="1" w:styleId="2fe">
    <w:name w:val="Нижний колонтитул Знак2"/>
    <w:basedOn w:val="a1"/>
    <w:semiHidden/>
    <w:locked/>
    <w:rsid w:val="003C01D5"/>
    <w:rPr>
      <w:rFonts w:ascii="Calibri" w:eastAsia="Calibri" w:hAnsi="Calibri" w:cs="Times New Roman" w:hint="default"/>
      <w:lang w:val="en-US" w:eastAsia="ar-SA"/>
    </w:rPr>
  </w:style>
  <w:style w:type="character" w:customStyle="1" w:styleId="1ffa">
    <w:name w:val="Текст примечания Знак1"/>
    <w:basedOn w:val="a1"/>
    <w:uiPriority w:val="99"/>
    <w:semiHidden/>
    <w:rsid w:val="003C01D5"/>
    <w:rPr>
      <w:sz w:val="20"/>
      <w:szCs w:val="20"/>
    </w:rPr>
  </w:style>
  <w:style w:type="character" w:customStyle="1" w:styleId="2ff">
    <w:name w:val="Основной текст (2)_"/>
    <w:locked/>
    <w:rsid w:val="003C01D5"/>
    <w:rPr>
      <w:spacing w:val="3"/>
      <w:sz w:val="18"/>
      <w:szCs w:val="18"/>
      <w:shd w:val="clear" w:color="auto" w:fill="FFFFFF"/>
    </w:rPr>
  </w:style>
  <w:style w:type="character" w:customStyle="1" w:styleId="313">
    <w:name w:val="Основной текст с отступом 3 Знак1"/>
    <w:basedOn w:val="a1"/>
    <w:semiHidden/>
    <w:rsid w:val="003C01D5"/>
    <w:rPr>
      <w:sz w:val="16"/>
      <w:szCs w:val="16"/>
    </w:rPr>
  </w:style>
  <w:style w:type="character" w:customStyle="1" w:styleId="213">
    <w:name w:val="Основной текст с отступом 2 Знак1"/>
    <w:basedOn w:val="a1"/>
    <w:semiHidden/>
    <w:rsid w:val="003C01D5"/>
  </w:style>
  <w:style w:type="character" w:customStyle="1" w:styleId="1ffb">
    <w:name w:val="Текст выноски Знак1"/>
    <w:uiPriority w:val="99"/>
    <w:semiHidden/>
    <w:rsid w:val="003C01D5"/>
    <w:rPr>
      <w:rFonts w:ascii="Segoe UI" w:hAnsi="Segoe UI" w:cs="Segoe UI" w:hint="default"/>
      <w:sz w:val="18"/>
      <w:szCs w:val="18"/>
    </w:rPr>
  </w:style>
  <w:style w:type="character" w:customStyle="1" w:styleId="hilight">
    <w:name w:val="hilight"/>
    <w:basedOn w:val="a1"/>
    <w:rsid w:val="003C01D5"/>
  </w:style>
  <w:style w:type="character" w:customStyle="1" w:styleId="FontStyle53">
    <w:name w:val="Font Style53"/>
    <w:rsid w:val="003C01D5"/>
    <w:rPr>
      <w:rFonts w:ascii="Times New Roman" w:hAnsi="Times New Roman" w:cs="Times New Roman" w:hint="default"/>
      <w:b/>
      <w:bCs/>
      <w:sz w:val="22"/>
      <w:szCs w:val="22"/>
    </w:rPr>
  </w:style>
  <w:style w:type="character" w:customStyle="1" w:styleId="FontStyle60">
    <w:name w:val="Font Style60"/>
    <w:rsid w:val="003C01D5"/>
    <w:rPr>
      <w:rFonts w:ascii="Times New Roman" w:hAnsi="Times New Roman" w:cs="Times New Roman" w:hint="default"/>
      <w:sz w:val="18"/>
      <w:szCs w:val="18"/>
    </w:rPr>
  </w:style>
  <w:style w:type="character" w:customStyle="1" w:styleId="FontStyle73">
    <w:name w:val="Font Style73"/>
    <w:rsid w:val="003C01D5"/>
    <w:rPr>
      <w:rFonts w:ascii="Times New Roman" w:hAnsi="Times New Roman" w:cs="Times New Roman" w:hint="default"/>
      <w:b/>
      <w:bCs/>
      <w:spacing w:val="100"/>
      <w:sz w:val="32"/>
      <w:szCs w:val="32"/>
    </w:rPr>
  </w:style>
  <w:style w:type="character" w:customStyle="1" w:styleId="1ffc">
    <w:name w:val="Тема примечания Знак1"/>
    <w:basedOn w:val="1ffa"/>
    <w:uiPriority w:val="99"/>
    <w:semiHidden/>
    <w:rsid w:val="003C01D5"/>
    <w:rPr>
      <w:b/>
      <w:bCs/>
      <w:sz w:val="20"/>
      <w:szCs w:val="20"/>
    </w:rPr>
  </w:style>
  <w:style w:type="character" w:customStyle="1" w:styleId="FontStyle156">
    <w:name w:val="Font Style156"/>
    <w:uiPriority w:val="99"/>
    <w:rsid w:val="003C01D5"/>
    <w:rPr>
      <w:rFonts w:ascii="Times New Roman" w:hAnsi="Times New Roman" w:cs="Times New Roman" w:hint="default"/>
      <w:color w:val="000000"/>
      <w:sz w:val="22"/>
      <w:szCs w:val="22"/>
    </w:rPr>
  </w:style>
  <w:style w:type="character" w:customStyle="1" w:styleId="214">
    <w:name w:val="Основной текст 2 Знак1"/>
    <w:basedOn w:val="a1"/>
    <w:semiHidden/>
    <w:rsid w:val="003C01D5"/>
  </w:style>
  <w:style w:type="character" w:customStyle="1" w:styleId="1ffd">
    <w:name w:val="Неразрешенное упоминание1"/>
    <w:uiPriority w:val="99"/>
    <w:semiHidden/>
    <w:rsid w:val="003C01D5"/>
    <w:rPr>
      <w:color w:val="605E5C"/>
      <w:shd w:val="clear" w:color="auto" w:fill="E1DFDD"/>
    </w:rPr>
  </w:style>
  <w:style w:type="character" w:customStyle="1" w:styleId="c2">
    <w:name w:val="c2"/>
    <w:basedOn w:val="a1"/>
    <w:rsid w:val="003C01D5"/>
  </w:style>
  <w:style w:type="character" w:customStyle="1" w:styleId="212pt">
    <w:name w:val="Основной текст (2) + 12 pt"/>
    <w:rsid w:val="003C01D5"/>
    <w:rPr>
      <w:rFonts w:ascii="Times New Roman" w:eastAsia="Times New Roman" w:hAnsi="Times New Roman" w:cs="Times New Roman" w:hint="default"/>
      <w:b w:val="0"/>
      <w:bCs w:val="0"/>
      <w:i/>
      <w:iCs/>
      <w:caps w:val="0"/>
      <w:smallCaps w:val="0"/>
      <w:strike w:val="0"/>
      <w:dstrike w:val="0"/>
      <w:color w:val="000000"/>
      <w:spacing w:val="0"/>
      <w:w w:val="100"/>
      <w:position w:val="0"/>
      <w:sz w:val="24"/>
      <w:szCs w:val="24"/>
      <w:u w:val="none"/>
      <w:effect w:val="none"/>
      <w:vertAlign w:val="baseline"/>
      <w:lang w:val="ru-RU" w:eastAsia="ru-RU" w:bidi="ru-RU"/>
    </w:rPr>
  </w:style>
  <w:style w:type="character" w:customStyle="1" w:styleId="2ff0">
    <w:name w:val="Неразрешенное упоминание2"/>
    <w:rsid w:val="003C01D5"/>
    <w:rPr>
      <w:color w:val="605E5C"/>
      <w:shd w:val="clear" w:color="auto" w:fill="E1DFDD"/>
    </w:rPr>
  </w:style>
  <w:style w:type="character" w:customStyle="1" w:styleId="affff5">
    <w:name w:val="Основной текст + Не полужирный"/>
    <w:uiPriority w:val="99"/>
    <w:rsid w:val="003C01D5"/>
    <w:rPr>
      <w:rFonts w:ascii="Times New Roman" w:hAnsi="Times New Roman" w:cs="Times New Roman" w:hint="default"/>
      <w:b/>
      <w:bCs w:val="0"/>
      <w:color w:val="000000"/>
      <w:spacing w:val="0"/>
      <w:w w:val="100"/>
      <w:position w:val="0"/>
      <w:sz w:val="21"/>
      <w:shd w:val="clear" w:color="auto" w:fill="FFFFFF"/>
      <w:lang w:val="ru-RU" w:eastAsia="x-none"/>
    </w:rPr>
  </w:style>
  <w:style w:type="character" w:customStyle="1" w:styleId="9pt">
    <w:name w:val="Основной текст + 9 pt"/>
    <w:aliases w:val="Полужирный"/>
    <w:uiPriority w:val="99"/>
    <w:rsid w:val="003C01D5"/>
    <w:rPr>
      <w:rFonts w:ascii="Times New Roman" w:hAnsi="Times New Roman" w:cs="Times New Roman" w:hint="default"/>
      <w:b/>
      <w:bCs w:val="0"/>
      <w:strike w:val="0"/>
      <w:dstrike w:val="0"/>
      <w:color w:val="000000"/>
      <w:spacing w:val="0"/>
      <w:w w:val="100"/>
      <w:position w:val="0"/>
      <w:sz w:val="18"/>
      <w:u w:val="none"/>
      <w:effect w:val="none"/>
      <w:shd w:val="clear" w:color="auto" w:fill="FFFFFF"/>
      <w:lang w:val="en-US" w:eastAsia="x-none"/>
    </w:rPr>
  </w:style>
  <w:style w:type="character" w:customStyle="1" w:styleId="Exact">
    <w:name w:val="Основной текст Exact"/>
    <w:uiPriority w:val="99"/>
    <w:rsid w:val="003C01D5"/>
    <w:rPr>
      <w:rFonts w:ascii="Times New Roman" w:hAnsi="Times New Roman" w:cs="Times New Roman" w:hint="default"/>
      <w:strike w:val="0"/>
      <w:dstrike w:val="0"/>
      <w:spacing w:val="2"/>
      <w:sz w:val="19"/>
      <w:u w:val="none"/>
      <w:effect w:val="none"/>
    </w:rPr>
  </w:style>
  <w:style w:type="character" w:customStyle="1" w:styleId="100">
    <w:name w:val="Основной текст + 10"/>
    <w:aliases w:val="5 pt,Курсив,Основной текст + 11"/>
    <w:rsid w:val="003C01D5"/>
    <w:rPr>
      <w:rFonts w:ascii="Times New Roman" w:eastAsia="Times New Roman" w:hAnsi="Times New Roman" w:cs="Times New Roman" w:hint="default"/>
      <w:b w:val="0"/>
      <w:bCs w:val="0"/>
      <w:i w:val="0"/>
      <w:iCs w:val="0"/>
      <w:smallCaps w:val="0"/>
      <w:strike w:val="0"/>
      <w:dstrike w:val="0"/>
      <w:color w:val="000000"/>
      <w:spacing w:val="0"/>
      <w:w w:val="100"/>
      <w:position w:val="0"/>
      <w:sz w:val="23"/>
      <w:szCs w:val="23"/>
      <w:u w:val="none"/>
      <w:effect w:val="none"/>
      <w:lang w:val="ru-RU"/>
    </w:rPr>
  </w:style>
  <w:style w:type="character" w:customStyle="1" w:styleId="4Exact">
    <w:name w:val="Основной текст (4) Exact"/>
    <w:uiPriority w:val="99"/>
    <w:locked/>
    <w:rsid w:val="003C01D5"/>
    <w:rPr>
      <w:rFonts w:ascii="Times New Roman" w:hAnsi="Times New Roman" w:cs="Times New Roman" w:hint="default"/>
      <w:sz w:val="11"/>
      <w:shd w:val="clear" w:color="auto" w:fill="FFFFFF"/>
    </w:rPr>
  </w:style>
  <w:style w:type="character" w:customStyle="1" w:styleId="affff6">
    <w:name w:val="Основной текст + Курсив"/>
    <w:uiPriority w:val="99"/>
    <w:rsid w:val="003C01D5"/>
    <w:rPr>
      <w:rFonts w:ascii="Times New Roman" w:hAnsi="Times New Roman" w:cs="Times New Roman" w:hint="default"/>
      <w:i/>
      <w:iCs w:val="0"/>
      <w:strike w:val="0"/>
      <w:dstrike w:val="0"/>
      <w:color w:val="000000"/>
      <w:spacing w:val="0"/>
      <w:w w:val="100"/>
      <w:position w:val="0"/>
      <w:sz w:val="20"/>
      <w:u w:val="none"/>
      <w:effect w:val="none"/>
      <w:shd w:val="clear" w:color="auto" w:fill="FFFFFF"/>
      <w:lang w:val="en-US" w:eastAsia="x-none"/>
    </w:rPr>
  </w:style>
  <w:style w:type="character" w:customStyle="1" w:styleId="1ffe">
    <w:name w:val="Знак Знак1"/>
    <w:uiPriority w:val="99"/>
    <w:rsid w:val="003C01D5"/>
  </w:style>
  <w:style w:type="character" w:customStyle="1" w:styleId="3f0">
    <w:name w:val="Знак Знак3"/>
    <w:uiPriority w:val="99"/>
    <w:rsid w:val="003C01D5"/>
  </w:style>
  <w:style w:type="character" w:customStyle="1" w:styleId="2ff1">
    <w:name w:val="Знак Знак2"/>
    <w:uiPriority w:val="99"/>
    <w:rsid w:val="003C01D5"/>
  </w:style>
  <w:style w:type="character" w:customStyle="1" w:styleId="butback1">
    <w:name w:val="butback1"/>
    <w:rsid w:val="003C01D5"/>
    <w:rPr>
      <w:color w:val="666666"/>
    </w:rPr>
  </w:style>
  <w:style w:type="character" w:customStyle="1" w:styleId="affff7">
    <w:name w:val="Название Знак"/>
    <w:uiPriority w:val="99"/>
    <w:rsid w:val="003C01D5"/>
    <w:rPr>
      <w:rFonts w:ascii="Times New Roman" w:eastAsia="Times New Roman" w:hAnsi="Times New Roman" w:cs="Times New Roman" w:hint="default"/>
      <w:sz w:val="28"/>
    </w:rPr>
  </w:style>
  <w:style w:type="character" w:customStyle="1" w:styleId="FontStyle12">
    <w:name w:val="Font Style12"/>
    <w:uiPriority w:val="99"/>
    <w:rsid w:val="003C01D5"/>
    <w:rPr>
      <w:rFonts w:ascii="Times New Roman" w:hAnsi="Times New Roman" w:cs="Times New Roman" w:hint="default"/>
      <w:sz w:val="24"/>
    </w:rPr>
  </w:style>
  <w:style w:type="character" w:customStyle="1" w:styleId="FontStyle17">
    <w:name w:val="Font Style17"/>
    <w:uiPriority w:val="99"/>
    <w:rsid w:val="003C01D5"/>
    <w:rPr>
      <w:rFonts w:ascii="Times New Roman" w:hAnsi="Times New Roman" w:cs="Times New Roman" w:hint="default"/>
      <w:b/>
      <w:bCs w:val="0"/>
      <w:sz w:val="24"/>
    </w:rPr>
  </w:style>
  <w:style w:type="character" w:customStyle="1" w:styleId="CITE">
    <w:name w:val="CITE"/>
    <w:rsid w:val="003C01D5"/>
    <w:rPr>
      <w:i/>
      <w:iCs w:val="0"/>
    </w:rPr>
  </w:style>
  <w:style w:type="character" w:customStyle="1" w:styleId="c1">
    <w:name w:val="c1"/>
    <w:rsid w:val="003C01D5"/>
  </w:style>
  <w:style w:type="character" w:customStyle="1" w:styleId="2pt">
    <w:name w:val="Основной текст + Интервал 2 pt"/>
    <w:rsid w:val="003C01D5"/>
    <w:rPr>
      <w:spacing w:val="50"/>
      <w:sz w:val="21"/>
      <w:szCs w:val="21"/>
      <w:lang w:bidi="ar-SA"/>
    </w:rPr>
  </w:style>
  <w:style w:type="character" w:customStyle="1" w:styleId="WW8Num14z1">
    <w:name w:val="WW8Num14z1"/>
    <w:rsid w:val="003C01D5"/>
    <w:rPr>
      <w:rFonts w:ascii="Courier New" w:hAnsi="Courier New" w:cs="Courier New" w:hint="default"/>
    </w:rPr>
  </w:style>
  <w:style w:type="character" w:customStyle="1" w:styleId="WW8Num14z2">
    <w:name w:val="WW8Num14z2"/>
    <w:rsid w:val="003C01D5"/>
    <w:rPr>
      <w:rFonts w:ascii="Wingdings" w:hAnsi="Wingdings" w:hint="default"/>
    </w:rPr>
  </w:style>
  <w:style w:type="character" w:customStyle="1" w:styleId="WW8Num14z3">
    <w:name w:val="WW8Num14z3"/>
    <w:rsid w:val="003C01D5"/>
    <w:rPr>
      <w:rFonts w:ascii="Symbol" w:hAnsi="Symbol" w:hint="default"/>
    </w:rPr>
  </w:style>
  <w:style w:type="character" w:customStyle="1" w:styleId="WW8NumSt7z0">
    <w:name w:val="WW8NumSt7z0"/>
    <w:rsid w:val="003C01D5"/>
    <w:rPr>
      <w:rFonts w:ascii="Times New Roman" w:hAnsi="Times New Roman" w:cs="Times New Roman" w:hint="default"/>
    </w:rPr>
  </w:style>
  <w:style w:type="character" w:customStyle="1" w:styleId="WW8NumSt8z0">
    <w:name w:val="WW8NumSt8z0"/>
    <w:rsid w:val="003C01D5"/>
    <w:rPr>
      <w:rFonts w:ascii="Times New Roman" w:hAnsi="Times New Roman" w:cs="Times New Roman" w:hint="default"/>
    </w:rPr>
  </w:style>
  <w:style w:type="character" w:customStyle="1" w:styleId="WW8NumSt11z0">
    <w:name w:val="WW8NumSt11z0"/>
    <w:rsid w:val="003C01D5"/>
    <w:rPr>
      <w:rFonts w:ascii="Times New Roman" w:hAnsi="Times New Roman" w:cs="Times New Roman" w:hint="default"/>
    </w:rPr>
  </w:style>
  <w:style w:type="character" w:customStyle="1" w:styleId="affff8">
    <w:name w:val="Символ нумерации"/>
    <w:rsid w:val="003C01D5"/>
  </w:style>
  <w:style w:type="character" w:customStyle="1" w:styleId="2ff2">
    <w:name w:val="Основной текст (2) + Полужирный"/>
    <w:rsid w:val="003C01D5"/>
    <w:rPr>
      <w:rFonts w:ascii="Times New Roman" w:eastAsia="Times New Roman" w:hAnsi="Times New Roman" w:cs="Times New Roman" w:hint="default"/>
      <w:b/>
      <w:bCs/>
      <w:color w:val="000000"/>
      <w:spacing w:val="0"/>
      <w:w w:val="100"/>
      <w:position w:val="0"/>
      <w:shd w:val="clear" w:color="auto" w:fill="FFFFFF"/>
      <w:lang w:val="ru-RU" w:eastAsia="ru-RU" w:bidi="ru-RU"/>
    </w:rPr>
  </w:style>
  <w:style w:type="character" w:customStyle="1" w:styleId="fontstyle01">
    <w:name w:val="fontstyle01"/>
    <w:rsid w:val="003C01D5"/>
    <w:rPr>
      <w:rFonts w:ascii="TimesNewRomanPSMT" w:eastAsia="TimesNewRomanPSMT" w:hAnsi="TimesNewRomanPSMT" w:hint="eastAsia"/>
      <w:b w:val="0"/>
      <w:bCs w:val="0"/>
      <w:i w:val="0"/>
      <w:iCs w:val="0"/>
      <w:color w:val="000000"/>
      <w:sz w:val="28"/>
      <w:szCs w:val="28"/>
    </w:rPr>
  </w:style>
  <w:style w:type="character" w:customStyle="1" w:styleId="fontstyle21">
    <w:name w:val="fontstyle21"/>
    <w:rsid w:val="003C01D5"/>
    <w:rPr>
      <w:rFonts w:ascii="TimesNewRomanPS-BoldMT" w:hAnsi="TimesNewRomanPS-BoldMT" w:hint="default"/>
      <w:b/>
      <w:bCs/>
      <w:i w:val="0"/>
      <w:iCs w:val="0"/>
      <w:color w:val="000000"/>
      <w:sz w:val="24"/>
      <w:szCs w:val="24"/>
    </w:rPr>
  </w:style>
  <w:style w:type="character" w:customStyle="1" w:styleId="1fff">
    <w:name w:val="Схема документа Знак1"/>
    <w:basedOn w:val="a1"/>
    <w:uiPriority w:val="99"/>
    <w:semiHidden/>
    <w:rsid w:val="003C01D5"/>
    <w:rPr>
      <w:rFonts w:ascii="Segoe UI" w:hAnsi="Segoe UI" w:cs="Segoe UI" w:hint="default"/>
      <w:sz w:val="16"/>
      <w:szCs w:val="16"/>
    </w:rPr>
  </w:style>
  <w:style w:type="character" w:customStyle="1" w:styleId="fontstyle31">
    <w:name w:val="fontstyle31"/>
    <w:rsid w:val="003C01D5"/>
    <w:rPr>
      <w:rFonts w:ascii="Times New Roman" w:hAnsi="Times New Roman" w:cs="Times New Roman" w:hint="default"/>
      <w:b w:val="0"/>
      <w:bCs w:val="0"/>
      <w:i w:val="0"/>
      <w:iCs w:val="0"/>
      <w:color w:val="7F7F7F"/>
      <w:sz w:val="24"/>
      <w:szCs w:val="24"/>
    </w:rPr>
  </w:style>
  <w:style w:type="character" w:customStyle="1" w:styleId="fontstyle11">
    <w:name w:val="fontstyle11"/>
    <w:rsid w:val="003C01D5"/>
    <w:rPr>
      <w:rFonts w:ascii="Times New Roman" w:hAnsi="Times New Roman" w:cs="Times New Roman" w:hint="default"/>
      <w:b w:val="0"/>
      <w:bCs w:val="0"/>
      <w:i w:val="0"/>
      <w:iCs w:val="0"/>
      <w:color w:val="7F7F7F"/>
      <w:sz w:val="24"/>
      <w:szCs w:val="24"/>
    </w:rPr>
  </w:style>
  <w:style w:type="character" w:customStyle="1" w:styleId="fontstyle61">
    <w:name w:val="fontstyle61"/>
    <w:rsid w:val="003C01D5"/>
    <w:rPr>
      <w:rFonts w:ascii="Wingdings-Regular" w:hAnsi="Wingdings-Regular" w:hint="default"/>
      <w:b w:val="0"/>
      <w:bCs w:val="0"/>
      <w:i w:val="0"/>
      <w:iCs w:val="0"/>
      <w:color w:val="000000"/>
      <w:sz w:val="20"/>
      <w:szCs w:val="20"/>
    </w:rPr>
  </w:style>
  <w:style w:type="character" w:customStyle="1" w:styleId="1fff0">
    <w:name w:val="Знак примечания1"/>
    <w:rsid w:val="003C01D5"/>
    <w:rPr>
      <w:sz w:val="16"/>
      <w:szCs w:val="16"/>
    </w:rPr>
  </w:style>
  <w:style w:type="paragraph" w:styleId="affff9">
    <w:name w:val="caption"/>
    <w:basedOn w:val="Standard"/>
    <w:link w:val="affffa"/>
    <w:semiHidden/>
    <w:unhideWhenUsed/>
    <w:qFormat/>
    <w:rsid w:val="003C01D5"/>
    <w:pPr>
      <w:suppressAutoHyphens w:val="0"/>
      <w:autoSpaceDN/>
      <w:spacing w:before="120" w:after="120"/>
    </w:pPr>
    <w:rPr>
      <w:rFonts w:eastAsia="Times New Roman"/>
      <w:i/>
      <w:color w:val="000000"/>
      <w:kern w:val="0"/>
      <w:sz w:val="24"/>
      <w:szCs w:val="20"/>
      <w:lang w:val="ru-RU" w:eastAsia="ru-RU"/>
    </w:rPr>
  </w:style>
  <w:style w:type="character" w:customStyle="1" w:styleId="affffa">
    <w:name w:val="Название объекта Знак"/>
    <w:link w:val="affff9"/>
    <w:semiHidden/>
    <w:locked/>
    <w:rsid w:val="003C01D5"/>
    <w:rPr>
      <w:rFonts w:ascii="Calibri" w:eastAsia="Times New Roman" w:hAnsi="Calibri" w:cs="Times New Roman"/>
      <w:i/>
      <w:color w:val="000000"/>
      <w:sz w:val="24"/>
      <w:szCs w:val="20"/>
      <w:lang w:eastAsia="ru-RU"/>
    </w:rPr>
  </w:style>
  <w:style w:type="paragraph" w:styleId="affffb">
    <w:name w:val="List"/>
    <w:basedOn w:val="Textbody"/>
    <w:link w:val="affffc"/>
    <w:semiHidden/>
    <w:unhideWhenUsed/>
    <w:rsid w:val="003C01D5"/>
    <w:rPr>
      <w:rFonts w:cs="Mangal"/>
    </w:rPr>
  </w:style>
  <w:style w:type="character" w:customStyle="1" w:styleId="affffc">
    <w:name w:val="Список Знак"/>
    <w:link w:val="affffb"/>
    <w:semiHidden/>
    <w:locked/>
    <w:rsid w:val="003C01D5"/>
    <w:rPr>
      <w:rFonts w:ascii="Times New Roman" w:eastAsia="Times New Roman" w:hAnsi="Times New Roman" w:cs="Mangal"/>
      <w:kern w:val="3"/>
      <w:sz w:val="24"/>
      <w:szCs w:val="24"/>
      <w:lang w:val="en-US"/>
    </w:rPr>
  </w:style>
  <w:style w:type="character" w:customStyle="1" w:styleId="611">
    <w:name w:val="Заголовок 6 Знак1"/>
    <w:uiPriority w:val="9"/>
    <w:semiHidden/>
    <w:locked/>
    <w:rsid w:val="003C01D5"/>
    <w:rPr>
      <w:rFonts w:ascii="Times New Roman" w:hAnsi="Times New Roman" w:cs="Times New Roman" w:hint="default"/>
      <w:b/>
      <w:bCs w:val="0"/>
      <w:sz w:val="22"/>
    </w:rPr>
  </w:style>
  <w:style w:type="character" w:customStyle="1" w:styleId="113">
    <w:name w:val="Заголовок 1 Знак1"/>
    <w:basedOn w:val="a1"/>
    <w:uiPriority w:val="9"/>
    <w:rsid w:val="003C01D5"/>
    <w:rPr>
      <w:rFonts w:ascii="Calibri Light" w:eastAsia="Times New Roman" w:hAnsi="Calibri Light" w:cs="Times New Roman" w:hint="default"/>
      <w:color w:val="2F5496"/>
      <w:sz w:val="32"/>
      <w:szCs w:val="32"/>
    </w:rPr>
  </w:style>
  <w:style w:type="character" w:customStyle="1" w:styleId="215">
    <w:name w:val="Заголовок 2 Знак1"/>
    <w:basedOn w:val="a1"/>
    <w:uiPriority w:val="9"/>
    <w:semiHidden/>
    <w:rsid w:val="003C01D5"/>
    <w:rPr>
      <w:rFonts w:ascii="Calibri Light" w:eastAsia="Times New Roman" w:hAnsi="Calibri Light" w:cs="Times New Roman" w:hint="default"/>
      <w:color w:val="2F5496"/>
      <w:sz w:val="26"/>
      <w:szCs w:val="26"/>
    </w:rPr>
  </w:style>
  <w:style w:type="character" w:customStyle="1" w:styleId="314">
    <w:name w:val="Заголовок 3 Знак1"/>
    <w:basedOn w:val="a1"/>
    <w:uiPriority w:val="9"/>
    <w:semiHidden/>
    <w:rsid w:val="003C01D5"/>
    <w:rPr>
      <w:rFonts w:ascii="Calibri Light" w:eastAsia="Times New Roman" w:hAnsi="Calibri Light" w:cs="Times New Roman" w:hint="default"/>
      <w:color w:val="1F3763"/>
      <w:sz w:val="24"/>
      <w:szCs w:val="24"/>
    </w:rPr>
  </w:style>
  <w:style w:type="character" w:customStyle="1" w:styleId="411">
    <w:name w:val="Заголовок 4 Знак1"/>
    <w:basedOn w:val="a1"/>
    <w:uiPriority w:val="9"/>
    <w:semiHidden/>
    <w:rsid w:val="003C01D5"/>
    <w:rPr>
      <w:rFonts w:ascii="Calibri Light" w:eastAsia="Times New Roman" w:hAnsi="Calibri Light" w:cs="Times New Roman" w:hint="default"/>
      <w:i/>
      <w:iCs/>
      <w:color w:val="2F5496"/>
    </w:rPr>
  </w:style>
  <w:style w:type="character" w:customStyle="1" w:styleId="511">
    <w:name w:val="Заголовок 5 Знак1"/>
    <w:basedOn w:val="a1"/>
    <w:uiPriority w:val="9"/>
    <w:semiHidden/>
    <w:rsid w:val="003C01D5"/>
    <w:rPr>
      <w:rFonts w:ascii="Calibri Light" w:eastAsia="Times New Roman" w:hAnsi="Calibri Light" w:cs="Times New Roman" w:hint="default"/>
      <w:color w:val="2F5496"/>
    </w:rPr>
  </w:style>
  <w:style w:type="character" w:customStyle="1" w:styleId="620">
    <w:name w:val="Заголовок 6 Знак2"/>
    <w:basedOn w:val="a1"/>
    <w:uiPriority w:val="9"/>
    <w:semiHidden/>
    <w:rsid w:val="003C01D5"/>
    <w:rPr>
      <w:rFonts w:ascii="Calibri Light" w:eastAsia="Times New Roman" w:hAnsi="Calibri Light" w:cs="Times New Roman" w:hint="default"/>
      <w:color w:val="1F3763"/>
    </w:rPr>
  </w:style>
  <w:style w:type="character" w:customStyle="1" w:styleId="711">
    <w:name w:val="Заголовок 7 Знак1"/>
    <w:basedOn w:val="a1"/>
    <w:uiPriority w:val="9"/>
    <w:semiHidden/>
    <w:rsid w:val="003C01D5"/>
    <w:rPr>
      <w:rFonts w:ascii="Calibri Light" w:eastAsia="Times New Roman" w:hAnsi="Calibri Light" w:cs="Times New Roman" w:hint="default"/>
      <w:i/>
      <w:iCs/>
      <w:color w:val="1F3763"/>
    </w:rPr>
  </w:style>
  <w:style w:type="character" w:customStyle="1" w:styleId="811">
    <w:name w:val="Заголовок 8 Знак1"/>
    <w:basedOn w:val="a1"/>
    <w:uiPriority w:val="9"/>
    <w:semiHidden/>
    <w:rsid w:val="003C01D5"/>
    <w:rPr>
      <w:rFonts w:ascii="Calibri Light" w:eastAsia="Times New Roman" w:hAnsi="Calibri Light" w:cs="Times New Roman" w:hint="default"/>
      <w:color w:val="272727"/>
      <w:sz w:val="21"/>
      <w:szCs w:val="21"/>
    </w:rPr>
  </w:style>
  <w:style w:type="character" w:customStyle="1" w:styleId="911">
    <w:name w:val="Заголовок 9 Знак1"/>
    <w:basedOn w:val="a1"/>
    <w:uiPriority w:val="9"/>
    <w:semiHidden/>
    <w:rsid w:val="003C01D5"/>
    <w:rPr>
      <w:rFonts w:ascii="Calibri Light" w:eastAsia="Times New Roman" w:hAnsi="Calibri Light" w:cs="Times New Roman" w:hint="default"/>
      <w:i/>
      <w:iCs/>
      <w:color w:val="272727"/>
      <w:sz w:val="21"/>
      <w:szCs w:val="21"/>
    </w:rPr>
  </w:style>
  <w:style w:type="character" w:customStyle="1" w:styleId="1fff1">
    <w:name w:val="Заголовок Знак1"/>
    <w:basedOn w:val="a1"/>
    <w:uiPriority w:val="10"/>
    <w:rsid w:val="003C01D5"/>
    <w:rPr>
      <w:rFonts w:ascii="Calibri Light" w:eastAsia="Times New Roman" w:hAnsi="Calibri Light" w:cs="Times New Roman" w:hint="default"/>
      <w:spacing w:val="-10"/>
      <w:kern w:val="28"/>
      <w:sz w:val="56"/>
      <w:szCs w:val="56"/>
    </w:rPr>
  </w:style>
  <w:style w:type="character" w:customStyle="1" w:styleId="1fff2">
    <w:name w:val="Подзаголовок Знак1"/>
    <w:basedOn w:val="a1"/>
    <w:uiPriority w:val="11"/>
    <w:rsid w:val="003C01D5"/>
    <w:rPr>
      <w:rFonts w:ascii="Calibri" w:eastAsia="Times New Roman" w:hAnsi="Calibri" w:cs="Times New Roman" w:hint="default"/>
      <w:color w:val="5A5A5A"/>
      <w:spacing w:val="15"/>
      <w:sz w:val="22"/>
      <w:szCs w:val="22"/>
    </w:rPr>
  </w:style>
  <w:style w:type="character" w:customStyle="1" w:styleId="216">
    <w:name w:val="Цитата 2 Знак1"/>
    <w:basedOn w:val="a1"/>
    <w:uiPriority w:val="29"/>
    <w:rsid w:val="003C01D5"/>
    <w:rPr>
      <w:i/>
      <w:iCs/>
      <w:color w:val="404040"/>
    </w:rPr>
  </w:style>
  <w:style w:type="character" w:customStyle="1" w:styleId="2ff3">
    <w:name w:val="Сильное выделение2"/>
    <w:basedOn w:val="a1"/>
    <w:uiPriority w:val="21"/>
    <w:qFormat/>
    <w:rsid w:val="003C01D5"/>
    <w:rPr>
      <w:i/>
      <w:iCs/>
      <w:color w:val="4472C4"/>
    </w:rPr>
  </w:style>
  <w:style w:type="character" w:customStyle="1" w:styleId="1fff3">
    <w:name w:val="Выделенная цитата Знак1"/>
    <w:basedOn w:val="a1"/>
    <w:uiPriority w:val="30"/>
    <w:rsid w:val="003C01D5"/>
    <w:rPr>
      <w:i/>
      <w:iCs/>
      <w:color w:val="4472C4"/>
    </w:rPr>
  </w:style>
  <w:style w:type="character" w:customStyle="1" w:styleId="2ff4">
    <w:name w:val="Сильная ссылка2"/>
    <w:basedOn w:val="a1"/>
    <w:uiPriority w:val="32"/>
    <w:qFormat/>
    <w:rsid w:val="003C01D5"/>
    <w:rPr>
      <w:b/>
      <w:bCs/>
      <w:smallCaps/>
      <w:color w:val="4472C4"/>
      <w:spacing w:val="5"/>
    </w:rPr>
  </w:style>
  <w:style w:type="character" w:customStyle="1" w:styleId="28">
    <w:name w:val="Текст выноски Знак2"/>
    <w:basedOn w:val="a1"/>
    <w:link w:val="aff1"/>
    <w:uiPriority w:val="99"/>
    <w:semiHidden/>
    <w:locked/>
    <w:rsid w:val="003C01D5"/>
    <w:rPr>
      <w:rFonts w:ascii="Segoe UI" w:eastAsia="Calibri" w:hAnsi="Segoe UI" w:cs="Segoe UI"/>
      <w:sz w:val="18"/>
      <w:szCs w:val="18"/>
    </w:rPr>
  </w:style>
  <w:style w:type="character" w:customStyle="1" w:styleId="2ff5">
    <w:name w:val="Просмотренная гиперссылка2"/>
    <w:basedOn w:val="a1"/>
    <w:uiPriority w:val="99"/>
    <w:semiHidden/>
    <w:rsid w:val="003C01D5"/>
    <w:rPr>
      <w:color w:val="954F72"/>
      <w:u w:val="single"/>
    </w:rPr>
  </w:style>
  <w:style w:type="character" w:customStyle="1" w:styleId="3f1">
    <w:name w:val="Текст сноски Знак3"/>
    <w:basedOn w:val="a1"/>
    <w:uiPriority w:val="99"/>
    <w:semiHidden/>
    <w:rsid w:val="003C01D5"/>
    <w:rPr>
      <w:sz w:val="20"/>
      <w:szCs w:val="20"/>
    </w:rPr>
  </w:style>
  <w:style w:type="character" w:customStyle="1" w:styleId="33">
    <w:name w:val="Основной текст Знак3"/>
    <w:basedOn w:val="a1"/>
    <w:link w:val="af5"/>
    <w:uiPriority w:val="99"/>
    <w:semiHidden/>
    <w:locked/>
    <w:rsid w:val="003C01D5"/>
    <w:rPr>
      <w:rFonts w:ascii="Calibri" w:eastAsia="Calibri" w:hAnsi="Calibri" w:cs="Times New Roman"/>
    </w:rPr>
  </w:style>
  <w:style w:type="character" w:customStyle="1" w:styleId="48">
    <w:name w:val="Неразрешенное упоминание4"/>
    <w:basedOn w:val="a1"/>
    <w:uiPriority w:val="99"/>
    <w:semiHidden/>
    <w:rsid w:val="003C01D5"/>
    <w:rPr>
      <w:color w:val="605E5C"/>
      <w:shd w:val="clear" w:color="auto" w:fill="E1DFDD"/>
    </w:rPr>
  </w:style>
  <w:style w:type="character" w:customStyle="1" w:styleId="2ff6">
    <w:name w:val="Выделенная цитата Знак2"/>
    <w:basedOn w:val="a1"/>
    <w:uiPriority w:val="30"/>
    <w:rsid w:val="003C01D5"/>
    <w:rPr>
      <w:i/>
      <w:iCs/>
      <w:color w:val="5B9BD5"/>
    </w:rPr>
  </w:style>
  <w:style w:type="character" w:customStyle="1" w:styleId="ft1">
    <w:name w:val="ft1"/>
    <w:basedOn w:val="a1"/>
    <w:rsid w:val="003C01D5"/>
  </w:style>
  <w:style w:type="character" w:customStyle="1" w:styleId="ft31">
    <w:name w:val="ft31"/>
    <w:basedOn w:val="a1"/>
    <w:rsid w:val="003C01D5"/>
  </w:style>
  <w:style w:type="character" w:customStyle="1" w:styleId="ft39">
    <w:name w:val="ft39"/>
    <w:basedOn w:val="a1"/>
    <w:rsid w:val="003C01D5"/>
  </w:style>
  <w:style w:type="character" w:customStyle="1" w:styleId="ft15">
    <w:name w:val="ft15"/>
    <w:basedOn w:val="a1"/>
    <w:rsid w:val="003C01D5"/>
  </w:style>
  <w:style w:type="character" w:customStyle="1" w:styleId="ft84">
    <w:name w:val="ft84"/>
    <w:basedOn w:val="a1"/>
    <w:rsid w:val="003C01D5"/>
  </w:style>
  <w:style w:type="character" w:customStyle="1" w:styleId="ft21">
    <w:name w:val="ft21"/>
    <w:basedOn w:val="a1"/>
    <w:rsid w:val="003C01D5"/>
  </w:style>
  <w:style w:type="character" w:customStyle="1" w:styleId="ft18">
    <w:name w:val="ft18"/>
    <w:basedOn w:val="a1"/>
    <w:rsid w:val="003C01D5"/>
  </w:style>
  <w:style w:type="character" w:customStyle="1" w:styleId="ft71">
    <w:name w:val="ft71"/>
    <w:basedOn w:val="a1"/>
    <w:rsid w:val="003C01D5"/>
  </w:style>
  <w:style w:type="character" w:customStyle="1" w:styleId="ft34">
    <w:name w:val="ft34"/>
    <w:basedOn w:val="a1"/>
    <w:rsid w:val="003C01D5"/>
  </w:style>
  <w:style w:type="character" w:customStyle="1" w:styleId="ft85">
    <w:name w:val="ft85"/>
    <w:basedOn w:val="a1"/>
    <w:rsid w:val="003C01D5"/>
  </w:style>
  <w:style w:type="table" w:styleId="-1">
    <w:name w:val="Table Web 1"/>
    <w:basedOn w:val="a2"/>
    <w:semiHidden/>
    <w:unhideWhenUsed/>
    <w:rsid w:val="003C01D5"/>
    <w:pPr>
      <w:spacing w:after="0" w:line="24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affffd">
    <w:name w:val="Table Grid"/>
    <w:basedOn w:val="a2"/>
    <w:uiPriority w:val="39"/>
    <w:qFormat/>
    <w:rsid w:val="003C01D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3C01D5"/>
    <w:pPr>
      <w:spacing w:after="0" w:line="240" w:lineRule="auto"/>
    </w:pPr>
    <w:rPr>
      <w:rFonts w:ascii="Calibri" w:eastAsia="Times New Roman" w:hAnsi="Calibri" w:cs="Times New Roman"/>
    </w:rPr>
    <w:tblPr>
      <w:tblCellMar>
        <w:top w:w="0" w:type="dxa"/>
        <w:left w:w="0" w:type="dxa"/>
        <w:bottom w:w="0" w:type="dxa"/>
        <w:right w:w="0" w:type="dxa"/>
      </w:tblCellMar>
    </w:tblPr>
  </w:style>
  <w:style w:type="table" w:customStyle="1" w:styleId="1fff4">
    <w:name w:val="Сетка таблицы1"/>
    <w:basedOn w:val="a2"/>
    <w:uiPriority w:val="99"/>
    <w:rsid w:val="003C01D5"/>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
    <w:name w:val="Сетка таблицы11"/>
    <w:basedOn w:val="a2"/>
    <w:rsid w:val="003C01D5"/>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7">
    <w:name w:val="Сетка таблицы2"/>
    <w:basedOn w:val="a2"/>
    <w:uiPriority w:val="99"/>
    <w:qFormat/>
    <w:rsid w:val="003C01D5"/>
    <w:pPr>
      <w:spacing w:after="0" w:line="240" w:lineRule="auto"/>
    </w:pPr>
    <w:rPr>
      <w:rFonts w:ascii="Calibri" w:eastAsia="Times New Roman"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uiPriority w:val="2"/>
    <w:qFormat/>
    <w:rsid w:val="003C01D5"/>
    <w:pPr>
      <w:widowControl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3f2">
    <w:name w:val="Сетка таблицы3"/>
    <w:basedOn w:val="a2"/>
    <w:uiPriority w:val="39"/>
    <w:rsid w:val="003C01D5"/>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
    <w:basedOn w:val="a2"/>
    <w:rsid w:val="003C01D5"/>
    <w:pPr>
      <w:spacing w:after="0" w:line="240" w:lineRule="auto"/>
    </w:pPr>
    <w:rPr>
      <w:rFonts w:ascii="Calibri" w:eastAsia="Calibri"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5">
    <w:name w:val="Сетка таблицы5"/>
    <w:basedOn w:val="a2"/>
    <w:rsid w:val="003C01D5"/>
    <w:pPr>
      <w:spacing w:after="0" w:line="240" w:lineRule="auto"/>
    </w:pPr>
    <w:rPr>
      <w:rFonts w:ascii="Calibri" w:eastAsia="Calibri"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5">
    <w:name w:val="Сетка таблицы6"/>
    <w:basedOn w:val="a2"/>
    <w:uiPriority w:val="39"/>
    <w:rsid w:val="003C01D5"/>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Сетка таблицы7"/>
    <w:basedOn w:val="a2"/>
    <w:rsid w:val="003C01D5"/>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2"/>
    <w:rsid w:val="003C01D5"/>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
    <w:basedOn w:val="a2"/>
    <w:rsid w:val="003C01D5"/>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
    <w:basedOn w:val="a2"/>
    <w:rsid w:val="003C01D5"/>
    <w:pPr>
      <w:spacing w:after="0" w:line="240" w:lineRule="auto"/>
    </w:pPr>
    <w:rPr>
      <w:rFonts w:ascii="Calibri" w:eastAsia="Calibri"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2"/>
    <w:rsid w:val="003C01D5"/>
    <w:pPr>
      <w:spacing w:after="0" w:line="240" w:lineRule="auto"/>
    </w:pPr>
    <w:rPr>
      <w:rFonts w:ascii="Calibri" w:eastAsia="Calibri"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qFormat/>
    <w:rsid w:val="003C01D5"/>
    <w:pPr>
      <w:widowControl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23">
    <w:name w:val="Сетка таблицы12"/>
    <w:basedOn w:val="a2"/>
    <w:rsid w:val="003C01D5"/>
    <w:pPr>
      <w:spacing w:after="0" w:line="240" w:lineRule="auto"/>
    </w:pPr>
    <w:rPr>
      <w:rFonts w:ascii="Calibri" w:eastAsia="Calibri"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2"/>
    <w:rsid w:val="003C01D5"/>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2"/>
    <w:rsid w:val="003C01D5"/>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2"/>
    <w:rsid w:val="003C01D5"/>
    <w:pPr>
      <w:spacing w:after="0" w:line="240" w:lineRule="auto"/>
    </w:pPr>
    <w:rPr>
      <w:rFonts w:ascii="Calibri" w:eastAsia="Calibri"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0">
    <w:name w:val="Сетка таблицы16"/>
    <w:basedOn w:val="a2"/>
    <w:rsid w:val="003C01D5"/>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2"/>
    <w:rsid w:val="003C01D5"/>
    <w:pPr>
      <w:widowControl w:val="0"/>
      <w:spacing w:after="0" w:line="240" w:lineRule="auto"/>
      <w:ind w:firstLine="400"/>
      <w:jc w:val="both"/>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3C01D5"/>
    <w:pPr>
      <w:spacing w:after="0" w:line="240" w:lineRule="auto"/>
    </w:pPr>
    <w:rPr>
      <w:rFonts w:ascii="Calibri" w:eastAsia="Times New Roman" w:hAnsi="Calibri" w:cs="Times New Roman"/>
    </w:rPr>
    <w:tblPr>
      <w:tblCellMar>
        <w:top w:w="0" w:type="dxa"/>
        <w:left w:w="0" w:type="dxa"/>
        <w:bottom w:w="0" w:type="dxa"/>
        <w:right w:w="0" w:type="dxa"/>
      </w:tblCellMar>
    </w:tblPr>
  </w:style>
  <w:style w:type="table" w:customStyle="1" w:styleId="243">
    <w:name w:val="Сетка таблицы243"/>
    <w:basedOn w:val="a2"/>
    <w:rsid w:val="003C01D5"/>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2"/>
    <w:rsid w:val="003C01D5"/>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Grid2"/>
    <w:rsid w:val="003C01D5"/>
    <w:pPr>
      <w:spacing w:after="0" w:line="240" w:lineRule="auto"/>
    </w:pPr>
    <w:rPr>
      <w:rFonts w:ascii="Calibri" w:eastAsia="Times New Roman" w:hAnsi="Calibri" w:cs="Times New Roman"/>
    </w:rPr>
    <w:tblPr>
      <w:tblCellMar>
        <w:top w:w="0" w:type="dxa"/>
        <w:left w:w="0" w:type="dxa"/>
        <w:bottom w:w="0" w:type="dxa"/>
        <w:right w:w="0" w:type="dxa"/>
      </w:tblCellMar>
    </w:tblPr>
  </w:style>
  <w:style w:type="table" w:customStyle="1" w:styleId="TableGrid3">
    <w:name w:val="TableGrid3"/>
    <w:rsid w:val="003C01D5"/>
    <w:pPr>
      <w:spacing w:after="0" w:line="240" w:lineRule="auto"/>
    </w:pPr>
    <w:rPr>
      <w:rFonts w:ascii="Calibri" w:eastAsia="Times New Roman" w:hAnsi="Calibri" w:cs="Times New Roman"/>
    </w:rPr>
    <w:tblPr>
      <w:tblCellMar>
        <w:top w:w="0" w:type="dxa"/>
        <w:left w:w="0" w:type="dxa"/>
        <w:bottom w:w="0" w:type="dxa"/>
        <w:right w:w="0" w:type="dxa"/>
      </w:tblCellMar>
    </w:tblPr>
  </w:style>
  <w:style w:type="table" w:customStyle="1" w:styleId="116">
    <w:name w:val="Сетка таблицы116"/>
    <w:basedOn w:val="a2"/>
    <w:rsid w:val="003C01D5"/>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2"/>
    <w:rsid w:val="003C01D5"/>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2"/>
    <w:rsid w:val="003C01D5"/>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Сетка таблицы31"/>
    <w:basedOn w:val="a2"/>
    <w:rsid w:val="003C01D5"/>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0"/>
    <w:basedOn w:val="a2"/>
    <w:rsid w:val="003C01D5"/>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
    <w:name w:val="Сетка таблицы1133"/>
    <w:basedOn w:val="a2"/>
    <w:rsid w:val="003C01D5"/>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2"/>
    <w:rsid w:val="003C01D5"/>
    <w:pPr>
      <w:spacing w:after="0" w:line="240" w:lineRule="auto"/>
    </w:pPr>
    <w:rPr>
      <w:rFonts w:ascii="Times New Roman" w:eastAsia="Calibri" w:hAnsi="Times New Roman" w:cs="Times New Roman"/>
      <w:color w:val="000000"/>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2"/>
    <w:rsid w:val="003C01D5"/>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6">
    <w:name w:val="Сетка таблицы256"/>
    <w:basedOn w:val="a2"/>
    <w:rsid w:val="003C01D5"/>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7">
    <w:name w:val="Сетка таблицы1137"/>
    <w:basedOn w:val="a2"/>
    <w:rsid w:val="003C01D5"/>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62">
    <w:name w:val="Сетка таблицы2562"/>
    <w:basedOn w:val="a2"/>
    <w:rsid w:val="003C01D5"/>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5">
    <w:name w:val="Сетка таблицы245"/>
    <w:basedOn w:val="a2"/>
    <w:rsid w:val="003C01D5"/>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0"/>
    <w:basedOn w:val="a2"/>
    <w:rsid w:val="003C01D5"/>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basedOn w:val="a2"/>
    <w:rsid w:val="003C01D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Сетка таблицы21"/>
    <w:basedOn w:val="a2"/>
    <w:rsid w:val="003C01D5"/>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
    <w:basedOn w:val="a2"/>
    <w:uiPriority w:val="99"/>
    <w:rsid w:val="003C01D5"/>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
    <w:basedOn w:val="a2"/>
    <w:uiPriority w:val="39"/>
    <w:rsid w:val="003C01D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
    <w:basedOn w:val="a2"/>
    <w:uiPriority w:val="39"/>
    <w:rsid w:val="003C01D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51">
    <w:name w:val="WWNum51"/>
    <w:rsid w:val="003C01D5"/>
    <w:pPr>
      <w:numPr>
        <w:numId w:val="6"/>
      </w:numPr>
    </w:pPr>
  </w:style>
  <w:style w:type="numbering" w:customStyle="1" w:styleId="WWNum213">
    <w:name w:val="WWNum213"/>
    <w:rsid w:val="003C01D5"/>
    <w:pPr>
      <w:numPr>
        <w:numId w:val="7"/>
      </w:numPr>
    </w:pPr>
  </w:style>
  <w:style w:type="numbering" w:customStyle="1" w:styleId="WWNum313">
    <w:name w:val="WWNum313"/>
    <w:rsid w:val="003C01D5"/>
    <w:pPr>
      <w:numPr>
        <w:numId w:val="8"/>
      </w:numPr>
    </w:pPr>
  </w:style>
  <w:style w:type="numbering" w:customStyle="1" w:styleId="WWNum413">
    <w:name w:val="WWNum413"/>
    <w:rsid w:val="003C01D5"/>
    <w:pPr>
      <w:numPr>
        <w:numId w:val="9"/>
      </w:numPr>
    </w:pPr>
  </w:style>
  <w:style w:type="numbering" w:customStyle="1" w:styleId="WW8Num813">
    <w:name w:val="WW8Num813"/>
    <w:rsid w:val="003C01D5"/>
    <w:pPr>
      <w:numPr>
        <w:numId w:val="10"/>
      </w:numPr>
    </w:pPr>
  </w:style>
  <w:style w:type="numbering" w:customStyle="1" w:styleId="WWNum513">
    <w:name w:val="WWNum513"/>
    <w:rsid w:val="003C01D5"/>
    <w:pPr>
      <w:numPr>
        <w:numId w:val="11"/>
      </w:numPr>
    </w:pPr>
  </w:style>
  <w:style w:type="numbering" w:customStyle="1" w:styleId="WWNum1">
    <w:name w:val="WWNum1"/>
    <w:rsid w:val="003C01D5"/>
    <w:pPr>
      <w:numPr>
        <w:numId w:val="12"/>
      </w:numPr>
    </w:pPr>
  </w:style>
  <w:style w:type="numbering" w:customStyle="1" w:styleId="4">
    <w:name w:val="Импортированный стиль 4"/>
    <w:rsid w:val="003C01D5"/>
    <w:pPr>
      <w:numPr>
        <w:numId w:val="13"/>
      </w:numPr>
    </w:pPr>
  </w:style>
  <w:style w:type="numbering" w:customStyle="1" w:styleId="WWNum3">
    <w:name w:val="WWNum3"/>
    <w:rsid w:val="003C01D5"/>
    <w:pPr>
      <w:numPr>
        <w:numId w:val="14"/>
      </w:numPr>
    </w:pPr>
  </w:style>
  <w:style w:type="numbering" w:customStyle="1" w:styleId="WWNum24">
    <w:name w:val="WWNum24"/>
    <w:rsid w:val="003C01D5"/>
    <w:pPr>
      <w:numPr>
        <w:numId w:val="15"/>
      </w:numPr>
    </w:pPr>
  </w:style>
  <w:style w:type="numbering" w:customStyle="1" w:styleId="WWNum21">
    <w:name w:val="WWNum21"/>
    <w:rsid w:val="003C01D5"/>
    <w:pPr>
      <w:numPr>
        <w:numId w:val="16"/>
      </w:numPr>
    </w:pPr>
  </w:style>
  <w:style w:type="numbering" w:customStyle="1" w:styleId="WWNum41">
    <w:name w:val="WWNum41"/>
    <w:rsid w:val="003C01D5"/>
    <w:pPr>
      <w:numPr>
        <w:numId w:val="17"/>
      </w:numPr>
    </w:pPr>
  </w:style>
  <w:style w:type="numbering" w:customStyle="1" w:styleId="WW8Num8">
    <w:name w:val="WW8Num8"/>
    <w:rsid w:val="003C01D5"/>
    <w:pPr>
      <w:numPr>
        <w:numId w:val="18"/>
      </w:numPr>
    </w:pPr>
  </w:style>
  <w:style w:type="numbering" w:customStyle="1" w:styleId="WWNum54">
    <w:name w:val="WWNum54"/>
    <w:rsid w:val="003C01D5"/>
    <w:pPr>
      <w:numPr>
        <w:numId w:val="19"/>
      </w:numPr>
    </w:pPr>
  </w:style>
  <w:style w:type="numbering" w:customStyle="1" w:styleId="WWNum31">
    <w:name w:val="WWNum31"/>
    <w:rsid w:val="003C01D5"/>
    <w:pPr>
      <w:numPr>
        <w:numId w:val="20"/>
      </w:numPr>
    </w:pPr>
  </w:style>
  <w:style w:type="numbering" w:customStyle="1" w:styleId="WW8Num81">
    <w:name w:val="WW8Num81"/>
    <w:rsid w:val="003C01D5"/>
    <w:pPr>
      <w:numPr>
        <w:numId w:val="21"/>
      </w:numPr>
    </w:pPr>
  </w:style>
  <w:style w:type="numbering" w:customStyle="1" w:styleId="WWNum2">
    <w:name w:val="WWNum2"/>
    <w:rsid w:val="003C01D5"/>
    <w:pPr>
      <w:numPr>
        <w:numId w:val="22"/>
      </w:numPr>
    </w:pPr>
  </w:style>
  <w:style w:type="numbering" w:customStyle="1" w:styleId="WWNum5">
    <w:name w:val="WWNum5"/>
    <w:rsid w:val="003C01D5"/>
    <w:pPr>
      <w:numPr>
        <w:numId w:val="23"/>
      </w:numPr>
    </w:pPr>
  </w:style>
  <w:style w:type="numbering" w:customStyle="1" w:styleId="WWNum14">
    <w:name w:val="WWNum14"/>
    <w:rsid w:val="003C01D5"/>
    <w:pPr>
      <w:numPr>
        <w:numId w:val="24"/>
      </w:numPr>
    </w:pPr>
  </w:style>
  <w:style w:type="numbering" w:customStyle="1" w:styleId="WWNum44">
    <w:name w:val="WWNum44"/>
    <w:rsid w:val="003C01D5"/>
    <w:pPr>
      <w:numPr>
        <w:numId w:val="25"/>
      </w:numPr>
    </w:pPr>
  </w:style>
  <w:style w:type="numbering" w:customStyle="1" w:styleId="WWNum4">
    <w:name w:val="WWNum4"/>
    <w:rsid w:val="003C01D5"/>
    <w:pPr>
      <w:numPr>
        <w:numId w:val="26"/>
      </w:numPr>
    </w:pPr>
  </w:style>
  <w:style w:type="numbering" w:customStyle="1" w:styleId="WW8Num84">
    <w:name w:val="WW8Num84"/>
    <w:rsid w:val="003C01D5"/>
    <w:pPr>
      <w:numPr>
        <w:numId w:val="27"/>
      </w:numPr>
    </w:pPr>
  </w:style>
  <w:style w:type="numbering" w:customStyle="1" w:styleId="WWNum11">
    <w:name w:val="WWNum11"/>
    <w:rsid w:val="003C01D5"/>
    <w:pPr>
      <w:numPr>
        <w:numId w:val="28"/>
      </w:numPr>
    </w:pPr>
  </w:style>
  <w:style w:type="numbering" w:customStyle="1" w:styleId="WWNum34">
    <w:name w:val="WWNum34"/>
    <w:rsid w:val="003C01D5"/>
    <w:pPr>
      <w:numPr>
        <w:numId w:val="29"/>
      </w:numPr>
    </w:pPr>
  </w:style>
  <w:style w:type="character" w:styleId="affffe">
    <w:name w:val="FollowedHyperlink"/>
    <w:basedOn w:val="a1"/>
    <w:uiPriority w:val="99"/>
    <w:semiHidden/>
    <w:unhideWhenUsed/>
    <w:rsid w:val="003C01D5"/>
    <w:rPr>
      <w:color w:val="954F72" w:themeColor="followedHyperlink"/>
      <w:u w:val="single"/>
    </w:rPr>
  </w:style>
  <w:style w:type="paragraph" w:styleId="aa">
    <w:name w:val="footnote text"/>
    <w:basedOn w:val="a0"/>
    <w:link w:val="a9"/>
    <w:uiPriority w:val="99"/>
    <w:semiHidden/>
    <w:unhideWhenUsed/>
    <w:rsid w:val="003C01D5"/>
    <w:pPr>
      <w:spacing w:after="0" w:line="240" w:lineRule="auto"/>
    </w:pPr>
    <w:rPr>
      <w:lang w:eastAsia="ru-RU"/>
    </w:rPr>
  </w:style>
  <w:style w:type="character" w:customStyle="1" w:styleId="4a">
    <w:name w:val="Текст сноски Знак4"/>
    <w:basedOn w:val="a1"/>
    <w:link w:val="aa"/>
    <w:uiPriority w:val="99"/>
    <w:semiHidden/>
    <w:rsid w:val="003C01D5"/>
    <w:rPr>
      <w:sz w:val="20"/>
      <w:szCs w:val="20"/>
    </w:rPr>
  </w:style>
  <w:style w:type="paragraph" w:styleId="af2">
    <w:name w:val="List Bullet"/>
    <w:basedOn w:val="a0"/>
    <w:link w:val="af1"/>
    <w:uiPriority w:val="99"/>
    <w:semiHidden/>
    <w:unhideWhenUsed/>
    <w:rsid w:val="003C01D5"/>
    <w:pPr>
      <w:numPr>
        <w:numId w:val="1"/>
      </w:numPr>
      <w:contextualSpacing/>
    </w:pPr>
    <w:rPr>
      <w:rFonts w:eastAsia="Times New Roman"/>
      <w:sz w:val="20"/>
      <w:szCs w:val="20"/>
      <w:lang w:eastAsia="ru-RU" w:bidi="ar-LB"/>
    </w:rPr>
  </w:style>
  <w:style w:type="paragraph" w:styleId="aff6">
    <w:name w:val="Intense Quote"/>
    <w:basedOn w:val="a0"/>
    <w:next w:val="a0"/>
    <w:link w:val="aff5"/>
    <w:uiPriority w:val="30"/>
    <w:qFormat/>
    <w:rsid w:val="003C01D5"/>
    <w:pPr>
      <w:pBdr>
        <w:top w:val="single" w:sz="4" w:space="10" w:color="4472C4" w:themeColor="accent1"/>
        <w:bottom w:val="single" w:sz="4" w:space="10" w:color="4472C4" w:themeColor="accent1"/>
      </w:pBdr>
      <w:spacing w:before="360" w:after="360"/>
      <w:ind w:left="864" w:right="864"/>
      <w:jc w:val="center"/>
    </w:pPr>
    <w:rPr>
      <w:rFonts w:ascii="Times New Roman" w:eastAsia="Times New Roman" w:hAnsi="Times New Roman" w:cs="Times New Roman"/>
      <w:i/>
      <w:iCs/>
      <w:color w:val="2F5496"/>
      <w:sz w:val="28"/>
      <w:szCs w:val="28"/>
      <w:lang w:eastAsia="ru-RU"/>
    </w:rPr>
  </w:style>
  <w:style w:type="character" w:customStyle="1" w:styleId="3f3">
    <w:name w:val="Выделенная цитата Знак3"/>
    <w:basedOn w:val="a1"/>
    <w:link w:val="aff6"/>
    <w:uiPriority w:val="30"/>
    <w:rsid w:val="003C01D5"/>
    <w:rPr>
      <w:i/>
      <w:iCs/>
      <w:color w:val="4472C4" w:themeColor="accent1"/>
    </w:rPr>
  </w:style>
  <w:style w:type="character" w:styleId="afffff">
    <w:name w:val="Intense Emphasis"/>
    <w:basedOn w:val="a1"/>
    <w:uiPriority w:val="21"/>
    <w:qFormat/>
    <w:rsid w:val="003C01D5"/>
    <w:rPr>
      <w:i/>
      <w:iCs/>
      <w:color w:val="4472C4" w:themeColor="accent1"/>
    </w:rPr>
  </w:style>
  <w:style w:type="character" w:styleId="afffff0">
    <w:name w:val="Intense Reference"/>
    <w:basedOn w:val="a1"/>
    <w:uiPriority w:val="32"/>
    <w:qFormat/>
    <w:rsid w:val="003C01D5"/>
    <w:rPr>
      <w:b/>
      <w:bCs/>
      <w:smallCaps/>
      <w:color w:val="4472C4"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5954111">
      <w:bodyDiv w:val="1"/>
      <w:marLeft w:val="0"/>
      <w:marRight w:val="0"/>
      <w:marTop w:val="0"/>
      <w:marBottom w:val="0"/>
      <w:divBdr>
        <w:top w:val="none" w:sz="0" w:space="0" w:color="auto"/>
        <w:left w:val="none" w:sz="0" w:space="0" w:color="auto"/>
        <w:bottom w:val="none" w:sz="0" w:space="0" w:color="auto"/>
        <w:right w:val="none" w:sz="0" w:space="0" w:color="auto"/>
      </w:divBdr>
    </w:div>
    <w:div w:id="928587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biblioclub.ru.index.php?page=book&amp;id=11417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biblioclub.ru.index.php?page=book&amp;id=253957" TargetMode="External"/><Relationship Id="rId5" Type="http://schemas.openxmlformats.org/officeDocument/2006/relationships/hyperlink" Target="http://biblioclub.ru.index.php?page=book&amp;id=83470&amp;sr=1"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23</Pages>
  <Words>7474</Words>
  <Characters>42605</Characters>
  <Application>Microsoft Office Word</Application>
  <DocSecurity>0</DocSecurity>
  <Lines>355</Lines>
  <Paragraphs>99</Paragraphs>
  <ScaleCrop>false</ScaleCrop>
  <Company/>
  <LinksUpToDate>false</LinksUpToDate>
  <CharactersWithSpaces>49980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2026-08-28T09:35:00Z</dcterms:created>
  <dcterms:modified xsi:type="dcterms:W3CDTF">2026-08-28T09:36:00Z</dcterms:modified>
</cp:coreProperties>
</file>