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2" w:rsidRPr="00BA38A2" w:rsidRDefault="00BA38A2" w:rsidP="00BA38A2">
      <w:pPr>
        <w:pStyle w:val="60"/>
        <w:shd w:val="clear" w:color="auto" w:fill="auto"/>
        <w:tabs>
          <w:tab w:val="left" w:pos="284"/>
          <w:tab w:val="left" w:pos="426"/>
        </w:tabs>
        <w:spacing w:after="0" w:line="240" w:lineRule="auto"/>
        <w:ind w:right="-1" w:hanging="142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высшего образования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«Чеченский государственный университет им. А.А. Кадырова»</w:t>
      </w:r>
    </w:p>
    <w:p w:rsidR="00BA38A2" w:rsidRDefault="00BA38A2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2C12BC" w:rsidRPr="00BA38A2" w:rsidRDefault="002C12BC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Pr="00BA38A2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pStyle w:val="40"/>
        <w:shd w:val="clear" w:color="auto" w:fill="auto"/>
        <w:tabs>
          <w:tab w:val="left" w:pos="284"/>
          <w:tab w:val="left" w:pos="426"/>
          <w:tab w:val="left" w:pos="1560"/>
          <w:tab w:val="left" w:pos="2552"/>
        </w:tabs>
        <w:spacing w:before="0" w:after="0" w:line="240" w:lineRule="auto"/>
        <w:ind w:right="-1"/>
        <w:rPr>
          <w:sz w:val="24"/>
          <w:szCs w:val="24"/>
        </w:rPr>
      </w:pPr>
      <w:bookmarkStart w:id="0" w:name="bookmark18"/>
      <w:r w:rsidRPr="00BA38A2">
        <w:rPr>
          <w:sz w:val="24"/>
          <w:szCs w:val="24"/>
        </w:rPr>
        <w:t>РАБОЧАЯ ПРОГРАММА</w:t>
      </w:r>
      <w:bookmarkEnd w:id="0"/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ВОСПИТАНИЯ</w:t>
      </w: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1"/>
        <w:gridCol w:w="2305"/>
      </w:tblGrid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4B0615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Стоматология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Код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4B0615" w:rsidRDefault="00F5591A" w:rsidP="004B0615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4B0615">
              <w:rPr>
                <w:sz w:val="24"/>
                <w:szCs w:val="24"/>
                <w:lang w:val="ru-RU"/>
              </w:rPr>
              <w:t>1</w:t>
            </w:r>
            <w:r w:rsidR="00BA38A2" w:rsidRPr="00BA38A2">
              <w:rPr>
                <w:sz w:val="24"/>
                <w:szCs w:val="24"/>
              </w:rPr>
              <w:t>.05.0</w:t>
            </w:r>
            <w:r w:rsidR="004B0615">
              <w:rPr>
                <w:sz w:val="24"/>
                <w:szCs w:val="24"/>
                <w:lang w:val="ru-RU"/>
              </w:rPr>
              <w:t>3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Квалификация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4B0615" w:rsidP="004B0615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Врач-стоматолог общей практики 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Форма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Очная</w:t>
            </w:r>
            <w:proofErr w:type="spellEnd"/>
          </w:p>
        </w:tc>
      </w:tr>
    </w:tbl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C75625" w:rsidRDefault="002C12BC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Грозный, 202</w:t>
      </w:r>
      <w:r w:rsidR="00CC686F">
        <w:rPr>
          <w:sz w:val="24"/>
          <w:szCs w:val="24"/>
          <w:lang w:val="ru-RU"/>
        </w:rPr>
        <w:t>5</w:t>
      </w:r>
      <w:bookmarkStart w:id="1" w:name="_GoBack"/>
      <w:bookmarkEnd w:id="1"/>
    </w:p>
    <w:p w:rsidR="00BA38A2" w:rsidRPr="00BA38A2" w:rsidRDefault="00BA38A2" w:rsidP="000C6065">
      <w:pPr>
        <w:widowControl/>
        <w:tabs>
          <w:tab w:val="left" w:pos="6480"/>
        </w:tabs>
        <w:autoSpaceDE/>
        <w:autoSpaceDN/>
        <w:spacing w:line="360" w:lineRule="auto"/>
        <w:jc w:val="center"/>
        <w:rPr>
          <w:b/>
          <w:sz w:val="24"/>
          <w:szCs w:val="24"/>
          <w:lang w:val="ru-RU" w:eastAsia="ru-RU"/>
        </w:rPr>
      </w:pPr>
    </w:p>
    <w:p w:rsidR="00261071" w:rsidRPr="00C75625" w:rsidRDefault="00261071" w:rsidP="002C12BC">
      <w:pPr>
        <w:rPr>
          <w:sz w:val="24"/>
          <w:szCs w:val="24"/>
          <w:lang w:val="ru-RU"/>
        </w:rPr>
        <w:sectPr w:rsidR="00261071" w:rsidRPr="00C75625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261071" w:rsidRPr="00BA38A2" w:rsidRDefault="00330E87">
      <w:pPr>
        <w:spacing w:before="82"/>
        <w:ind w:left="309" w:right="102"/>
        <w:jc w:val="center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ОГЛАВЛЕНИЕ</w:t>
      </w:r>
    </w:p>
    <w:p w:rsidR="00261071" w:rsidRPr="00BA38A2" w:rsidRDefault="00261071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71"/>
        <w:gridCol w:w="749"/>
        <w:gridCol w:w="7928"/>
      </w:tblGrid>
      <w:tr w:rsidR="00261071" w:rsidRPr="00BA38A2">
        <w:trPr>
          <w:trHeight w:val="367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17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spacing w:before="17"/>
              <w:ind w:left="162"/>
              <w:rPr>
                <w:b/>
                <w:sz w:val="24"/>
                <w:szCs w:val="24"/>
              </w:rPr>
            </w:pPr>
            <w:proofErr w:type="spellStart"/>
            <w:r w:rsidRPr="00BA38A2">
              <w:rPr>
                <w:b/>
                <w:sz w:val="24"/>
                <w:szCs w:val="24"/>
              </w:rPr>
              <w:t>Общие</w:t>
            </w:r>
            <w:proofErr w:type="spellEnd"/>
            <w:r w:rsidRPr="00BA38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b/>
                <w:sz w:val="24"/>
                <w:szCs w:val="24"/>
              </w:rPr>
              <w:t>положения</w:t>
            </w:r>
            <w:proofErr w:type="spellEnd"/>
          </w:p>
        </w:tc>
      </w:tr>
      <w:tr w:rsidR="00261071" w:rsidRPr="00BA38A2">
        <w:trPr>
          <w:trHeight w:val="1106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4054"/>
                <w:tab w:val="left" w:pos="5823"/>
                <w:tab w:val="left" w:pos="6505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Концептуально-ценностные</w:t>
            </w:r>
            <w:r w:rsidRPr="00BA38A2">
              <w:rPr>
                <w:sz w:val="24"/>
                <w:szCs w:val="24"/>
                <w:lang w:val="ru-RU"/>
              </w:rPr>
              <w:tab/>
              <w:t>основания</w:t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принципы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879"/>
                <w:tab w:val="left" w:pos="4084"/>
                <w:tab w:val="left" w:pos="5374"/>
                <w:tab w:val="left" w:pos="5714"/>
              </w:tabs>
              <w:spacing w:line="370" w:lineRule="atLeast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воспитательного</w:t>
            </w:r>
            <w:r w:rsidRPr="00BA38A2">
              <w:rPr>
                <w:sz w:val="24"/>
                <w:szCs w:val="24"/>
                <w:lang w:val="ru-RU"/>
              </w:rPr>
              <w:tab/>
              <w:t>процесса</w:t>
            </w:r>
            <w:r w:rsidRPr="00BA38A2">
              <w:rPr>
                <w:sz w:val="24"/>
                <w:szCs w:val="24"/>
                <w:lang w:val="ru-RU"/>
              </w:rPr>
              <w:tab/>
              <w:t>в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4B0615">
        <w:trPr>
          <w:trHeight w:val="1113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1.2.</w:t>
            </w:r>
          </w:p>
        </w:tc>
        <w:tc>
          <w:tcPr>
            <w:tcW w:w="7928" w:type="dxa"/>
          </w:tcPr>
          <w:p w:rsidR="00261071" w:rsidRPr="00BA38A2" w:rsidRDefault="00330E87" w:rsidP="005D69F5">
            <w:pPr>
              <w:pStyle w:val="TableParagraph"/>
              <w:tabs>
                <w:tab w:val="left" w:pos="2080"/>
                <w:tab w:val="left" w:pos="2531"/>
                <w:tab w:val="left" w:pos="4856"/>
                <w:tab w:val="left" w:pos="6683"/>
              </w:tabs>
              <w:spacing w:before="17" w:line="276" w:lineRule="auto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Методологические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подходы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4B0615">
        <w:trPr>
          <w:trHeight w:val="926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1.3.</w:t>
            </w:r>
          </w:p>
        </w:tc>
        <w:tc>
          <w:tcPr>
            <w:tcW w:w="7928" w:type="dxa"/>
          </w:tcPr>
          <w:p w:rsidR="00261071" w:rsidRPr="00BA38A2" w:rsidRDefault="00330E87" w:rsidP="002147CD">
            <w:pPr>
              <w:pStyle w:val="TableParagraph"/>
              <w:spacing w:before="17" w:line="276" w:lineRule="auto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Цель</w:t>
            </w:r>
            <w:r w:rsidRPr="00BA38A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задачи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BA38A2">
        <w:trPr>
          <w:trHeight w:val="9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5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tabs>
                <w:tab w:val="left" w:pos="1936"/>
                <w:tab w:val="left" w:pos="2323"/>
                <w:tab w:val="left" w:pos="3574"/>
                <w:tab w:val="left" w:pos="5276"/>
                <w:tab w:val="left" w:pos="7539"/>
              </w:tabs>
              <w:spacing w:before="156" w:line="370" w:lineRule="atLeast"/>
              <w:ind w:left="162" w:right="198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Содержание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условия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4B0615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44"/>
                <w:tab w:val="left" w:pos="4775"/>
                <w:tab w:val="left" w:pos="5718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Воспитывающая</w:t>
            </w:r>
            <w:r w:rsidRPr="00BA38A2">
              <w:rPr>
                <w:sz w:val="24"/>
                <w:szCs w:val="24"/>
                <w:lang w:val="ru-RU"/>
              </w:rPr>
              <w:tab/>
              <w:t>(воспитательная)</w:t>
            </w:r>
            <w:r w:rsidRPr="00BA38A2">
              <w:rPr>
                <w:sz w:val="24"/>
                <w:szCs w:val="24"/>
                <w:lang w:val="ru-RU"/>
              </w:rPr>
              <w:tab/>
              <w:t>среда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</w:p>
          <w:p w:rsidR="00261071" w:rsidRPr="00BA38A2" w:rsidRDefault="00330E87">
            <w:pPr>
              <w:pStyle w:val="TableParagraph"/>
              <w:spacing w:before="5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высшего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261071" w:rsidRPr="004B0615">
        <w:trPr>
          <w:trHeight w:val="73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2.2.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945"/>
                <w:tab w:val="left" w:pos="3849"/>
                <w:tab w:val="left" w:pos="6128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Примерные</w:t>
            </w:r>
            <w:r w:rsidRPr="00BA38A2">
              <w:rPr>
                <w:sz w:val="24"/>
                <w:szCs w:val="24"/>
                <w:lang w:val="ru-RU"/>
              </w:rPr>
              <w:tab/>
              <w:t>направления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деятельности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261071" w:rsidRPr="00BA38A2">
        <w:trPr>
          <w:trHeight w:val="73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2.3.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Виды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обучающихся</w:t>
            </w:r>
            <w:r w:rsidRPr="00BA38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системе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образовательной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организации</w:t>
            </w:r>
            <w:proofErr w:type="spellEnd"/>
            <w:r w:rsidRPr="00BA38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высшего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261071" w:rsidRPr="004B0615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2.4.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Формы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методы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образовательной организации высшего образования</w:t>
            </w:r>
          </w:p>
        </w:tc>
      </w:tr>
      <w:tr w:rsidR="00261071" w:rsidRPr="004B0615">
        <w:trPr>
          <w:trHeight w:val="111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9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2.5.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677"/>
                <w:tab w:val="left" w:pos="3460"/>
                <w:tab w:val="left" w:pos="5127"/>
                <w:tab w:val="left" w:pos="6378"/>
              </w:tabs>
              <w:spacing w:before="19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Ресурсное</w:t>
            </w:r>
            <w:r w:rsidRPr="00BA38A2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рабочей</w:t>
            </w:r>
            <w:r w:rsidRPr="00BA38A2">
              <w:rPr>
                <w:sz w:val="24"/>
                <w:szCs w:val="24"/>
                <w:lang w:val="ru-RU"/>
              </w:rPr>
              <w:tab/>
              <w:t>программы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915"/>
                <w:tab w:val="left" w:pos="2423"/>
                <w:tab w:val="left" w:pos="4807"/>
                <w:tab w:val="left" w:pos="6687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4B0615">
        <w:trPr>
          <w:trHeight w:val="110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2.6.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92"/>
                <w:tab w:val="left" w:pos="4837"/>
                <w:tab w:val="left" w:pos="6683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Инфраструктура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высшего</w:t>
            </w:r>
          </w:p>
          <w:p w:rsidR="00261071" w:rsidRPr="00BA38A2" w:rsidRDefault="00330E87">
            <w:pPr>
              <w:pStyle w:val="TableParagraph"/>
              <w:tabs>
                <w:tab w:val="left" w:pos="2251"/>
                <w:tab w:val="left" w:pos="4811"/>
                <w:tab w:val="left" w:pos="6758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образования,</w:t>
            </w:r>
            <w:r w:rsidRPr="00BA38A2">
              <w:rPr>
                <w:sz w:val="24"/>
                <w:szCs w:val="24"/>
                <w:lang w:val="ru-RU"/>
              </w:rPr>
              <w:tab/>
              <w:t>обеспечивающая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реализацию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рабочей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программы воспитания</w:t>
            </w:r>
          </w:p>
        </w:tc>
      </w:tr>
      <w:tr w:rsidR="00261071" w:rsidRPr="004B0615">
        <w:trPr>
          <w:trHeight w:val="130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2.7.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 w:line="278" w:lineRule="auto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Социокультурное  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пространство.    Сетевое    взаимодействие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организациями,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социальными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институтами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субъектами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воспитания</w:t>
            </w:r>
          </w:p>
        </w:tc>
      </w:tr>
      <w:tr w:rsidR="00261071" w:rsidRPr="00BA38A2">
        <w:trPr>
          <w:trHeight w:val="9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4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Управление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4B0615">
        <w:trPr>
          <w:trHeight w:val="1080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3.1.</w:t>
            </w:r>
          </w:p>
        </w:tc>
        <w:tc>
          <w:tcPr>
            <w:tcW w:w="7928" w:type="dxa"/>
          </w:tcPr>
          <w:p w:rsidR="002147CD" w:rsidRPr="00BA38A2" w:rsidRDefault="00330E87" w:rsidP="002147CD">
            <w:pPr>
              <w:pStyle w:val="TableParagraph"/>
              <w:tabs>
                <w:tab w:val="left" w:pos="2351"/>
                <w:tab w:val="left" w:pos="2592"/>
                <w:tab w:val="left" w:pos="3504"/>
                <w:tab w:val="left" w:pos="3926"/>
                <w:tab w:val="left" w:pos="4055"/>
                <w:tab w:val="left" w:pos="4722"/>
                <w:tab w:val="left" w:pos="6223"/>
                <w:tab w:val="left" w:pos="6611"/>
              </w:tabs>
              <w:spacing w:before="15" w:line="276" w:lineRule="auto"/>
              <w:ind w:right="200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Воспитательная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система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управление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sz w:val="24"/>
                <w:szCs w:val="24"/>
                <w:lang w:val="ru-RU"/>
              </w:rPr>
              <w:tab/>
            </w:r>
          </w:p>
          <w:p w:rsidR="00261071" w:rsidRPr="00BA38A2" w:rsidRDefault="00261071">
            <w:pPr>
              <w:pStyle w:val="TableParagraph"/>
              <w:spacing w:before="3" w:line="302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261071" w:rsidRPr="00BA38A2" w:rsidRDefault="00261071">
      <w:pPr>
        <w:spacing w:line="302" w:lineRule="exact"/>
        <w:rPr>
          <w:sz w:val="24"/>
          <w:szCs w:val="24"/>
          <w:lang w:val="ru-RU"/>
        </w:rPr>
        <w:sectPr w:rsidR="00261071" w:rsidRPr="00BA38A2">
          <w:headerReference w:type="default" r:id="rId8"/>
          <w:pgSz w:w="11910" w:h="16840"/>
          <w:pgMar w:top="1040" w:right="740" w:bottom="280" w:left="1380" w:header="711" w:footer="0" w:gutter="0"/>
          <w:pgNumType w:start="2"/>
          <w:cols w:space="720"/>
        </w:sect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787"/>
        <w:gridCol w:w="7926"/>
      </w:tblGrid>
      <w:tr w:rsidR="00261071" w:rsidRPr="004B0615">
        <w:trPr>
          <w:trHeight w:val="70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line="309" w:lineRule="exact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3.2.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2890"/>
                <w:tab w:val="left" w:pos="5902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Студенческое</w:t>
            </w:r>
            <w:r w:rsidRPr="00BA38A2">
              <w:rPr>
                <w:sz w:val="24"/>
                <w:szCs w:val="24"/>
                <w:lang w:val="ru-RU"/>
              </w:rPr>
              <w:tab/>
              <w:t>самоуправление</w:t>
            </w:r>
            <w:r w:rsidRPr="00BA38A2">
              <w:rPr>
                <w:sz w:val="24"/>
                <w:szCs w:val="24"/>
                <w:lang w:val="ru-RU"/>
              </w:rPr>
              <w:tab/>
              <w:t>(</w:t>
            </w:r>
            <w:proofErr w:type="spellStart"/>
            <w:r w:rsidRPr="00BA38A2">
              <w:rPr>
                <w:sz w:val="24"/>
                <w:szCs w:val="24"/>
                <w:lang w:val="ru-RU"/>
              </w:rPr>
              <w:t>соуправление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)</w:t>
            </w:r>
          </w:p>
          <w:p w:rsidR="00261071" w:rsidRPr="00BA38A2" w:rsidRDefault="00330E87">
            <w:pPr>
              <w:pStyle w:val="TableParagraph"/>
              <w:spacing w:before="4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</w:t>
            </w:r>
            <w:r w:rsidR="005D69F5" w:rsidRPr="00BA38A2">
              <w:rPr>
                <w:sz w:val="24"/>
                <w:szCs w:val="24"/>
                <w:lang w:val="ru-RU"/>
              </w:rPr>
              <w:t xml:space="preserve"> образовательной организации высшего образования</w:t>
            </w:r>
          </w:p>
        </w:tc>
      </w:tr>
      <w:tr w:rsidR="00261071" w:rsidRPr="004B0615">
        <w:trPr>
          <w:trHeight w:val="107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before="17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3.3.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3086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Мониторинг</w:t>
            </w:r>
            <w:r w:rsidRPr="00BA38A2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качества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  <w:p w:rsidR="00261071" w:rsidRPr="00BA38A2" w:rsidRDefault="00330E87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условий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содержания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261071" w:rsidRPr="00BA38A2" w:rsidRDefault="00261071">
      <w:pPr>
        <w:spacing w:line="370" w:lineRule="atLeast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spacing w:before="82"/>
        <w:ind w:left="309" w:right="109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ПОЯСНИТЕЛЬНАЯ</w:t>
      </w:r>
      <w:r w:rsidRPr="00BA38A2">
        <w:rPr>
          <w:b/>
          <w:spacing w:val="-8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ЗАПИСКА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Рабочая программа воспитания в образовательной организации высшего образования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Кадырова» (далее Университет)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высшего образования (далее – ООВО).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Областью применения рабочей программы воспитания (далее – Программа) в Университете является образовательное и социокультурное пространство, образовательная и воспитывающая среда в их единстве и взаимосвязи.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Воспитание в образовательной деятельности Университета носит системный, плановый и непрерывный характер.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средством осуществления такой деятельности является воспитательная система и соответствующая ей Программа и План воспитательной работы (далее – План).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призвана оказать содействие и помощь субъектам образовательных отношений в разработке структуры и содержания Программы и Плана Университета.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соответствии с нормами и положениями: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Конституции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от 29.12.2012 г. №273-ФЗ «Об образовании в Российской Федерации»;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Федерального закона от 31.07.2020 №304-ФЗ «О внесении </w:t>
      </w:r>
      <w:r w:rsidR="007D203C" w:rsidRPr="00BA38A2">
        <w:rPr>
          <w:sz w:val="24"/>
          <w:szCs w:val="24"/>
          <w:lang w:val="ru-RU"/>
        </w:rPr>
        <w:t>изменений в</w:t>
      </w:r>
      <w:r w:rsidRPr="00BA38A2">
        <w:rPr>
          <w:sz w:val="24"/>
          <w:szCs w:val="24"/>
          <w:lang w:val="ru-RU"/>
        </w:rPr>
        <w:t xml:space="preserve"> Федеральный закон «Об образовании в Российской Федерации» по вопросам воспитания обучающихся»;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BA38A2">
        <w:rPr>
          <w:sz w:val="24"/>
          <w:szCs w:val="24"/>
          <w:lang w:val="ru-RU"/>
        </w:rPr>
        <w:t>волонтерства</w:t>
      </w:r>
      <w:proofErr w:type="spellEnd"/>
      <w:r w:rsidRPr="00BA38A2">
        <w:rPr>
          <w:sz w:val="24"/>
          <w:szCs w:val="24"/>
          <w:lang w:val="ru-RU"/>
        </w:rPr>
        <w:t>)» №15-ФЗ от 05.02.2018 г.;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31.12.2015 №683 «О Стратегии национальной безопасности Российской Федерации»;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</w:t>
      </w:r>
      <w:r w:rsidR="00934D92" w:rsidRPr="00BA38A2">
        <w:rPr>
          <w:sz w:val="24"/>
          <w:szCs w:val="24"/>
          <w:lang w:val="ru-RU"/>
        </w:rPr>
        <w:t xml:space="preserve">едерации от 19.12.2012 №1666 «О </w:t>
      </w:r>
      <w:r w:rsidRPr="00BA38A2">
        <w:rPr>
          <w:sz w:val="24"/>
          <w:szCs w:val="24"/>
          <w:lang w:val="ru-RU"/>
        </w:rPr>
        <w:t>Стратегии государственной национальной политики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24.12.2014 №808 Об утверждении Основ государственной культурной политики»;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Указа Президента Российской Федерации от 09.05.2017 №203 «Стратегия развития информационного общества в Российской Федерации на </w:t>
      </w:r>
      <w:r w:rsidR="00934D92" w:rsidRPr="00BA38A2">
        <w:rPr>
          <w:sz w:val="24"/>
          <w:szCs w:val="24"/>
          <w:lang w:val="ru-RU"/>
        </w:rPr>
        <w:t>2</w:t>
      </w:r>
      <w:r w:rsidRPr="00BA38A2">
        <w:rPr>
          <w:sz w:val="24"/>
          <w:szCs w:val="24"/>
          <w:lang w:val="ru-RU"/>
        </w:rPr>
        <w:t>017-2030 гг.»;</w:t>
      </w:r>
    </w:p>
    <w:p w:rsidR="00934D92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29.02.2016 № 26-р «О стратегии культурной политики на 2030 год»</w:t>
      </w:r>
      <w:r w:rsidR="00934D92" w:rsidRPr="00BA38A2">
        <w:rPr>
          <w:sz w:val="24"/>
          <w:szCs w:val="24"/>
          <w:lang w:val="ru-RU"/>
        </w:rPr>
        <w:t>;</w:t>
      </w:r>
    </w:p>
    <w:p w:rsidR="005D69F5" w:rsidRPr="00BA38A2" w:rsidRDefault="00934D92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− </w:t>
      </w:r>
      <w:r w:rsidR="005D69F5" w:rsidRPr="00BA38A2">
        <w:rPr>
          <w:sz w:val="24"/>
          <w:szCs w:val="24"/>
          <w:lang w:val="ru-RU"/>
        </w:rPr>
        <w:t>Распоряжения Правительства от 29.11.2014 №2403-р «Основы государственной молодежной политики Российской Федерации на период до 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Распоряжения Правительства от 29.05.2015 №996-р «Стратегия развития воспитания в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26.12.2017 № 1642 Об утверждении государственной программы Российской Федерации «Развитие образования»;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Посланий Президента России Федеральному Собранию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Методических рекомендаций о создании и деятельности </w:t>
      </w:r>
      <w:proofErr w:type="gramStart"/>
      <w:r w:rsidRPr="00BA38A2">
        <w:rPr>
          <w:sz w:val="24"/>
          <w:szCs w:val="24"/>
          <w:lang w:val="ru-RU"/>
        </w:rPr>
        <w:t>советов</w:t>
      </w:r>
      <w:proofErr w:type="gramEnd"/>
      <w:r w:rsidRPr="00BA38A2">
        <w:rPr>
          <w:sz w:val="24"/>
          <w:szCs w:val="24"/>
          <w:lang w:val="ru-RU"/>
        </w:rPr>
        <w:t xml:space="preserve"> обучающихся в образовательных организациях (письмо Министерства образования и науки Российской Федерации от 14.02.2014 № ВК-262/09).</w:t>
      </w:r>
    </w:p>
    <w:p w:rsidR="00934D92" w:rsidRPr="00BA38A2" w:rsidRDefault="00934D92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Приказа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>) от 14 августа 2020 г. № 831 «Об утверждении Требований к      структуре      официального      сайта      образовательной      организации в информационно-телекоммуникационной сети «Интернет» и формату предоставления информации».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традициях отечественной педагогики и образовательной практики и базируется по принципу преемственности и согласованности с целями и содержанием Программ воспитания в системе общего образования и среднего профессионального образования.</w:t>
      </w:r>
    </w:p>
    <w:p w:rsidR="00261071" w:rsidRPr="00BA38A2" w:rsidRDefault="00261071">
      <w:pPr>
        <w:spacing w:line="276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3566"/>
        </w:tabs>
        <w:spacing w:before="82"/>
        <w:ind w:hanging="284"/>
        <w:jc w:val="left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ОБЩИЕ</w:t>
      </w:r>
      <w:r w:rsidRPr="00BA38A2">
        <w:rPr>
          <w:b/>
          <w:spacing w:val="-6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ПОЛОЖЕНИЯ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910"/>
        </w:tabs>
        <w:spacing w:line="276" w:lineRule="auto"/>
        <w:ind w:right="113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Концептуально-ценностные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основания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принципы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 воспитательного процесса в образовательной 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pStyle w:val="a3"/>
        <w:tabs>
          <w:tab w:val="left" w:pos="4308"/>
          <w:tab w:val="left" w:pos="6260"/>
          <w:tab w:val="left" w:pos="7340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Активная     роль     ценностей     обучающихся     ООВО     проявляется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9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их  </w:t>
      </w:r>
      <w:r w:rsidRPr="00BA38A2">
        <w:rPr>
          <w:spacing w:val="2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мировоззрении  </w:t>
      </w:r>
      <w:r w:rsidRPr="00BA38A2">
        <w:rPr>
          <w:spacing w:val="2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через  </w:t>
      </w:r>
      <w:r w:rsidRPr="00BA38A2">
        <w:rPr>
          <w:spacing w:val="2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систему  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ценностно-смысловых  </w:t>
      </w:r>
      <w:r w:rsidRPr="00BA38A2">
        <w:rPr>
          <w:spacing w:val="1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ориентиров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установок, принципов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идеалов, взглядов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 </w:t>
      </w:r>
      <w:r w:rsidR="007D203C" w:rsidRPr="00BA38A2">
        <w:rPr>
          <w:sz w:val="24"/>
          <w:szCs w:val="24"/>
          <w:lang w:val="ru-RU"/>
        </w:rPr>
        <w:t>убеждений, отношений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критериев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оценки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окружающего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мира,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что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совокупности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образует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нормативно-регулятивный</w:t>
      </w:r>
      <w:r w:rsidRPr="00BA38A2">
        <w:rPr>
          <w:sz w:val="24"/>
          <w:szCs w:val="24"/>
          <w:lang w:val="ru-RU"/>
        </w:rPr>
        <w:tab/>
        <w:t>механизм</w:t>
      </w:r>
      <w:r w:rsidRPr="00BA38A2">
        <w:rPr>
          <w:sz w:val="24"/>
          <w:szCs w:val="24"/>
          <w:lang w:val="ru-RU"/>
        </w:rPr>
        <w:tab/>
        <w:t>их</w:t>
      </w:r>
      <w:r w:rsidRPr="00BA38A2">
        <w:rPr>
          <w:sz w:val="24"/>
          <w:szCs w:val="24"/>
          <w:lang w:val="ru-RU"/>
        </w:rPr>
        <w:tab/>
        <w:t>жизнедеятельности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профессиональной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деятельности.</w:t>
      </w:r>
    </w:p>
    <w:p w:rsidR="00261071" w:rsidRPr="00BA38A2" w:rsidRDefault="00330E87" w:rsidP="00934D92">
      <w:pPr>
        <w:pStyle w:val="1"/>
        <w:ind w:left="284" w:firstLine="746"/>
        <w:rPr>
          <w:sz w:val="24"/>
          <w:szCs w:val="24"/>
          <w:lang w:val="ru-RU"/>
        </w:rPr>
      </w:pPr>
      <w:r w:rsidRPr="00BA38A2">
        <w:rPr>
          <w:b w:val="0"/>
          <w:sz w:val="24"/>
          <w:szCs w:val="24"/>
          <w:lang w:val="ru-RU"/>
        </w:rPr>
        <w:t>В</w:t>
      </w:r>
      <w:r w:rsidR="00934D92" w:rsidRPr="00BA38A2">
        <w:rPr>
          <w:b w:val="0"/>
          <w:sz w:val="24"/>
          <w:szCs w:val="24"/>
          <w:lang w:val="ru-RU"/>
        </w:rPr>
        <w:t xml:space="preserve"> соответствии со</w:t>
      </w:r>
      <w:r w:rsidRPr="00BA38A2">
        <w:rPr>
          <w:b w:val="0"/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</w:t>
      </w:r>
      <w:r w:rsidR="00934D92" w:rsidRPr="00BA38A2">
        <w:rPr>
          <w:sz w:val="24"/>
          <w:szCs w:val="24"/>
          <w:lang w:val="ru-RU"/>
        </w:rPr>
        <w:t>ей</w:t>
      </w:r>
      <w:r w:rsidRPr="00BA38A2">
        <w:rPr>
          <w:spacing w:val="5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="00934D92" w:rsidRPr="00BA38A2">
        <w:rPr>
          <w:spacing w:val="5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5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</w:t>
      </w:r>
      <w:r w:rsidRPr="00BA38A2">
        <w:rPr>
          <w:sz w:val="24"/>
          <w:szCs w:val="24"/>
          <w:vertAlign w:val="superscript"/>
          <w:lang w:val="ru-RU"/>
        </w:rPr>
        <w:t>1</w:t>
      </w:r>
      <w:r w:rsidR="00934D92" w:rsidRPr="00BA38A2">
        <w:rPr>
          <w:sz w:val="24"/>
          <w:szCs w:val="24"/>
          <w:vertAlign w:val="superscript"/>
          <w:lang w:val="ru-RU"/>
        </w:rPr>
        <w:t xml:space="preserve"> </w:t>
      </w:r>
      <w:r w:rsidR="00934D92" w:rsidRPr="00BA38A2">
        <w:rPr>
          <w:b w:val="0"/>
          <w:sz w:val="24"/>
          <w:szCs w:val="24"/>
          <w:lang w:val="ru-RU"/>
        </w:rPr>
        <w:t xml:space="preserve">приоритетными для воспитательного процесса в Университете </w:t>
      </w:r>
      <w:r w:rsidRPr="00BA38A2">
        <w:rPr>
          <w:b w:val="0"/>
          <w:sz w:val="24"/>
          <w:szCs w:val="24"/>
          <w:lang w:val="ru-RU"/>
        </w:rPr>
        <w:t>определены</w:t>
      </w:r>
      <w:r w:rsidRPr="00BA38A2">
        <w:rPr>
          <w:b w:val="0"/>
          <w:spacing w:val="-6"/>
          <w:sz w:val="24"/>
          <w:szCs w:val="24"/>
          <w:lang w:val="ru-RU"/>
        </w:rPr>
        <w:t xml:space="preserve"> </w:t>
      </w:r>
      <w:r w:rsidRPr="00BA38A2">
        <w:rPr>
          <w:b w:val="0"/>
          <w:sz w:val="24"/>
          <w:szCs w:val="24"/>
          <w:lang w:val="ru-RU"/>
        </w:rPr>
        <w:t xml:space="preserve">следующие </w:t>
      </w:r>
      <w:r w:rsidRPr="00BA38A2">
        <w:rPr>
          <w:sz w:val="24"/>
          <w:szCs w:val="24"/>
          <w:lang w:val="ru-RU"/>
        </w:rPr>
        <w:t>традиционные духовно-нравственные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ценности</w:t>
      </w:r>
      <w:r w:rsidRPr="00BA38A2">
        <w:rPr>
          <w:b w:val="0"/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53"/>
        <w:ind w:left="1241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приоритет</w:t>
      </w:r>
      <w:proofErr w:type="spellEnd"/>
      <w:r w:rsidRPr="00BA38A2">
        <w:rPr>
          <w:spacing w:val="-8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духовного</w:t>
      </w:r>
      <w:proofErr w:type="spellEnd"/>
      <w:r w:rsidRPr="00BA38A2">
        <w:rPr>
          <w:spacing w:val="-6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над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материальным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7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защита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человеческой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жизни,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прав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свобод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человека;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8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семья,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созидательный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труд,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служение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Отечеству;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11"/>
        </w:tabs>
        <w:spacing w:before="48" w:line="276" w:lineRule="auto"/>
        <w:ind w:right="116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нормы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морали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нравственности,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гуманизм,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милосердие,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справедливость,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взаимопомощь,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коллективизм;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24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историческое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народов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преемственность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истории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нашей Родины.</w:t>
      </w:r>
    </w:p>
    <w:p w:rsidR="00261071" w:rsidRPr="00BA38A2" w:rsidRDefault="00330E87">
      <w:pPr>
        <w:pStyle w:val="1"/>
        <w:spacing w:before="2"/>
        <w:ind w:left="1030" w:firstLine="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Принцип</w:t>
      </w:r>
      <w:r w:rsidR="003C4EF2" w:rsidRPr="00BA38A2">
        <w:rPr>
          <w:sz w:val="24"/>
          <w:szCs w:val="24"/>
          <w:lang w:val="ru-RU"/>
        </w:rPr>
        <w:t>ами</w:t>
      </w:r>
      <w:r w:rsidRPr="00BA38A2">
        <w:rPr>
          <w:sz w:val="24"/>
          <w:szCs w:val="24"/>
          <w:lang w:val="ru-RU"/>
        </w:rPr>
        <w:t xml:space="preserve"> организации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Университете являются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86"/>
        </w:tabs>
        <w:spacing w:before="48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системност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целостност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учет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взаимодействия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составных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частей воспитательной системы ООВО;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57"/>
        </w:tabs>
        <w:spacing w:line="276" w:lineRule="auto"/>
        <w:ind w:right="110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природосообразность</w:t>
      </w:r>
      <w:proofErr w:type="spellEnd"/>
      <w:r w:rsidR="00330E87" w:rsidRPr="00BA38A2">
        <w:rPr>
          <w:sz w:val="24"/>
          <w:szCs w:val="24"/>
          <w:lang w:val="ru-RU"/>
        </w:rPr>
        <w:t>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ценности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здоровья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участников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образовательных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отношений,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личности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обеспечения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благоприятного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климата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коллективе;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88"/>
        </w:tabs>
        <w:spacing w:line="278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культуросообразност</w:t>
      </w:r>
      <w:r w:rsidR="003C4EF2" w:rsidRPr="00BA38A2">
        <w:rPr>
          <w:sz w:val="24"/>
          <w:szCs w:val="24"/>
          <w:lang w:val="ru-RU"/>
        </w:rPr>
        <w:t>ь</w:t>
      </w:r>
      <w:proofErr w:type="spellEnd"/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среды,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ценностно-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смыслового     </w:t>
      </w:r>
      <w:r w:rsidRPr="00BA38A2">
        <w:rPr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наполнения      </w:t>
      </w:r>
      <w:r w:rsidRPr="00BA38A2">
        <w:rPr>
          <w:spacing w:val="5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содержания      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воспитательной      </w:t>
      </w:r>
      <w:r w:rsidRPr="00BA38A2">
        <w:rPr>
          <w:spacing w:val="5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системы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организационной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культуры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-5"/>
          <w:sz w:val="24"/>
          <w:szCs w:val="24"/>
          <w:lang w:val="ru-RU"/>
        </w:rPr>
        <w:t xml:space="preserve"> </w:t>
      </w:r>
      <w:proofErr w:type="spellStart"/>
      <w:r w:rsidR="003C4EF2" w:rsidRPr="00BA38A2">
        <w:rPr>
          <w:sz w:val="24"/>
          <w:szCs w:val="24"/>
          <w:lang w:val="ru-RU"/>
        </w:rPr>
        <w:t>гуманизация</w:t>
      </w:r>
      <w:proofErr w:type="spellEnd"/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81"/>
        </w:tabs>
        <w:spacing w:before="45"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инициативности,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самостоятельности,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самореализации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обучающихся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учебной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330E87" w:rsidRPr="00BA38A2">
        <w:rPr>
          <w:sz w:val="24"/>
          <w:szCs w:val="24"/>
          <w:lang w:val="ru-RU"/>
        </w:rPr>
        <w:t>внеучебной</w:t>
      </w:r>
      <w:proofErr w:type="spellEnd"/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деятельности,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партнерства    в   совместной   деятельности    участников   образовательного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 воспитательного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процессов;</w:t>
      </w: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P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ED0FD8">
      <w:pPr>
        <w:pStyle w:val="a3"/>
        <w:spacing w:before="1"/>
        <w:ind w:left="0"/>
        <w:jc w:val="left"/>
        <w:rPr>
          <w:sz w:val="24"/>
          <w:szCs w:val="24"/>
          <w:lang w:val="ru-RU"/>
        </w:rPr>
      </w:pPr>
      <w:r w:rsidRPr="00BA38A2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44DC" id="docshape2" o:spid="_x0000_s1026" style="position:absolute;margin-left:85pt;margin-top:12.8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61071" w:rsidRPr="00BA38A2" w:rsidRDefault="00330E87">
      <w:pPr>
        <w:spacing w:before="95" w:line="237" w:lineRule="auto"/>
        <w:ind w:left="319"/>
        <w:rPr>
          <w:sz w:val="24"/>
          <w:szCs w:val="24"/>
          <w:lang w:val="ru-RU"/>
        </w:rPr>
      </w:pPr>
      <w:r w:rsidRPr="00BA38A2">
        <w:rPr>
          <w:sz w:val="24"/>
          <w:szCs w:val="24"/>
          <w:vertAlign w:val="superscript"/>
          <w:lang w:val="ru-RU"/>
        </w:rPr>
        <w:t>1</w:t>
      </w:r>
      <w:r w:rsidRPr="00BA38A2">
        <w:rPr>
          <w:spacing w:val="3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Указ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Президента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РФ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31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декабря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2015</w:t>
      </w:r>
      <w:r w:rsidRPr="00BA38A2">
        <w:rPr>
          <w:spacing w:val="3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</w:t>
      </w:r>
      <w:r w:rsidRPr="00BA38A2">
        <w:rPr>
          <w:spacing w:val="2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№</w:t>
      </w:r>
      <w:r w:rsidRPr="00BA38A2">
        <w:rPr>
          <w:spacing w:val="2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683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«О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Стратегии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-5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Федерации»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(с изменениями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марта 2018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г.).</w:t>
      </w:r>
    </w:p>
    <w:p w:rsidR="00261071" w:rsidRPr="00BA38A2" w:rsidRDefault="00261071">
      <w:pPr>
        <w:spacing w:line="237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477"/>
        </w:tabs>
        <w:spacing w:before="77" w:line="276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lastRenderedPageBreak/>
        <w:t>соуправлени</w:t>
      </w:r>
      <w:r w:rsidR="003C4EF2" w:rsidRPr="00BA38A2">
        <w:rPr>
          <w:sz w:val="24"/>
          <w:szCs w:val="24"/>
          <w:lang w:val="ru-RU"/>
        </w:rPr>
        <w:t>е</w:t>
      </w:r>
      <w:proofErr w:type="spellEnd"/>
      <w:r w:rsidRPr="00BA38A2">
        <w:rPr>
          <w:sz w:val="24"/>
          <w:szCs w:val="24"/>
          <w:lang w:val="ru-RU"/>
        </w:rPr>
        <w:t xml:space="preserve">    как    сочетани</w:t>
      </w:r>
      <w:r w:rsidR="003C4EF2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   административного    управления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самоуправления,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самостоятельности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выбора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вариантов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направлений воспитательной деятельности;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2293"/>
          <w:tab w:val="left" w:pos="2294"/>
          <w:tab w:val="left" w:pos="5939"/>
          <w:tab w:val="left" w:pos="8093"/>
        </w:tabs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информированност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z w:val="24"/>
          <w:szCs w:val="24"/>
          <w:lang w:val="ru-RU"/>
        </w:rPr>
        <w:tab/>
        <w:t>полнот</w:t>
      </w:r>
      <w:r w:rsidR="003C4EF2" w:rsidRPr="00BA38A2">
        <w:rPr>
          <w:sz w:val="24"/>
          <w:szCs w:val="24"/>
          <w:lang w:val="ru-RU"/>
        </w:rPr>
        <w:t>а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информации,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информационного</w:t>
      </w:r>
      <w:r w:rsidRPr="00BA38A2">
        <w:rPr>
          <w:spacing w:val="115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обмена, учет</w:t>
      </w:r>
      <w:r w:rsidRPr="00BA38A2">
        <w:rPr>
          <w:sz w:val="24"/>
          <w:szCs w:val="24"/>
          <w:lang w:val="ru-RU"/>
        </w:rPr>
        <w:t xml:space="preserve">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единства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взаимодействия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прямой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обратной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связи.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36"/>
        </w:tabs>
        <w:spacing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Методологические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подходы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основу организации воспитательной деятельности Университета положен комплекс методологических подходов, включающий: 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аксиологический (ценностно-ориентированный) подход – подразумевает в качестве основы управления воспитательной системой вуза созидательную социально-направленную деятельность, опирающуюся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системный подход, согласно которому воспитательная система университета - открытая социально-психологическая, развивающаяся система, состоящая из двух взаимосвязанных субъектов/подсистем: управляющая (руководство вуза – проректор по учебной работе, проректор по науке и инновациям, </w:t>
      </w:r>
      <w:r w:rsidR="00330E87" w:rsidRPr="00BA38A2">
        <w:rPr>
          <w:sz w:val="24"/>
          <w:szCs w:val="24"/>
          <w:lang w:val="ru-RU"/>
        </w:rPr>
        <w:t>начальник управления по воспитательной и социальной работе, заместитель декана</w:t>
      </w:r>
      <w:r w:rsidRPr="00BA38A2">
        <w:rPr>
          <w:sz w:val="24"/>
          <w:szCs w:val="24"/>
          <w:lang w:val="ru-RU"/>
        </w:rPr>
        <w:t xml:space="preserve"> по воспитательной </w:t>
      </w:r>
      <w:r w:rsidR="00330E87" w:rsidRPr="00BA38A2">
        <w:rPr>
          <w:sz w:val="24"/>
          <w:szCs w:val="24"/>
          <w:lang w:val="ru-RU"/>
        </w:rPr>
        <w:t xml:space="preserve">и социальной </w:t>
      </w:r>
      <w:r w:rsidRPr="00BA38A2">
        <w:rPr>
          <w:sz w:val="24"/>
          <w:szCs w:val="24"/>
          <w:lang w:val="ru-RU"/>
        </w:rPr>
        <w:t xml:space="preserve">работе; куратор учебной группы; преподаватель) и управляемая (студенческое сообщество, студенческий актив, студенческие коллективы, студенческие группы и др.), что подразумевает иерархичность элементов системы, наличие субординационных взаимосвязей субъектов, их соподчиненность согласно особому месту каждого из них в системе;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системно-</w:t>
      </w:r>
      <w:proofErr w:type="spellStart"/>
      <w:r w:rsidRPr="00BA38A2">
        <w:rPr>
          <w:sz w:val="24"/>
          <w:szCs w:val="24"/>
          <w:lang w:val="ru-RU"/>
        </w:rPr>
        <w:t>деятельностный</w:t>
      </w:r>
      <w:proofErr w:type="spellEnd"/>
      <w:r w:rsidRPr="00BA38A2">
        <w:rPr>
          <w:sz w:val="24"/>
          <w:szCs w:val="24"/>
          <w:lang w:val="ru-RU"/>
        </w:rPr>
        <w:t xml:space="preserve"> подход – позволяет установить уровень целостности воспитательной системы вуза,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университета; - культурологический подход – создание в вузе </w:t>
      </w:r>
      <w:proofErr w:type="spellStart"/>
      <w:r w:rsidRPr="00BA38A2">
        <w:rPr>
          <w:sz w:val="24"/>
          <w:szCs w:val="24"/>
          <w:lang w:val="ru-RU"/>
        </w:rPr>
        <w:t>культуросообразной</w:t>
      </w:r>
      <w:proofErr w:type="spellEnd"/>
      <w:r w:rsidRPr="00BA38A2">
        <w:rPr>
          <w:sz w:val="24"/>
          <w:szCs w:val="24"/>
          <w:lang w:val="ru-RU"/>
        </w:rPr>
        <w:t xml:space="preserve"> среды, формирование общей, профессиональной культуры и культуры труда обучающихся, что, в целом, способствует реализации культурной направленности образования и воспитания, позволяет рассматривать содержание деятельности обучающихся (учебной, научной, проектной, социально-значимой и т.д.) как обобщенную культуру в единстве ее аксиологического,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и личностного компонентов;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ООВО как процесс взаимосвязанных управленческих функций (анализ, планирование, организация, регулирование, контроль), ориентированных на достижение целей </w:t>
      </w:r>
      <w:r w:rsidRPr="00BA38A2">
        <w:rPr>
          <w:sz w:val="24"/>
          <w:szCs w:val="24"/>
          <w:lang w:val="ru-RU"/>
        </w:rPr>
        <w:lastRenderedPageBreak/>
        <w:t xml:space="preserve">воспитательного процесса;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научно-исследовательский подход рассматривает воспитательную работу в вузе как деятельность, имеющую исследовательскую основу, включающую вариативный комплекс методов теоретического и эмпирического характера;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проектный подход – предполагает развитие личностных и профессиональных компетенций, обучающихся в процессе индивидуальной/совместной проектной деятельности;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ресурсный подход – учитывает готовность вуза реализовать воспитательную работу через нормативно-правовое, кадровое, финансовое, информационное, научно-методическое, учебно</w:t>
      </w:r>
      <w:r w:rsidR="00330E87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методическое, материально-техническое обеспечение;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proofErr w:type="spellStart"/>
      <w:r w:rsidRPr="00BA38A2">
        <w:rPr>
          <w:sz w:val="24"/>
          <w:szCs w:val="24"/>
          <w:lang w:val="ru-RU"/>
        </w:rPr>
        <w:t>здоровьесберегающий</w:t>
      </w:r>
      <w:proofErr w:type="spellEnd"/>
      <w:r w:rsidRPr="00BA38A2">
        <w:rPr>
          <w:sz w:val="24"/>
          <w:szCs w:val="24"/>
          <w:lang w:val="ru-RU"/>
        </w:rPr>
        <w:t xml:space="preserve"> подход – направлен на повышение культуры здоровья, сбережение здоровья субъектов образовательных отношений, активное субъект-субъектное взаимодействие по созданию </w:t>
      </w:r>
      <w:proofErr w:type="spellStart"/>
      <w:r w:rsidRPr="00BA38A2">
        <w:rPr>
          <w:sz w:val="24"/>
          <w:szCs w:val="24"/>
          <w:lang w:val="ru-RU"/>
        </w:rPr>
        <w:t>здоровьеформирующей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здоровьесберегающей</w:t>
      </w:r>
      <w:proofErr w:type="spellEnd"/>
      <w:r w:rsidRPr="00BA38A2">
        <w:rPr>
          <w:sz w:val="24"/>
          <w:szCs w:val="24"/>
          <w:lang w:val="ru-RU"/>
        </w:rPr>
        <w:t xml:space="preserve"> образовательной среды и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BA38A2">
        <w:rPr>
          <w:sz w:val="24"/>
          <w:szCs w:val="24"/>
          <w:lang w:val="ru-RU"/>
        </w:rPr>
        <w:t>здоровьесозидающей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преподавателей, по разработке и организации </w:t>
      </w:r>
      <w:proofErr w:type="spellStart"/>
      <w:r w:rsidRPr="00BA38A2">
        <w:rPr>
          <w:sz w:val="24"/>
          <w:szCs w:val="24"/>
          <w:lang w:val="ru-RU"/>
        </w:rPr>
        <w:t>здоровьесозидающих</w:t>
      </w:r>
      <w:proofErr w:type="spellEnd"/>
      <w:r w:rsidRPr="00BA38A2">
        <w:rPr>
          <w:sz w:val="24"/>
          <w:szCs w:val="24"/>
          <w:lang w:val="ru-RU"/>
        </w:rPr>
        <w:t xml:space="preserve"> мероприятий и методического арсенала </w:t>
      </w:r>
      <w:proofErr w:type="spellStart"/>
      <w:r w:rsidRPr="00BA38A2">
        <w:rPr>
          <w:sz w:val="24"/>
          <w:szCs w:val="24"/>
          <w:lang w:val="ru-RU"/>
        </w:rPr>
        <w:t>здоровьесберегающих</w:t>
      </w:r>
      <w:proofErr w:type="spellEnd"/>
      <w:r w:rsidRPr="00BA38A2">
        <w:rPr>
          <w:sz w:val="24"/>
          <w:szCs w:val="24"/>
          <w:lang w:val="ru-RU"/>
        </w:rPr>
        <w:t xml:space="preserve"> занятий, по актуализации и реализации здорового образа жизни; </w:t>
      </w:r>
    </w:p>
    <w:p w:rsidR="00261071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информационный подход – рассматривает воспитательную работу как информационный процесс, состоящий из специфических операций (сбор и анализ информации о состоянии управляемого объекта; преобразование информации; передача информации с учетом принятия управленческих решений). Информационный подход подразумевает актуализацию объективной информации о системе воспитательной работы вуза, что позволяет определять существующий уровень состояния и корректировать систему воспитательной работы.</w:t>
      </w: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41"/>
        </w:tabs>
        <w:spacing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Цель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задачи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Цель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–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создание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для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активной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жизнедеятельности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гражданского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самоопределения,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ста Цель воспитательной работы </w:t>
      </w:r>
      <w:r w:rsidR="007149F7" w:rsidRPr="00BA38A2">
        <w:rPr>
          <w:sz w:val="24"/>
          <w:szCs w:val="24"/>
          <w:lang w:val="ru-RU"/>
        </w:rPr>
        <w:t xml:space="preserve">– создание условий для активной </w:t>
      </w:r>
      <w:r w:rsidRPr="00BA38A2">
        <w:rPr>
          <w:sz w:val="24"/>
          <w:szCs w:val="24"/>
          <w:lang w:val="ru-RU"/>
        </w:rPr>
        <w:t>жизнедеятельности обучающихся, их гражданского самоопределения,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становления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индивидуально-личностной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самореализации в созидательной</w:t>
      </w:r>
      <w:r w:rsidR="007149F7" w:rsidRPr="00BA38A2">
        <w:rPr>
          <w:sz w:val="24"/>
          <w:szCs w:val="24"/>
          <w:lang w:val="ru-RU"/>
        </w:rPr>
        <w:t xml:space="preserve"> деятельности для удовлетворения </w:t>
      </w:r>
      <w:r w:rsidRPr="00BA38A2">
        <w:rPr>
          <w:sz w:val="24"/>
          <w:szCs w:val="24"/>
          <w:lang w:val="ru-RU"/>
        </w:rPr>
        <w:t>потребностей в нравственном, культурном, интеллектуальном, социальном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профессиональном развитии.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программных ме</w:t>
      </w:r>
      <w:r w:rsidR="007149F7" w:rsidRPr="00BA38A2">
        <w:rPr>
          <w:sz w:val="24"/>
          <w:szCs w:val="24"/>
          <w:lang w:val="ru-RU"/>
        </w:rPr>
        <w:t xml:space="preserve">роприятий воспитательной работы </w:t>
      </w:r>
      <w:r w:rsidRPr="00BA38A2">
        <w:rPr>
          <w:sz w:val="24"/>
          <w:szCs w:val="24"/>
          <w:lang w:val="ru-RU"/>
        </w:rPr>
        <w:t>Университет создает условия для развития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духовных ценностей, а также условия для личностного, профессионального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физического развития обучающихся, формирует у них социально значимые,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нравственные качества, активной гражданской позиции и моральной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ответственности за принимаемые решения.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Достижение поставленной цели б</w:t>
      </w:r>
      <w:r w:rsidR="007149F7" w:rsidRPr="00BA38A2">
        <w:rPr>
          <w:sz w:val="24"/>
          <w:szCs w:val="24"/>
          <w:lang w:val="ru-RU"/>
        </w:rPr>
        <w:t xml:space="preserve">удет осуществляться посредством </w:t>
      </w:r>
      <w:r w:rsidRPr="00BA38A2">
        <w:rPr>
          <w:sz w:val="24"/>
          <w:szCs w:val="24"/>
          <w:lang w:val="ru-RU"/>
        </w:rPr>
        <w:t xml:space="preserve">решения следующих </w:t>
      </w:r>
      <w:r w:rsidRPr="00BA38A2">
        <w:rPr>
          <w:b/>
          <w:sz w:val="24"/>
          <w:szCs w:val="24"/>
          <w:lang w:val="ru-RU"/>
        </w:rPr>
        <w:lastRenderedPageBreak/>
        <w:t>задач</w:t>
      </w:r>
      <w:r w:rsidRPr="00BA38A2">
        <w:rPr>
          <w:sz w:val="24"/>
          <w:szCs w:val="24"/>
          <w:lang w:val="ru-RU"/>
        </w:rPr>
        <w:t>: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развитие критического мышления</w:t>
      </w:r>
      <w:r w:rsidR="007149F7" w:rsidRPr="00BA38A2">
        <w:rPr>
          <w:sz w:val="24"/>
          <w:szCs w:val="24"/>
          <w:lang w:val="ru-RU"/>
        </w:rPr>
        <w:t xml:space="preserve"> и актуализация системы базовых </w:t>
      </w:r>
      <w:r w:rsidRPr="00BA38A2">
        <w:rPr>
          <w:sz w:val="24"/>
          <w:szCs w:val="24"/>
          <w:lang w:val="ru-RU"/>
        </w:rPr>
        <w:t>ценностей личности;</w:t>
      </w:r>
    </w:p>
    <w:p w:rsidR="007149F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формирование осознанного мировоззрения;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приобщение студенчества к общечеловеческим нормам морали,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национальным устоям и академическим традициям;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уважения к закону, нормам коллективной жизни, развитие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гражданской и социальной ответственности как важнейшей черты личности,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проявляющейся в заботе о своей стране, сохранении человеческой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цивилизации;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уважительного отношения к исторической памяти,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уважительного отношения к ветеранам;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положительного отношени</w:t>
      </w:r>
      <w:r w:rsidRPr="00BA38A2">
        <w:rPr>
          <w:sz w:val="24"/>
          <w:szCs w:val="24"/>
          <w:lang w:val="ru-RU"/>
        </w:rPr>
        <w:t xml:space="preserve">я к труду, развитие потребности </w:t>
      </w:r>
      <w:r w:rsidR="00330E87" w:rsidRPr="00BA38A2">
        <w:rPr>
          <w:sz w:val="24"/>
          <w:szCs w:val="24"/>
          <w:lang w:val="ru-RU"/>
        </w:rPr>
        <w:t>к творческому труду, воспитание социально значимой целеустремленности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ответственности в деловых отношениях;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обеспечение развития личности и ее социально-психологической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поддержки, формирование личностных качеств, необходимых для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эффективной профессиональной деятельности;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выявление и поддержка талантов обучающихся, формирование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организаторских навыков, творческого потенциала, вовлечение обучающихся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процессы саморазвития и самореализации;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культуры и этики профессионального общения;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 </w:t>
      </w:r>
      <w:r w:rsidR="00330E87" w:rsidRPr="00BA38A2">
        <w:rPr>
          <w:sz w:val="24"/>
          <w:szCs w:val="24"/>
          <w:lang w:val="ru-RU"/>
        </w:rPr>
        <w:t>формирование внутренней мотивации к здоровому образу жизни,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ответственного отношения к природной и социокультурной среде;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повышение уровня культуры безопасного поведения;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у обучающихся неп</w:t>
      </w:r>
      <w:r w:rsidRPr="00BA38A2">
        <w:rPr>
          <w:sz w:val="24"/>
          <w:szCs w:val="24"/>
          <w:lang w:val="ru-RU"/>
        </w:rPr>
        <w:t xml:space="preserve">околебимых принципов законности </w:t>
      </w:r>
      <w:r w:rsidR="00330E87" w:rsidRPr="00BA38A2">
        <w:rPr>
          <w:sz w:val="24"/>
          <w:szCs w:val="24"/>
          <w:lang w:val="ru-RU"/>
        </w:rPr>
        <w:t>и правопорядка;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развитие личностных качеств и установок (ответственности,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 xml:space="preserve">дисциплины, </w:t>
      </w:r>
      <w:proofErr w:type="spellStart"/>
      <w:r w:rsidR="00330E87" w:rsidRPr="00BA38A2">
        <w:rPr>
          <w:sz w:val="24"/>
          <w:szCs w:val="24"/>
          <w:lang w:val="ru-RU"/>
        </w:rPr>
        <w:t>самоменеджмента</w:t>
      </w:r>
      <w:proofErr w:type="spellEnd"/>
      <w:r w:rsidR="00330E87" w:rsidRPr="00BA38A2">
        <w:rPr>
          <w:sz w:val="24"/>
          <w:szCs w:val="24"/>
          <w:lang w:val="ru-RU"/>
        </w:rPr>
        <w:t>), социальных навыков (эмоционального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интеллекта, ориентации в информационном пространстве, скорости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адаптации, коммуникации; умения работать в команде) и управленческими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способностями (навыков принимать решения в условиях неопределенности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изменений, управления временем, лидерства, критического мышления);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профессионального правосознания;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антикоррупционного поведения;</w:t>
      </w:r>
    </w:p>
    <w:p w:rsidR="007149F7" w:rsidRPr="00BA38A2" w:rsidRDefault="00330E87" w:rsidP="007149F7">
      <w:pPr>
        <w:pStyle w:val="a3"/>
        <w:spacing w:line="360" w:lineRule="auto"/>
        <w:ind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развитие у студенчества естественно-научного подхода к</w:t>
      </w:r>
    </w:p>
    <w:p w:rsidR="00261071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формированию факторов поведения и воспитания.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718"/>
        </w:tabs>
        <w:spacing w:line="276" w:lineRule="auto"/>
        <w:ind w:left="1601" w:right="221" w:hanging="1167"/>
        <w:jc w:val="left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СОДЕРЖАНИЕ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И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УСЛОВИЯ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РЕАЛИЗАЦИИ</w:t>
      </w:r>
      <w:r w:rsidRPr="00BA38A2">
        <w:rPr>
          <w:b/>
          <w:spacing w:val="-2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 ОРГАНИЗАЦИИ</w:t>
      </w:r>
    </w:p>
    <w:p w:rsidR="00261071" w:rsidRPr="00BA38A2" w:rsidRDefault="00330E87">
      <w:pPr>
        <w:spacing w:before="4"/>
        <w:ind w:left="3100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t>ВЫСШЕГО</w:t>
      </w:r>
      <w:r w:rsidRPr="00BA38A2">
        <w:rPr>
          <w:b/>
          <w:spacing w:val="-7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ОБРАЗОВАНИЯ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07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Воспитывающая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(воспитательная)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 (социокультурная) среда факультета опосредуется комплексом мероприятий, создающих условия социализации личности и формирования личностных качеств обучающегося, необходимых для эффективной профессиональной деятельности; обеспечивающих развитие общекультурных и общепрофессиональных компетенций выпускников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характера, в частности, социального взаимодействия, самоорганизации и самоуправления.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профессионально-трудовой направленности воспитательная среда представляет собой специально организованный и контролируемый процесс приобщения студентов к профессиональному труду в качестве субъектов юридической деятельности, связанный с овладением студентами необходимой квалификацией и воспитанием у них профессиональной этики.</w:t>
      </w:r>
    </w:p>
    <w:p w:rsidR="00261071" w:rsidRPr="00BA38A2" w:rsidRDefault="00C22960">
      <w:pPr>
        <w:pStyle w:val="1"/>
        <w:numPr>
          <w:ilvl w:val="1"/>
          <w:numId w:val="6"/>
        </w:numPr>
        <w:tabs>
          <w:tab w:val="left" w:pos="1778"/>
          <w:tab w:val="left" w:pos="1779"/>
          <w:tab w:val="left" w:pos="3606"/>
          <w:tab w:val="left" w:pos="5591"/>
          <w:tab w:val="left" w:pos="7964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</w:t>
      </w:r>
      <w:r w:rsidR="00330E87" w:rsidRPr="00BA38A2">
        <w:rPr>
          <w:sz w:val="24"/>
          <w:szCs w:val="24"/>
          <w:lang w:val="ru-RU"/>
        </w:rPr>
        <w:t>аправления</w:t>
      </w:r>
      <w:r w:rsidR="00330E87" w:rsidRPr="00BA38A2">
        <w:rPr>
          <w:sz w:val="24"/>
          <w:szCs w:val="24"/>
          <w:lang w:val="ru-RU"/>
        </w:rPr>
        <w:tab/>
        <w:t>воспитательной</w:t>
      </w:r>
      <w:r w:rsidR="00330E87" w:rsidRPr="00BA38A2">
        <w:rPr>
          <w:sz w:val="24"/>
          <w:szCs w:val="24"/>
          <w:lang w:val="ru-RU"/>
        </w:rPr>
        <w:tab/>
      </w:r>
      <w:r w:rsidR="00330E87" w:rsidRPr="00BA38A2">
        <w:rPr>
          <w:spacing w:val="-1"/>
          <w:sz w:val="24"/>
          <w:szCs w:val="24"/>
          <w:lang w:val="ru-RU"/>
        </w:rPr>
        <w:t>деятельности</w:t>
      </w:r>
      <w:r w:rsidR="00330E87" w:rsidRPr="00BA38A2">
        <w:rPr>
          <w:spacing w:val="-67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-2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воспитательной</w:t>
      </w:r>
      <w:r w:rsidR="00330E87" w:rsidRPr="00BA38A2">
        <w:rPr>
          <w:spacing w:val="3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3074"/>
        <w:gridCol w:w="6176"/>
      </w:tblGrid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Направления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воспитательной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Воспитательные задачи</w:t>
            </w:r>
          </w:p>
        </w:tc>
      </w:tr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Гражданское</w:t>
            </w:r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Развитие правовой грамотности, культуры и общегражданских ценностных ориентаций, в том числе через включение в общественно-значимые виды деятельности, добровольческую </w:t>
            </w:r>
            <w:r w:rsidRPr="00BA38A2">
              <w:rPr>
                <w:sz w:val="24"/>
                <w:szCs w:val="24"/>
              </w:rPr>
              <w:t>(</w:t>
            </w:r>
            <w:proofErr w:type="spellStart"/>
            <w:r w:rsidRPr="00BA38A2">
              <w:rPr>
                <w:sz w:val="24"/>
                <w:szCs w:val="24"/>
              </w:rPr>
              <w:t>волонтёрскую</w:t>
            </w:r>
            <w:proofErr w:type="spellEnd"/>
            <w:r w:rsidRPr="00BA38A2">
              <w:rPr>
                <w:sz w:val="24"/>
                <w:szCs w:val="24"/>
              </w:rPr>
              <w:t xml:space="preserve">) </w:t>
            </w:r>
            <w:proofErr w:type="spellStart"/>
            <w:r w:rsidRPr="00BA38A2">
              <w:rPr>
                <w:sz w:val="24"/>
                <w:szCs w:val="24"/>
              </w:rPr>
              <w:t>деятельность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Социализация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личности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студента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Профилактика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девиантных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форм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поведения</w:t>
            </w:r>
            <w:proofErr w:type="spellEnd"/>
          </w:p>
        </w:tc>
      </w:tr>
      <w:tr w:rsidR="00145ED3" w:rsidRPr="004B0615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Научно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A38A2">
              <w:rPr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мотивации и осознанного уважительного отношения к научно-исследовательской деятельности, повышение ценности и престижности научной работы, в том числе через создание профессионально и лично стимулирующей образовательной среды вуза, развитие познавательного интереса обучающихся</w:t>
            </w:r>
          </w:p>
        </w:tc>
      </w:tr>
      <w:tr w:rsidR="00145ED3" w:rsidRPr="004B0615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Духовно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нравственное</w:t>
            </w:r>
            <w:proofErr w:type="spellEnd"/>
            <w:r w:rsidRPr="00BA38A2">
              <w:rPr>
                <w:sz w:val="24"/>
                <w:szCs w:val="24"/>
              </w:rPr>
              <w:t xml:space="preserve"> и </w:t>
            </w:r>
            <w:proofErr w:type="spellStart"/>
            <w:r w:rsidRPr="00BA38A2">
              <w:rPr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Приобщение обучающихся к богатству национальной и мировой истории и культуры. Воспитание национальной и конфессиональной толерантности. Продвижение традиционных культурных ценностей Российской Федерации. Формирование осознанного, основанного на объективных исторических фактах уважения к старшему поколению, ветеранам войны и труда, уважение к подвигу советского народа в годы Великой Отечественной войны, подвигу воинов-интернационалистов. Воспитание основанного на правовой грамотности и личностной причастности патриотического чувства уважения к истории, культуре, достижениям малой родины и Российской Федерации.</w:t>
            </w:r>
          </w:p>
        </w:tc>
      </w:tr>
      <w:tr w:rsidR="00145ED3" w:rsidRPr="004B0615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Профессионально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Стимулирование видов активности, способствующих профессиональному развитию (научная, инновационная, предпринимательская деятельность) расширение </w:t>
            </w:r>
            <w:r w:rsidRPr="00BA38A2">
              <w:rPr>
                <w:sz w:val="24"/>
                <w:szCs w:val="24"/>
                <w:lang w:val="ru-RU"/>
              </w:rPr>
              <w:lastRenderedPageBreak/>
              <w:t>мировоззрения обучающихся. Формирование психологической и социальной готовности к будущей профессиональной деятельности.</w:t>
            </w:r>
          </w:p>
        </w:tc>
      </w:tr>
      <w:tr w:rsidR="00C22960" w:rsidRPr="004B0615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Культурно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просветительское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Воспитание национальной и конфессиональной толерантности обучающихся. Продвижение традиционных общечеловеческих культурных ценностей. Воспитание уважения к традициям и корпоративной культуре а</w:t>
            </w:r>
            <w:proofErr w:type="spellStart"/>
            <w:r w:rsidRPr="00BA38A2">
              <w:rPr>
                <w:sz w:val="24"/>
                <w:szCs w:val="24"/>
              </w:rPr>
              <w:t>lma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r w:rsidRPr="00BA38A2">
              <w:rPr>
                <w:sz w:val="24"/>
                <w:szCs w:val="24"/>
              </w:rPr>
              <w:t>mater</w:t>
            </w:r>
            <w:r w:rsidRPr="00BA38A2">
              <w:rPr>
                <w:sz w:val="24"/>
                <w:szCs w:val="24"/>
                <w:lang w:val="ru-RU"/>
              </w:rPr>
              <w:t>. Предоставление широких возможностей для самореализации обучающихся, поддержка всех видов созидательной позитивной социальной и творческой активности обучающихся</w:t>
            </w:r>
          </w:p>
        </w:tc>
      </w:tr>
      <w:tr w:rsidR="00C22960" w:rsidRPr="004B0615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C22960" w:rsidRPr="00BA38A2" w:rsidRDefault="00C22960" w:rsidP="00C2296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Физкультурн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о-</w:t>
            </w:r>
            <w:proofErr w:type="spellStart"/>
            <w:r w:rsidRPr="00BA38A2">
              <w:rPr>
                <w:sz w:val="24"/>
                <w:szCs w:val="24"/>
              </w:rPr>
              <w:t>оздоровительное</w:t>
            </w:r>
            <w:proofErr w:type="spellEnd"/>
            <w:r w:rsidRPr="00BA38A2">
              <w:rPr>
                <w:sz w:val="24"/>
                <w:szCs w:val="24"/>
              </w:rPr>
              <w:t>.</w:t>
            </w:r>
          </w:p>
          <w:p w:rsidR="00C22960" w:rsidRPr="00BA38A2" w:rsidRDefault="00C22960" w:rsidP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Спортивное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и развитие культуры здорового образа жизни, в том числе потребности обучающихся к сохранению и укреплению здоровья. Развитие традиционных видов спорта, поддержка молодежных инициатив в реализации оздоровительных, физкультурных и спортивных новаций, в том числе в области адаптивной физической культуры.</w:t>
            </w:r>
          </w:p>
        </w:tc>
      </w:tr>
      <w:tr w:rsidR="00C22960" w:rsidRPr="004B0615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Развитие экологического сознания и устойчивого экологического поведения обучающихся. Формирование осознанного ответственного отношения к охране природы и окружающей среды.</w:t>
            </w:r>
          </w:p>
        </w:tc>
      </w:tr>
    </w:tbl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602"/>
        </w:tabs>
        <w:spacing w:before="1"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системе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tabs>
          <w:tab w:val="left" w:pos="2191"/>
          <w:tab w:val="left" w:pos="4157"/>
          <w:tab w:val="left" w:pos="6022"/>
          <w:tab w:val="left" w:pos="6396"/>
          <w:tab w:val="left" w:pos="8646"/>
        </w:tabs>
        <w:spacing w:line="276" w:lineRule="auto"/>
        <w:ind w:left="319" w:right="120" w:firstLine="710"/>
        <w:rPr>
          <w:sz w:val="24"/>
          <w:szCs w:val="24"/>
          <w:lang w:val="ru-RU"/>
        </w:rPr>
      </w:pPr>
      <w:r w:rsidRPr="00BA38A2">
        <w:rPr>
          <w:i/>
          <w:sz w:val="24"/>
          <w:szCs w:val="24"/>
          <w:lang w:val="ru-RU"/>
        </w:rPr>
        <w:t>Видами</w:t>
      </w:r>
      <w:r w:rsidRPr="00BA38A2">
        <w:rPr>
          <w:i/>
          <w:sz w:val="24"/>
          <w:szCs w:val="24"/>
          <w:lang w:val="ru-RU"/>
        </w:rPr>
        <w:tab/>
        <w:t>деятельности</w:t>
      </w:r>
      <w:r w:rsidRPr="00BA38A2">
        <w:rPr>
          <w:i/>
          <w:sz w:val="24"/>
          <w:szCs w:val="24"/>
          <w:lang w:val="ru-RU"/>
        </w:rPr>
        <w:tab/>
        <w:t>обучающихся</w:t>
      </w:r>
      <w:r w:rsidRPr="00BA38A2">
        <w:rPr>
          <w:i/>
          <w:sz w:val="24"/>
          <w:szCs w:val="24"/>
          <w:lang w:val="ru-RU"/>
        </w:rPr>
        <w:tab/>
        <w:t>в</w:t>
      </w:r>
      <w:r w:rsidRPr="00BA38A2">
        <w:rPr>
          <w:i/>
          <w:sz w:val="24"/>
          <w:szCs w:val="24"/>
          <w:lang w:val="ru-RU"/>
        </w:rPr>
        <w:tab/>
        <w:t>воспитательной</w:t>
      </w:r>
      <w:r w:rsidRPr="00BA38A2">
        <w:rPr>
          <w:i/>
          <w:sz w:val="24"/>
          <w:szCs w:val="24"/>
          <w:lang w:val="ru-RU"/>
        </w:rPr>
        <w:tab/>
      </w:r>
      <w:r w:rsidRPr="00BA38A2">
        <w:rPr>
          <w:i/>
          <w:spacing w:val="-1"/>
          <w:sz w:val="24"/>
          <w:szCs w:val="24"/>
          <w:lang w:val="ru-RU"/>
        </w:rPr>
        <w:t>системе</w:t>
      </w:r>
      <w:r w:rsidRPr="00BA38A2">
        <w:rPr>
          <w:i/>
          <w:spacing w:val="-67"/>
          <w:sz w:val="24"/>
          <w:szCs w:val="24"/>
          <w:lang w:val="ru-RU"/>
        </w:rPr>
        <w:t xml:space="preserve"> </w:t>
      </w:r>
      <w:r w:rsidRPr="00BA38A2">
        <w:rPr>
          <w:i/>
          <w:sz w:val="24"/>
          <w:szCs w:val="24"/>
          <w:lang w:val="ru-RU"/>
        </w:rPr>
        <w:t>в</w:t>
      </w:r>
      <w:r w:rsidRPr="00BA38A2">
        <w:rPr>
          <w:i/>
          <w:spacing w:val="-1"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ФГБОУ ВО «Чеченский государственный университет им. А.А.</w:t>
      </w:r>
      <w:r w:rsidR="000423E4">
        <w:rPr>
          <w:i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Кадырова»</w:t>
      </w:r>
      <w:r w:rsidRPr="00BA38A2">
        <w:rPr>
          <w:i/>
          <w:spacing w:val="3"/>
          <w:sz w:val="24"/>
          <w:szCs w:val="24"/>
          <w:lang w:val="ru-RU"/>
        </w:rPr>
        <w:t xml:space="preserve"> </w:t>
      </w:r>
      <w:r w:rsidR="00D62C46" w:rsidRPr="00BA38A2">
        <w:rPr>
          <w:sz w:val="24"/>
          <w:szCs w:val="24"/>
          <w:lang w:val="ru-RU"/>
        </w:rPr>
        <w:t>выступают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проектная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как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коллективное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творческое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дело;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1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добровольческая</w:t>
      </w:r>
      <w:proofErr w:type="spellEnd"/>
      <w:r w:rsidRPr="00BA38A2">
        <w:rPr>
          <w:spacing w:val="-3"/>
          <w:sz w:val="24"/>
          <w:szCs w:val="24"/>
        </w:rPr>
        <w:t xml:space="preserve"> </w:t>
      </w:r>
      <w:r w:rsidRPr="00BA38A2">
        <w:rPr>
          <w:sz w:val="24"/>
          <w:szCs w:val="24"/>
        </w:rPr>
        <w:t>(</w:t>
      </w:r>
      <w:proofErr w:type="spellStart"/>
      <w:r w:rsidRPr="00BA38A2">
        <w:rPr>
          <w:sz w:val="24"/>
          <w:szCs w:val="24"/>
        </w:rPr>
        <w:t>волонтерская</w:t>
      </w:r>
      <w:proofErr w:type="spellEnd"/>
      <w:r w:rsidRPr="00BA38A2">
        <w:rPr>
          <w:sz w:val="24"/>
          <w:szCs w:val="24"/>
        </w:rPr>
        <w:t>)</w:t>
      </w:r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деятельность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8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учебно-исследовательская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научно-исследовательская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7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студенческое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международное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сотрудничество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3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студенческих</w:t>
      </w:r>
      <w:r w:rsidRPr="00BA38A2">
        <w:rPr>
          <w:spacing w:val="-1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объединений;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947"/>
          <w:tab w:val="left" w:pos="1948"/>
          <w:tab w:val="left" w:pos="3977"/>
          <w:tab w:val="left" w:pos="6064"/>
          <w:tab w:val="left" w:pos="6991"/>
        </w:tabs>
        <w:spacing w:before="48" w:line="276" w:lineRule="auto"/>
        <w:ind w:right="111" w:firstLine="710"/>
        <w:rPr>
          <w:sz w:val="24"/>
          <w:szCs w:val="24"/>
        </w:rPr>
      </w:pPr>
      <w:r w:rsidRPr="00BA38A2">
        <w:rPr>
          <w:sz w:val="24"/>
          <w:szCs w:val="24"/>
          <w:lang w:val="ru-RU"/>
        </w:rPr>
        <w:t>досуговая,</w:t>
      </w:r>
      <w:r w:rsidRPr="00BA38A2">
        <w:rPr>
          <w:sz w:val="24"/>
          <w:szCs w:val="24"/>
          <w:lang w:val="ru-RU"/>
        </w:rPr>
        <w:tab/>
        <w:t>творческая</w:t>
      </w:r>
      <w:r w:rsidRPr="00BA38A2">
        <w:rPr>
          <w:sz w:val="24"/>
          <w:szCs w:val="24"/>
          <w:lang w:val="ru-RU"/>
        </w:rPr>
        <w:tab/>
        <w:t>и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социально-культурная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деятельность     по     организации     и     проведению     </w:t>
      </w:r>
      <w:proofErr w:type="spellStart"/>
      <w:r w:rsidRPr="00BA38A2">
        <w:rPr>
          <w:sz w:val="24"/>
          <w:szCs w:val="24"/>
        </w:rPr>
        <w:t>значимых</w:t>
      </w:r>
      <w:proofErr w:type="spellEnd"/>
      <w:r w:rsidRPr="00BA38A2">
        <w:rPr>
          <w:sz w:val="24"/>
          <w:szCs w:val="24"/>
        </w:rPr>
        <w:t xml:space="preserve">     </w:t>
      </w:r>
      <w:proofErr w:type="spellStart"/>
      <w:r w:rsidRPr="00BA38A2">
        <w:rPr>
          <w:sz w:val="24"/>
          <w:szCs w:val="24"/>
        </w:rPr>
        <w:t>событий</w:t>
      </w:r>
      <w:proofErr w:type="spellEnd"/>
      <w:r w:rsidRPr="00BA38A2">
        <w:rPr>
          <w:spacing w:val="1"/>
          <w:sz w:val="24"/>
          <w:szCs w:val="24"/>
        </w:rPr>
        <w:t xml:space="preserve"> </w:t>
      </w:r>
      <w:r w:rsidRPr="00BA38A2">
        <w:rPr>
          <w:sz w:val="24"/>
          <w:szCs w:val="24"/>
        </w:rPr>
        <w:t xml:space="preserve">и </w:t>
      </w:r>
      <w:proofErr w:type="spellStart"/>
      <w:r w:rsidRPr="00BA38A2">
        <w:rPr>
          <w:sz w:val="24"/>
          <w:szCs w:val="24"/>
        </w:rPr>
        <w:t>мероприятий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333"/>
        </w:tabs>
        <w:spacing w:line="276" w:lineRule="auto"/>
        <w:ind w:right="12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профориентацию,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день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открытых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дверей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университетские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субботы;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предпринимательскую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0"/>
        <w:ind w:left="1241" w:hanging="212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другие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виды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деятельности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обучающихся</w:t>
      </w:r>
      <w:proofErr w:type="spellEnd"/>
      <w:r w:rsidRPr="00BA38A2">
        <w:rPr>
          <w:sz w:val="24"/>
          <w:szCs w:val="24"/>
        </w:rPr>
        <w:t>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583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Формы и методы воспитательной работы 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Формы воспитательной работы в Университете: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количеству участников: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индивидуальные (субъект-субъектное взаимодействие в системе преподаватель/сотрудник – обучающийся, обучающийся – обучающийся, выпускник – обучающийся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групповые (молодежные коллективы, спортивные команды, клубы, кружки по интересам и т.д.), массовые (фестивали, олимпиады, праздники, субботники и т.д.);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целевой направленности, позиции участников, объективным воспитательным возможностям (мероприятия, дела, игры, акции </w:t>
      </w:r>
      <w:proofErr w:type="spellStart"/>
      <w:r w:rsidRPr="00BA38A2">
        <w:rPr>
          <w:sz w:val="24"/>
          <w:szCs w:val="24"/>
          <w:lang w:val="ru-RU"/>
        </w:rPr>
        <w:t>и.т.д</w:t>
      </w:r>
      <w:proofErr w:type="spellEnd"/>
      <w:r w:rsidRPr="00BA38A2">
        <w:rPr>
          <w:sz w:val="24"/>
          <w:szCs w:val="24"/>
          <w:lang w:val="ru-RU"/>
        </w:rPr>
        <w:t xml:space="preserve">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– по времени проведения – кратковременные, продолжительные, традиционные;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видам деятельности – трудовые, спортивные, художественные, научные, общественные и др.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Методы воспитательной работы: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формирование мировоззрения и духовно-аксиологической ориентации (беседа, диспут, внушение, инструктаж, контроль, объяснение, пример, разъяснение, рассказ, самоконтроль, совет, убеждение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организации деятельности и формирования опыта поведения (задание, общественное мнение, педагогическое требование, поручение, приучение, создание воспитывающих ситуаций, тренинг, упражнение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мотивации, стимулирования деятельности и корректировки поведения личности (одобрение,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др.).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0"/>
          <w:tab w:val="left" w:pos="1741"/>
          <w:tab w:val="left" w:pos="3288"/>
          <w:tab w:val="left" w:pos="5119"/>
          <w:tab w:val="left" w:pos="6880"/>
          <w:tab w:val="left" w:pos="8189"/>
        </w:tabs>
        <w:spacing w:before="1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Ресурсное</w:t>
      </w:r>
      <w:r w:rsidRPr="00BA38A2">
        <w:rPr>
          <w:sz w:val="24"/>
          <w:szCs w:val="24"/>
          <w:lang w:val="ru-RU"/>
        </w:rPr>
        <w:tab/>
        <w:t>обеспечение</w:t>
      </w:r>
      <w:r w:rsidRPr="00BA38A2">
        <w:rPr>
          <w:sz w:val="24"/>
          <w:szCs w:val="24"/>
          <w:lang w:val="ru-RU"/>
        </w:rPr>
        <w:tab/>
        <w:t>реализации</w:t>
      </w:r>
      <w:r w:rsidRPr="00BA38A2">
        <w:rPr>
          <w:sz w:val="24"/>
          <w:szCs w:val="24"/>
          <w:lang w:val="ru-RU"/>
        </w:rPr>
        <w:tab/>
        <w:t>рабочей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программы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 в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Нормативно-правовое обеспечение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Нормативная и организационно-распорядительная </w:t>
      </w:r>
      <w:r w:rsidR="007D203C" w:rsidRPr="00BA38A2">
        <w:rPr>
          <w:sz w:val="24"/>
          <w:szCs w:val="24"/>
          <w:lang w:val="ru-RU"/>
        </w:rPr>
        <w:t>документация Университета</w:t>
      </w:r>
      <w:r w:rsidRPr="00BA38A2">
        <w:rPr>
          <w:sz w:val="24"/>
          <w:szCs w:val="24"/>
          <w:lang w:val="ru-RU"/>
        </w:rPr>
        <w:t xml:space="preserve"> в полном объеме соответствует действующему законодательству и уставу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Кадырова». Все локальные нормативные акты университета (приказы, распоряжения, регламенты, положения, инструкция, иные документы) разрабатываются в полном соответствии и на основании норм действующего федерального законодательства, нормативных актов, рекомендательных и инструктивных писем, распоряжений Министерства науки и высшего образования Российской Федерации, Устава университета, и иных подзаконных нормативных актов, регулирующих вопросы в сфере высшего образования РФ.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целях организации эффективного функционирования структурных подразделений университета принимаются и оперативно актуализируются локальные нормативные акты, регламентирующие все направления деятельности вуза, в том числе организацию воспитательной работы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рамках нормативно-правового обеспечения как вида ресурсного обеспечения реализации рабочей программы воспитания в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функционируют: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 </w:t>
      </w:r>
      <w:r w:rsidR="006D454C" w:rsidRPr="00BA38A2">
        <w:rPr>
          <w:sz w:val="24"/>
          <w:szCs w:val="24"/>
          <w:lang w:val="ru-RU"/>
        </w:rPr>
        <w:t>ФГБОУ ВО «Чеченский государственный университет им. А.А.</w:t>
      </w:r>
      <w:r w:rsidR="007D203C">
        <w:rPr>
          <w:sz w:val="24"/>
          <w:szCs w:val="24"/>
          <w:lang w:val="ru-RU"/>
        </w:rPr>
        <w:t xml:space="preserve"> </w:t>
      </w:r>
      <w:r w:rsidR="006D454C" w:rsidRPr="00BA38A2">
        <w:rPr>
          <w:sz w:val="24"/>
          <w:szCs w:val="24"/>
          <w:lang w:val="ru-RU"/>
        </w:rPr>
        <w:t>Кадырова»</w:t>
      </w:r>
      <w:r w:rsidRPr="00BA38A2">
        <w:rPr>
          <w:sz w:val="24"/>
          <w:szCs w:val="24"/>
          <w:lang w:val="ru-RU"/>
        </w:rPr>
        <w:t xml:space="preserve">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воспитания, реализуемая как компонент основных профессиональных образовательных программ;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Календарный план воспитательной работы вуза на учебный год, структурированный по семестрам;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Положения об органах студенческого самоуправления и общественных молодежных объединениях университета; 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Иные нормативные документы.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Кадровое обеспечение</w:t>
      </w:r>
      <w:r w:rsidRPr="00BA38A2">
        <w:rPr>
          <w:sz w:val="24"/>
          <w:szCs w:val="24"/>
          <w:lang w:val="ru-RU"/>
        </w:rPr>
        <w:t xml:space="preserve">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соответствии с должностными инструкциями контроль организации воспитательной,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и социальной работы, соблюдение правовых, нравственных и этических норм, следование требованиям профессиональной этики,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сопровождение научно-исследовательской и проектной деятельности обучающихся, иных содержательных воспитательных функций обеспечивает развит</w:t>
      </w:r>
      <w:r w:rsidR="006D454C" w:rsidRPr="00BA38A2">
        <w:rPr>
          <w:sz w:val="24"/>
          <w:szCs w:val="24"/>
          <w:lang w:val="ru-RU"/>
        </w:rPr>
        <w:t>ая инфраструктура университета:</w:t>
      </w:r>
    </w:p>
    <w:p w:rsidR="001B2F70" w:rsidRPr="00BA38A2" w:rsidRDefault="006D454C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проректора по учебной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проектный офис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бизнес-инкубатор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>труктурные подразделения службы проректора по нау</w:t>
      </w:r>
      <w:r w:rsidRPr="00BA38A2">
        <w:rPr>
          <w:sz w:val="24"/>
          <w:szCs w:val="24"/>
          <w:lang w:val="ru-RU"/>
        </w:rPr>
        <w:t>ке и инновациям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</w:t>
      </w:r>
      <w:r w:rsidRPr="00BA38A2">
        <w:rPr>
          <w:sz w:val="24"/>
          <w:szCs w:val="24"/>
          <w:lang w:val="ru-RU"/>
        </w:rPr>
        <w:t>управления</w:t>
      </w:r>
      <w:r w:rsidR="00D62C46" w:rsidRPr="00BA38A2">
        <w:rPr>
          <w:sz w:val="24"/>
          <w:szCs w:val="24"/>
          <w:lang w:val="ru-RU"/>
        </w:rPr>
        <w:t xml:space="preserve"> по воспитател</w:t>
      </w:r>
      <w:r w:rsidRPr="00BA38A2">
        <w:rPr>
          <w:sz w:val="24"/>
          <w:szCs w:val="24"/>
          <w:lang w:val="ru-RU"/>
        </w:rPr>
        <w:t xml:space="preserve">ьной </w:t>
      </w:r>
      <w:r w:rsidR="00D62C46" w:rsidRPr="00BA38A2">
        <w:rPr>
          <w:sz w:val="24"/>
          <w:szCs w:val="24"/>
          <w:lang w:val="ru-RU"/>
        </w:rPr>
        <w:t xml:space="preserve">и социальной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технопарк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5D1AF4" w:rsidRPr="00BA38A2">
        <w:rPr>
          <w:sz w:val="24"/>
          <w:szCs w:val="24"/>
          <w:lang w:val="ru-RU"/>
        </w:rPr>
        <w:t>отдел сопровождения творческих проектов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инжиниринговый центр "Трансфер технологий"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центр коллективного пользования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отдел практики обучающихся и трудоустройства выпускников</w:t>
      </w:r>
    </w:p>
    <w:p w:rsidR="001B2F70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заместители руководителей структурных подразделений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зав</w:t>
      </w:r>
      <w:r w:rsidR="00415189">
        <w:rPr>
          <w:sz w:val="24"/>
          <w:szCs w:val="24"/>
          <w:lang w:val="ru-RU"/>
        </w:rPr>
        <w:t>едующие кафедрами институтов и факультетов</w:t>
      </w:r>
      <w:r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профессорско-преподавательский состав (профессора, старшие преподаватели, преподаватели). </w:t>
      </w:r>
    </w:p>
    <w:p w:rsidR="005D1AF4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Финансовое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Содержание финансового обеспечения как вида ресурсного обеспечения </w:t>
      </w:r>
      <w:r w:rsidR="005D1AF4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включает финансов</w:t>
      </w:r>
      <w:r w:rsidR="005D1AF4" w:rsidRPr="00BA38A2">
        <w:rPr>
          <w:sz w:val="24"/>
          <w:szCs w:val="24"/>
          <w:lang w:val="ru-RU"/>
        </w:rPr>
        <w:t>ое обеспечение реализации ОПОП</w:t>
      </w:r>
      <w:r w:rsidRPr="00BA38A2">
        <w:rPr>
          <w:sz w:val="24"/>
          <w:szCs w:val="24"/>
          <w:lang w:val="ru-RU"/>
        </w:rPr>
        <w:t xml:space="preserve">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подготовки. Содержательное сопровождение процесса финансового обеспечения в университете ведет </w:t>
      </w:r>
      <w:r w:rsidR="005342E3" w:rsidRPr="00BA38A2">
        <w:rPr>
          <w:sz w:val="24"/>
          <w:szCs w:val="24"/>
          <w:lang w:val="ru-RU"/>
        </w:rPr>
        <w:t>Управление бухгалтерского учета, экономики и финансовой политики</w:t>
      </w:r>
      <w:r w:rsidRPr="00BA38A2">
        <w:rPr>
          <w:sz w:val="24"/>
          <w:szCs w:val="24"/>
          <w:lang w:val="ru-RU"/>
        </w:rPr>
        <w:t xml:space="preserve">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Информационное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сопровождение воспитательной работы в </w:t>
      </w:r>
      <w:r w:rsidR="005342E3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 ведется в соответствии с приказом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 xml:space="preserve">) от 14 августа 2020 № 831 «Об утверждении Требований к структуре </w:t>
      </w:r>
      <w:r w:rsidRPr="00BA38A2">
        <w:rPr>
          <w:sz w:val="24"/>
          <w:szCs w:val="24"/>
          <w:lang w:val="ru-RU"/>
        </w:rPr>
        <w:lastRenderedPageBreak/>
        <w:t>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включает: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наличие на официальном сайте университета содержательно наполненного раздела «Студентам» (воспитательная, </w:t>
      </w:r>
      <w:proofErr w:type="spellStart"/>
      <w:r w:rsidRPr="00BA38A2">
        <w:rPr>
          <w:sz w:val="24"/>
          <w:szCs w:val="24"/>
          <w:lang w:val="ru-RU"/>
        </w:rPr>
        <w:t>внеучебная</w:t>
      </w:r>
      <w:proofErr w:type="spellEnd"/>
      <w:r w:rsidRPr="00BA38A2">
        <w:rPr>
          <w:sz w:val="24"/>
          <w:szCs w:val="24"/>
          <w:lang w:val="ru-RU"/>
        </w:rPr>
        <w:t xml:space="preserve">, социальная работа);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размещение в сети интернет локальных документов университета по организации воспитательной деятельности, в том числе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и календарных планов воспитательной работы;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своевременное отражение в сети интернет мониторинга воспитательной деятельности университета;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информирование субъектов образовательных отношений о запланированных (анонсы) и прошедших (новости) мероприятиях/событиях/акциях воспитательной направленности;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иную содержательную информацию по направлениям воспитательной работы и молодежной политики.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Научно-методическое и учебно-методическое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Социальная адаптация студента – своевременное установление и поддержка социального статуса в новом коллективе, усвоение новых социальных норм, обычаев, традиций, требований коллектива, осознание своих прав и обязанностей – напрямую взаимосвязаны с научно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методическим обеспечением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. Студенчество – период юности, как переходный этап развития личности между детством и взрослостью, с точки зрения психологии коррелируется с процессом взросления, развитием самосознания, решения задач профессионального самоопределения. Возраст студенчества –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Студенчество объединяет молодых людей, занимающихся одним видом деятельности – обучением, направленным на получение специального образования, имеющих единые цели и мотивы, примерно одного возраста (18-25 лет) с единым образовательным уровнем, период взаимодействия которых ограничен временем (в среднем 4-6 лет). Специфичность студенчества как социальной группы заключается в одинаковом отношении ко всем общественным формам собственности, его роли в общественной организации труда и частичном участии в производительном и непроизводительном труде. Как специфическая социальная группа студенчество характеризуется особыми условиями жизни, труда и быта; социальным поведением и системой ценностных ориентации. В качестве основных черт, отличающих студенчество от остальных 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</w:t>
      </w:r>
      <w:r w:rsidRPr="00BA38A2">
        <w:rPr>
          <w:sz w:val="24"/>
          <w:szCs w:val="24"/>
          <w:lang w:val="ru-RU"/>
        </w:rPr>
        <w:lastRenderedPageBreak/>
        <w:t xml:space="preserve">преобразованиям. Содержание научно-методического и учебно-методического обеспечения как вида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 наличие, рабочей программы воспитания университета, рабочей программы воспитания как части ОПОП, календарного плана воспитательной работы университета, научно-методических, учебно-методических и методических пособий для реализации основной образовательной программы. Учебно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 обеспечение воспитательного процесса соответствует требованиям к учебно-методическому обеспечению ОПОП. </w:t>
      </w:r>
    </w:p>
    <w:p w:rsidR="005342E3" w:rsidRPr="00BA38A2" w:rsidRDefault="00D62C46" w:rsidP="005342E3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Материально-техническое обеспечение </w:t>
      </w:r>
      <w:r w:rsidR="005342E3" w:rsidRPr="00BA38A2">
        <w:rPr>
          <w:b/>
          <w:sz w:val="24"/>
          <w:szCs w:val="24"/>
          <w:lang w:val="ru-RU"/>
        </w:rPr>
        <w:t>рабочей программы воспитания Университета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Материально-техническое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 xml:space="preserve">рабочей программы воспитания </w:t>
      </w:r>
      <w:r w:rsidRPr="00BA38A2">
        <w:rPr>
          <w:sz w:val="24"/>
          <w:szCs w:val="24"/>
          <w:lang w:val="ru-RU"/>
        </w:rPr>
        <w:t>соответствует требованиям к учебно-методическому обеспечению ОПОП, технические средства обучения и воспитания соответствуют поставленной воспитывающей цели, задачам, видам, формам, методам, средствам и содержанию воспитательной деятельности и специфике ОПОП; специальным потребностям обучающихся с ограниченными возможностями здоровья и установленным государственным санитарно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эпидемиологическим правилам и гигиеническим требованиям. Материально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техническое обеспечение воспитательного процесса включает оборудованную для реализации воспитательных целей и задач развитую инфраструктуру университета.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6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Инфраструктура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обеспечивающая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реализацию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рабочей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программы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Инфраструктура ФГБОУ ВО «Чеченский государственный университет им. А.А.Кадырова», обеспечивающая реализацию рабочей программы воспитания вуза </w:t>
      </w:r>
      <w:proofErr w:type="gramStart"/>
      <w:r w:rsidRPr="00BA38A2">
        <w:rPr>
          <w:sz w:val="24"/>
          <w:szCs w:val="24"/>
          <w:lang w:val="ru-RU"/>
        </w:rPr>
        <w:t>Для</w:t>
      </w:r>
      <w:proofErr w:type="gramEnd"/>
      <w:r w:rsidRPr="00BA38A2">
        <w:rPr>
          <w:sz w:val="24"/>
          <w:szCs w:val="24"/>
          <w:lang w:val="ru-RU"/>
        </w:rPr>
        <w:t xml:space="preserve"> реализации РПВ в рамках в ОПОП и в разнонаправленной воспитательной деятельности обучающихся университет обеспечивает и поддерживает в рабочем состоянии развитую инфраструктуру, в том числе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1. Комфортные, оборудованные мультимедийными средствами аудитории институтов и факультетов Университета: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для проведения занятий лекционного и семинарского типа, курсового проектирования, групповых и индивидуальных консультаций, занятий текущего контроля и промежуточной аттестации, используемые студентами во </w:t>
      </w:r>
      <w:proofErr w:type="spellStart"/>
      <w:r w:rsidRPr="00BA38A2">
        <w:rPr>
          <w:sz w:val="24"/>
          <w:szCs w:val="24"/>
          <w:lang w:val="ru-RU"/>
        </w:rPr>
        <w:t>внеучебное</w:t>
      </w:r>
      <w:proofErr w:type="spellEnd"/>
      <w:r w:rsidRPr="00BA38A2">
        <w:rPr>
          <w:sz w:val="24"/>
          <w:szCs w:val="24"/>
          <w:lang w:val="ru-RU"/>
        </w:rPr>
        <w:t xml:space="preserve"> время для содержательной коммуникативной деятельности, учебных, научных, воспитательных мероприятий;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залы заседаний, используемые студентами для проведения заседаний, совещаний органов студенческого самоуправления, рабочих групп по направлениям деятельности;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свободного времяпрепровождения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самостоятельной работы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кабинеты для проектной деятельности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кабинеты специалистов по воспитательной и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работе;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помещения для работы студенческих клубов;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компьютерные классы;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холлы учебных корпусов с аудио-, медиа-оборудованием, используемые студентами для содержательной коммуникативной деятельности.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2. Актовые залы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3. Музей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4. Научная библиотека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5. Аудитории для занятий молодежных коллективов, объединений клубов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6. Спортивные залы для тренировочных занятий спортивных секций по видам спорта и проведения спортивных соревнований, физкультурно</w:t>
      </w:r>
      <w:r w:rsidR="00837D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оздоровительных акций/мероприятий, в том числе для проведения занятий специальной медицинской группы и мероприятий для лиц с ОВЗ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7. Бассейны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8. Сетевое пространство «Точка кипения» (комфортны</w:t>
      </w:r>
      <w:r w:rsidR="00837D3B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зал</w:t>
      </w:r>
      <w:r w:rsidR="00837D3B" w:rsidRPr="00BA38A2">
        <w:rPr>
          <w:sz w:val="24"/>
          <w:szCs w:val="24"/>
          <w:lang w:val="ru-RU"/>
        </w:rPr>
        <w:t>ы</w:t>
      </w:r>
      <w:r w:rsidRPr="00BA38A2">
        <w:rPr>
          <w:sz w:val="24"/>
          <w:szCs w:val="24"/>
          <w:lang w:val="ru-RU"/>
        </w:rPr>
        <w:t xml:space="preserve"> для проведения акселерационных программ, открытых лекций и научно-популярных форматов, </w:t>
      </w:r>
      <w:proofErr w:type="spellStart"/>
      <w:r w:rsidRPr="00BA38A2">
        <w:rPr>
          <w:sz w:val="24"/>
          <w:szCs w:val="24"/>
          <w:lang w:val="ru-RU"/>
        </w:rPr>
        <w:t>хакатонов</w:t>
      </w:r>
      <w:proofErr w:type="spellEnd"/>
      <w:r w:rsidRPr="00BA38A2">
        <w:rPr>
          <w:sz w:val="24"/>
          <w:szCs w:val="24"/>
          <w:lang w:val="ru-RU"/>
        </w:rPr>
        <w:t xml:space="preserve">, проектной деятельности, семинаров, совещаний, тренингов, мастер-классов, творческих встреч и т.п.), предназначенное для </w:t>
      </w:r>
      <w:proofErr w:type="spellStart"/>
      <w:r w:rsidRPr="00BA38A2">
        <w:rPr>
          <w:sz w:val="24"/>
          <w:szCs w:val="24"/>
          <w:lang w:val="ru-RU"/>
        </w:rPr>
        <w:t>нетворкинга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краудсорсинга</w:t>
      </w:r>
      <w:proofErr w:type="spellEnd"/>
      <w:r w:rsidRPr="00BA38A2">
        <w:rPr>
          <w:sz w:val="24"/>
          <w:szCs w:val="24"/>
          <w:lang w:val="ru-RU"/>
        </w:rPr>
        <w:t xml:space="preserve"> </w:t>
      </w:r>
      <w:proofErr w:type="spellStart"/>
      <w:r w:rsidRPr="00BA38A2">
        <w:rPr>
          <w:sz w:val="24"/>
          <w:szCs w:val="24"/>
          <w:lang w:val="ru-RU"/>
        </w:rPr>
        <w:t>coworking</w:t>
      </w:r>
      <w:proofErr w:type="spellEnd"/>
      <w:r w:rsidRPr="00BA38A2">
        <w:rPr>
          <w:sz w:val="24"/>
          <w:szCs w:val="24"/>
          <w:lang w:val="ru-RU"/>
        </w:rPr>
        <w:t xml:space="preserve"> пространство для совместной работы, где стартуют новые проекты, выдвигаются инициативы, собираются команды под проекты. Целевые аудитории: студенты, заинтересованные в развитии компетенций; преподаватели, готовые делиться экспертным опытом, выступать наставниками проектных команд; </w:t>
      </w:r>
      <w:proofErr w:type="spellStart"/>
      <w:r w:rsidRPr="00BA38A2">
        <w:rPr>
          <w:sz w:val="24"/>
          <w:szCs w:val="24"/>
          <w:lang w:val="ru-RU"/>
        </w:rPr>
        <w:t>стартап</w:t>
      </w:r>
      <w:proofErr w:type="spellEnd"/>
      <w:r w:rsidRPr="00BA38A2">
        <w:rPr>
          <w:sz w:val="24"/>
          <w:szCs w:val="24"/>
          <w:lang w:val="ru-RU"/>
        </w:rPr>
        <w:t xml:space="preserve">-команды, созданные на базе университета; школьники, молодые ученые и инженеры с идеями технологических и социальных проектов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9. Оснащенные профессиональным оборудованием медицинские пункты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10. Пункты питания (столовые и буфеты) </w:t>
      </w:r>
    </w:p>
    <w:p w:rsidR="00261071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11. Службы обеспечения (транспорт, связь и др.).</w:t>
      </w:r>
    </w:p>
    <w:p w:rsidR="00261071" w:rsidRPr="00BA38A2" w:rsidRDefault="00261071">
      <w:pPr>
        <w:pStyle w:val="a3"/>
        <w:spacing w:before="2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36"/>
        </w:tabs>
        <w:spacing w:line="276" w:lineRule="auto"/>
        <w:ind w:right="11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Социокультурное    пространство.    Сетевое   взаимодействие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организациями, социальными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институтами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субъектами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4E2E3B" w:rsidRPr="00BA38A2" w:rsidRDefault="004E2E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Качество социокультурной среды определяет уровень включенности обучающихся Университета в активные общественные связи.</w:t>
      </w:r>
    </w:p>
    <w:p w:rsidR="00415189" w:rsidRDefault="00837D3B" w:rsidP="004151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Интеграции студенческих активностей во внешнее молодежное пространство способствует развитие партнерских отношений в рамках постоянно действующих договоров о сотрудничестве с организациями/учреждениями культуры и спорта города; Управлением МВД РФ по Чеченской Республике; региональными молодежными федерациями спортивно</w:t>
      </w:r>
      <w:r w:rsidR="004E2E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патриотической направленности; Российским союзом боевых искусств и др. Благодаря партнерским отношениям </w:t>
      </w:r>
      <w:r w:rsidR="00415189">
        <w:rPr>
          <w:sz w:val="24"/>
          <w:szCs w:val="24"/>
          <w:lang w:val="ru-RU"/>
        </w:rPr>
        <w:t>университет</w:t>
      </w:r>
      <w:r w:rsidRPr="00BA38A2">
        <w:rPr>
          <w:sz w:val="24"/>
          <w:szCs w:val="24"/>
          <w:lang w:val="ru-RU"/>
        </w:rPr>
        <w:t xml:space="preserve"> имеет возможность использовать на безвозмездной основе лучшие городские площадки для проведения масштабных мероприятий, выступления </w:t>
      </w:r>
      <w:r w:rsidRPr="00BA38A2">
        <w:rPr>
          <w:sz w:val="24"/>
          <w:szCs w:val="24"/>
          <w:lang w:val="ru-RU"/>
        </w:rPr>
        <w:lastRenderedPageBreak/>
        <w:t xml:space="preserve">молодежных объединений университета; проведения совместных мероприятий. Интеграция с партнерами позволяет значительно расширить ресурсные возможности вуза и открывает перспективные возможности для позиционирования университета. По ряду программ и проектов сложилась устойчивая кооперация </w:t>
      </w:r>
      <w:r w:rsidR="00415189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с различными по направленности учреждениями</w:t>
      </w:r>
      <w:r w:rsidR="00415189">
        <w:rPr>
          <w:sz w:val="24"/>
          <w:szCs w:val="24"/>
          <w:lang w:val="ru-RU"/>
        </w:rPr>
        <w:t xml:space="preserve"> медицинского профиля.</w:t>
      </w:r>
      <w:r w:rsidRPr="00BA38A2">
        <w:rPr>
          <w:sz w:val="24"/>
          <w:szCs w:val="24"/>
          <w:lang w:val="ru-RU"/>
        </w:rPr>
        <w:t xml:space="preserve"> </w:t>
      </w:r>
    </w:p>
    <w:p w:rsidR="00261071" w:rsidRPr="002C12BC" w:rsidRDefault="00330E87" w:rsidP="00415189">
      <w:pPr>
        <w:spacing w:line="360" w:lineRule="auto"/>
        <w:ind w:firstLine="720"/>
        <w:jc w:val="center"/>
        <w:rPr>
          <w:b/>
          <w:sz w:val="24"/>
          <w:szCs w:val="24"/>
          <w:lang w:val="ru-RU"/>
        </w:rPr>
      </w:pPr>
      <w:r w:rsidRPr="002C12BC">
        <w:rPr>
          <w:b/>
          <w:sz w:val="24"/>
          <w:szCs w:val="24"/>
          <w:lang w:val="ru-RU"/>
        </w:rPr>
        <w:t>УПРАВЛЕНИЕ</w:t>
      </w:r>
      <w:r w:rsidRPr="002C12BC">
        <w:rPr>
          <w:b/>
          <w:spacing w:val="-6"/>
          <w:sz w:val="24"/>
          <w:szCs w:val="24"/>
          <w:lang w:val="ru-RU"/>
        </w:rPr>
        <w:t xml:space="preserve"> </w:t>
      </w:r>
      <w:r w:rsidRPr="002C12BC">
        <w:rPr>
          <w:b/>
          <w:sz w:val="24"/>
          <w:szCs w:val="24"/>
          <w:lang w:val="ru-RU"/>
        </w:rPr>
        <w:t>СИСТЕМОЙ</w:t>
      </w:r>
    </w:p>
    <w:p w:rsidR="00261071" w:rsidRPr="00BA38A2" w:rsidRDefault="00330E87">
      <w:pPr>
        <w:spacing w:before="48" w:line="276" w:lineRule="auto"/>
        <w:ind w:left="1967" w:right="119" w:hanging="687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4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-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ОРГАНИЗАЦИИ</w:t>
      </w:r>
      <w:r w:rsidRPr="00BA38A2">
        <w:rPr>
          <w:b/>
          <w:spacing w:val="-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ВЫСШЕГО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ОБРАЗОВАНИЯ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923"/>
        </w:tabs>
        <w:spacing w:line="278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управление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инструментом управления воспитательной работой в Университете является программа и план воспитательной работы.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Главная задача администрации Университета, факультетов, институтов, кафедр – создание условий, позволяющих профессорско-преподавательскому составу реализовать воспитательную деятельность в образовательном процессе.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направления управленческой деятельности в реализации Рабочей программы воспитания в Университете: анализ возможностей имеющихся структур для организации воспитательной деятельности и создание новых; разработка необходимых для управления воспитательной деятельностью в Университете нормативных документов; планирование работы по организации воспитательной деятельности; организация практической деятельности по выполнению плана; проведение мониторинга состояния воспитательной деятельности на кафедрах, факультетах, в институтах и в Университете в целом.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Управление воспитательной деятельностью включает: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мотивацию преподавателей и обучающихся к участию в разработке и реализации разнообразных образовательных и социально значимых проектов в разных сферах деятельности, в том числе будущей профессиональной;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информирование о возможностях и </w:t>
      </w:r>
      <w:proofErr w:type="gramStart"/>
      <w:r w:rsidRPr="00BA38A2">
        <w:rPr>
          <w:sz w:val="24"/>
          <w:szCs w:val="24"/>
          <w:lang w:val="ru-RU"/>
        </w:rPr>
        <w:t>достижениях</w:t>
      </w:r>
      <w:r w:rsidR="00415189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участия</w:t>
      </w:r>
      <w:proofErr w:type="gramEnd"/>
      <w:r w:rsidRPr="00BA38A2">
        <w:rPr>
          <w:sz w:val="24"/>
          <w:szCs w:val="24"/>
          <w:lang w:val="ru-RU"/>
        </w:rPr>
        <w:t xml:space="preserve"> обучающихся в социально значимой деятельности, преподавателей в воспитательной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наполнение сайта Университета информацией о воспитательной деятельности, студенческой жизни, содействие организации внутриуниверситетских студенческих средств массовой информации;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организацию повышения психолого-педагогической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взаимодействие с органами студенческого самоуправления; развитие разнообразных форм студенческого самоуправления; расширение спектра студенческих сообществ, создание условий для их взаимодействия между собой, поддержку созидательной инициативы обучающихся;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осуществление организационно-координационной работы по проведению общеуниверситетских воспитательных мероприятий и их анализ;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обеспечение участия обучающихся Университета в республиканских, региональных, всероссийских и международных программах, проектах, конкурсах и так далее;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обеспечение научно-методического сопровождения воспитательной деятельности и студенческих инициатив; создание необходимой для осуществления воспитательной </w:t>
      </w:r>
      <w:r w:rsidRPr="00BA38A2">
        <w:rPr>
          <w:sz w:val="24"/>
          <w:szCs w:val="24"/>
          <w:lang w:val="ru-RU"/>
        </w:rPr>
        <w:lastRenderedPageBreak/>
        <w:t>деятельности инфраструктуры;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развитие сотрудничества с социальными партнерами;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стимулирование активной воспитательной деятельности преподавателей;</w:t>
      </w:r>
    </w:p>
    <w:p w:rsidR="004904C3" w:rsidRPr="00BA38A2" w:rsidRDefault="004904C3" w:rsidP="00FD4CAA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объединение усилий администр</w:t>
      </w:r>
      <w:r w:rsidR="00FD4CAA" w:rsidRPr="00BA38A2">
        <w:rPr>
          <w:sz w:val="24"/>
          <w:szCs w:val="24"/>
          <w:lang w:val="ru-RU"/>
        </w:rPr>
        <w:t>ативных, общественных и научно-</w:t>
      </w:r>
      <w:r w:rsidRPr="00BA38A2">
        <w:rPr>
          <w:sz w:val="24"/>
          <w:szCs w:val="24"/>
          <w:lang w:val="ru-RU"/>
        </w:rPr>
        <w:t>методических структур Университета</w:t>
      </w:r>
      <w:r w:rsidR="00FD4CAA" w:rsidRPr="00BA38A2">
        <w:rPr>
          <w:sz w:val="24"/>
          <w:szCs w:val="24"/>
          <w:lang w:val="ru-RU"/>
        </w:rPr>
        <w:t xml:space="preserve">, его </w:t>
      </w:r>
      <w:r w:rsidRPr="00BA38A2">
        <w:rPr>
          <w:sz w:val="24"/>
          <w:szCs w:val="24"/>
          <w:lang w:val="ru-RU"/>
        </w:rPr>
        <w:t xml:space="preserve">социальных партнеров </w:t>
      </w:r>
      <w:r w:rsidR="00FD4CAA" w:rsidRPr="00BA38A2">
        <w:rPr>
          <w:sz w:val="24"/>
          <w:szCs w:val="24"/>
          <w:lang w:val="ru-RU"/>
        </w:rPr>
        <w:t xml:space="preserve">для осуществления инновационной и </w:t>
      </w:r>
      <w:r w:rsidRPr="00BA38A2">
        <w:rPr>
          <w:sz w:val="24"/>
          <w:szCs w:val="24"/>
          <w:lang w:val="ru-RU"/>
        </w:rPr>
        <w:t>экспериментальной работы, направленн</w:t>
      </w:r>
      <w:r w:rsidR="00FD4CAA" w:rsidRPr="00BA38A2">
        <w:rPr>
          <w:sz w:val="24"/>
          <w:szCs w:val="24"/>
          <w:lang w:val="ru-RU"/>
        </w:rPr>
        <w:t xml:space="preserve">ой на решение современных задач </w:t>
      </w:r>
      <w:r w:rsidRPr="00BA38A2">
        <w:rPr>
          <w:sz w:val="24"/>
          <w:szCs w:val="24"/>
          <w:lang w:val="ru-RU"/>
        </w:rPr>
        <w:t>воспитания и развития воспитательной деятельности.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Анализ итогов воспитательной работы в Университете за учебный год направлен на изучение состояния воспитательной работы образовательной организации. Анализу подвергается: достигнутые результаты воспитательной работы за предыдущий учебный год, качество воспитательной среды, материальной и методической базы воспитательной работы, используемые формы и методы воспитательного воздействия, кадровый потенциал. На основе полученных данных выделяются достоинства и недостатки существующей системы воспитательной работы, перспективные траектории развития системы, необходимые для принятия дальнейших управленческих решений.</w:t>
      </w:r>
    </w:p>
    <w:p w:rsidR="00FD4CAA" w:rsidRPr="00BA38A2" w:rsidRDefault="00FD4CAA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Университете на учебный год направлено на создание стратегии воспитательной работы образовательной организации на ближайший учебный год. Определяются цели, задачи, формы и методы воспита</w:t>
      </w:r>
      <w:r w:rsidR="008B119F" w:rsidRPr="00BA38A2">
        <w:rPr>
          <w:sz w:val="24"/>
          <w:szCs w:val="24"/>
          <w:lang w:val="ru-RU"/>
        </w:rPr>
        <w:t xml:space="preserve">тельной работы; </w:t>
      </w:r>
      <w:r w:rsidRPr="00BA38A2">
        <w:rPr>
          <w:sz w:val="24"/>
          <w:szCs w:val="24"/>
          <w:lang w:val="ru-RU"/>
        </w:rPr>
        <w:t>основные мероприятия, носящи</w:t>
      </w:r>
      <w:r w:rsidR="008B119F" w:rsidRPr="00BA38A2">
        <w:rPr>
          <w:sz w:val="24"/>
          <w:szCs w:val="24"/>
          <w:lang w:val="ru-RU"/>
        </w:rPr>
        <w:t xml:space="preserve">е воспитывающий характер; лица, </w:t>
      </w:r>
      <w:r w:rsidRPr="00BA38A2">
        <w:rPr>
          <w:sz w:val="24"/>
          <w:szCs w:val="24"/>
          <w:lang w:val="ru-RU"/>
        </w:rPr>
        <w:t>ответственные за реализацию плана восп</w:t>
      </w:r>
      <w:r w:rsidR="008B119F" w:rsidRPr="00BA38A2">
        <w:rPr>
          <w:sz w:val="24"/>
          <w:szCs w:val="24"/>
          <w:lang w:val="ru-RU"/>
        </w:rPr>
        <w:t xml:space="preserve">итательной работы. Планированию </w:t>
      </w:r>
      <w:r w:rsidRPr="00BA38A2">
        <w:rPr>
          <w:sz w:val="24"/>
          <w:szCs w:val="24"/>
          <w:lang w:val="ru-RU"/>
        </w:rPr>
        <w:t>подвергается также последовате</w:t>
      </w:r>
      <w:r w:rsidR="008B119F" w:rsidRPr="00BA38A2">
        <w:rPr>
          <w:sz w:val="24"/>
          <w:szCs w:val="24"/>
          <w:lang w:val="ru-RU"/>
        </w:rPr>
        <w:t xml:space="preserve">льность управленческих решений, </w:t>
      </w:r>
      <w:r w:rsidRPr="00BA38A2">
        <w:rPr>
          <w:sz w:val="24"/>
          <w:szCs w:val="24"/>
          <w:lang w:val="ru-RU"/>
        </w:rPr>
        <w:t>направленных на совершенствование качества воспитательной работы ООВО.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 планировании воспитательной работы необходимо учитывать: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результаты воспитательной раб</w:t>
      </w:r>
      <w:r w:rsidRPr="00BA38A2">
        <w:rPr>
          <w:sz w:val="24"/>
          <w:szCs w:val="24"/>
          <w:lang w:val="ru-RU"/>
        </w:rPr>
        <w:t xml:space="preserve">оты и выводы, полученные в ходе </w:t>
      </w:r>
      <w:r w:rsidR="00FD4CAA" w:rsidRPr="00BA38A2">
        <w:rPr>
          <w:sz w:val="24"/>
          <w:szCs w:val="24"/>
          <w:lang w:val="ru-RU"/>
        </w:rPr>
        <w:t>анализа предыдущего опыта этой работы;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предложения обучающихся и профессо</w:t>
      </w:r>
      <w:r w:rsidRPr="00BA38A2">
        <w:rPr>
          <w:sz w:val="24"/>
          <w:szCs w:val="24"/>
          <w:lang w:val="ru-RU"/>
        </w:rPr>
        <w:t xml:space="preserve">рско-преподавательского состава </w:t>
      </w:r>
      <w:r w:rsidR="00FD4CAA" w:rsidRPr="00BA38A2">
        <w:rPr>
          <w:sz w:val="24"/>
          <w:szCs w:val="24"/>
          <w:lang w:val="ru-RU"/>
        </w:rPr>
        <w:t>Универс</w:t>
      </w:r>
      <w:r w:rsidRPr="00BA38A2">
        <w:rPr>
          <w:sz w:val="24"/>
          <w:szCs w:val="24"/>
          <w:lang w:val="ru-RU"/>
        </w:rPr>
        <w:t>итета</w:t>
      </w:r>
      <w:r w:rsidR="00FD4CAA" w:rsidRPr="00BA38A2">
        <w:rPr>
          <w:sz w:val="24"/>
          <w:szCs w:val="24"/>
          <w:lang w:val="ru-RU"/>
        </w:rPr>
        <w:t>;</w:t>
      </w:r>
    </w:p>
    <w:p w:rsidR="00FD4CAA" w:rsidRPr="00BA38A2" w:rsidRDefault="008B119F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воспитательные и организационно-педагогические задачи;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условия для успешной адапта</w:t>
      </w:r>
      <w:r w:rsidRPr="00BA38A2">
        <w:rPr>
          <w:sz w:val="24"/>
          <w:szCs w:val="24"/>
          <w:lang w:val="ru-RU"/>
        </w:rPr>
        <w:t xml:space="preserve">ции обучающихся первого курса к учебному процессу и </w:t>
      </w:r>
      <w:proofErr w:type="spellStart"/>
      <w:r w:rsidR="00FD4CAA" w:rsidRPr="00BA38A2">
        <w:rPr>
          <w:sz w:val="24"/>
          <w:szCs w:val="24"/>
          <w:lang w:val="ru-RU"/>
        </w:rPr>
        <w:t>внеу</w:t>
      </w:r>
      <w:r w:rsidRPr="00BA38A2">
        <w:rPr>
          <w:sz w:val="24"/>
          <w:szCs w:val="24"/>
          <w:lang w:val="ru-RU"/>
        </w:rPr>
        <w:t>чебной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посредством </w:t>
      </w:r>
      <w:r w:rsidR="00FD4CAA" w:rsidRPr="00BA38A2">
        <w:rPr>
          <w:sz w:val="24"/>
          <w:szCs w:val="24"/>
          <w:lang w:val="ru-RU"/>
        </w:rPr>
        <w:t>осуществления социально-психологических, педагогических системных</w:t>
      </w:r>
      <w:r w:rsidRPr="00BA38A2">
        <w:rPr>
          <w:sz w:val="24"/>
          <w:szCs w:val="24"/>
          <w:lang w:val="ru-RU"/>
        </w:rPr>
        <w:t xml:space="preserve"> </w:t>
      </w:r>
      <w:r w:rsidR="00FD4CAA" w:rsidRPr="00BA38A2">
        <w:rPr>
          <w:sz w:val="24"/>
          <w:szCs w:val="24"/>
          <w:lang w:val="ru-RU"/>
        </w:rPr>
        <w:t>мероприятий;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 </w:t>
      </w:r>
      <w:r w:rsidR="00FD4CAA" w:rsidRPr="00BA38A2">
        <w:rPr>
          <w:sz w:val="24"/>
          <w:szCs w:val="24"/>
          <w:lang w:val="ru-RU"/>
        </w:rPr>
        <w:t>материалы, советы и рекомендаци</w:t>
      </w:r>
      <w:r w:rsidRPr="00BA38A2">
        <w:rPr>
          <w:sz w:val="24"/>
          <w:szCs w:val="24"/>
          <w:lang w:val="ru-RU"/>
        </w:rPr>
        <w:t xml:space="preserve">и педагогической и методической </w:t>
      </w:r>
      <w:r w:rsidR="00FD4CAA" w:rsidRPr="00BA38A2">
        <w:rPr>
          <w:sz w:val="24"/>
          <w:szCs w:val="24"/>
          <w:lang w:val="ru-RU"/>
        </w:rPr>
        <w:t>литературы по воспитательной работе с обучающимися;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 xml:space="preserve">передовой опыт страны, региона, </w:t>
      </w:r>
      <w:r w:rsidRPr="00BA38A2">
        <w:rPr>
          <w:sz w:val="24"/>
          <w:szCs w:val="24"/>
          <w:lang w:val="ru-RU"/>
        </w:rPr>
        <w:t>Республики, традиции Университета</w:t>
      </w:r>
      <w:r w:rsidR="00FD4CAA" w:rsidRPr="00BA38A2">
        <w:rPr>
          <w:sz w:val="24"/>
          <w:szCs w:val="24"/>
          <w:lang w:val="ru-RU"/>
        </w:rPr>
        <w:t>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механиз</w:t>
      </w:r>
      <w:r w:rsidRPr="00BA38A2">
        <w:rPr>
          <w:sz w:val="24"/>
          <w:szCs w:val="24"/>
          <w:lang w:val="ru-RU"/>
        </w:rPr>
        <w:t xml:space="preserve">мы, обеспечивающие становление и эффективное </w:t>
      </w:r>
      <w:r w:rsidR="00FD4CAA" w:rsidRPr="00BA38A2">
        <w:rPr>
          <w:sz w:val="24"/>
          <w:szCs w:val="24"/>
          <w:lang w:val="ru-RU"/>
        </w:rPr>
        <w:t>функционирование системы патриот</w:t>
      </w:r>
      <w:r w:rsidRPr="00BA38A2">
        <w:rPr>
          <w:sz w:val="24"/>
          <w:szCs w:val="24"/>
          <w:lang w:val="ru-RU"/>
        </w:rPr>
        <w:t xml:space="preserve">ического воспитания обучающихся </w:t>
      </w:r>
      <w:r w:rsidR="00FD4CAA" w:rsidRPr="00BA38A2">
        <w:rPr>
          <w:sz w:val="24"/>
          <w:szCs w:val="24"/>
          <w:lang w:val="ru-RU"/>
        </w:rPr>
        <w:t>в Универс</w:t>
      </w:r>
      <w:r w:rsidRPr="00BA38A2">
        <w:rPr>
          <w:sz w:val="24"/>
          <w:szCs w:val="24"/>
          <w:lang w:val="ru-RU"/>
        </w:rPr>
        <w:t>итете;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возможности профессорско-препода</w:t>
      </w:r>
      <w:r w:rsidRPr="00BA38A2">
        <w:rPr>
          <w:sz w:val="24"/>
          <w:szCs w:val="24"/>
          <w:lang w:val="ru-RU"/>
        </w:rPr>
        <w:t xml:space="preserve">вательского состава, социальных </w:t>
      </w:r>
      <w:r w:rsidR="00FD4CAA" w:rsidRPr="00BA38A2">
        <w:rPr>
          <w:sz w:val="24"/>
          <w:szCs w:val="24"/>
          <w:lang w:val="ru-RU"/>
        </w:rPr>
        <w:t>партнеров Универс</w:t>
      </w:r>
      <w:r w:rsidRPr="00BA38A2">
        <w:rPr>
          <w:sz w:val="24"/>
          <w:szCs w:val="24"/>
          <w:lang w:val="ru-RU"/>
        </w:rPr>
        <w:t xml:space="preserve">итета, запросы </w:t>
      </w:r>
      <w:r w:rsidR="00FD4CAA" w:rsidRPr="00BA38A2">
        <w:rPr>
          <w:sz w:val="24"/>
          <w:szCs w:val="24"/>
          <w:lang w:val="ru-RU"/>
        </w:rPr>
        <w:t>потенциальных работодателей;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воспитательный потенциал социального окружения Университета, предприятий, культурных учреждений;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годовой круг праздников и традиций Университета;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события, даты, связанные с жизнью и деятельностью выдающихся деятелей науки, культуры, искусства, политики;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дела, проводимые близлежащими культурными учреждениями, другими ООВО в Республике, регионе, в стране.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ООВО отражено в календарном плане воспитательной работы на учебный год.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Организация воспитательной работы в Университете связана с реализацией, заложенной на этапе планирования программы воспитательной работы образовательной </w:t>
      </w:r>
      <w:r w:rsidRPr="00BA38A2">
        <w:rPr>
          <w:sz w:val="24"/>
          <w:szCs w:val="24"/>
          <w:lang w:val="ru-RU"/>
        </w:rPr>
        <w:lastRenderedPageBreak/>
        <w:t>организации. Результат реализации Программы во многом зависит не только от исполнителей, но и от руководителя, принятых им управленческих решений, направленных на упорядочение системы взаимодействия исполнителей, координацию взаимосвязанных параллельно протекающих процессов, решение поставленных перед образовательной организацией задач и достижение цели воспитательной работы.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Регулирование воспитательной </w:t>
      </w:r>
      <w:r w:rsidR="00B76C89" w:rsidRPr="00BA38A2">
        <w:rPr>
          <w:sz w:val="24"/>
          <w:szCs w:val="24"/>
          <w:lang w:val="ru-RU"/>
        </w:rPr>
        <w:t xml:space="preserve">работы в Университете имени </w:t>
      </w:r>
      <w:r w:rsidRPr="00BA38A2">
        <w:rPr>
          <w:sz w:val="24"/>
          <w:szCs w:val="24"/>
          <w:lang w:val="ru-RU"/>
        </w:rPr>
        <w:t>св</w:t>
      </w:r>
      <w:r w:rsidR="00B76C89" w:rsidRPr="00BA38A2">
        <w:rPr>
          <w:sz w:val="24"/>
          <w:szCs w:val="24"/>
          <w:lang w:val="ru-RU"/>
        </w:rPr>
        <w:t xml:space="preserve">язано возможностью оперативного с </w:t>
      </w:r>
      <w:r w:rsidRPr="00BA38A2">
        <w:rPr>
          <w:sz w:val="24"/>
          <w:szCs w:val="24"/>
          <w:lang w:val="ru-RU"/>
        </w:rPr>
        <w:t>вмешательства управляющей подсистемы</w:t>
      </w:r>
      <w:r w:rsidR="00B76C89" w:rsidRPr="00BA38A2">
        <w:rPr>
          <w:sz w:val="24"/>
          <w:szCs w:val="24"/>
          <w:lang w:val="ru-RU"/>
        </w:rPr>
        <w:t xml:space="preserve"> воспитательной процесс с целью </w:t>
      </w:r>
      <w:r w:rsidRPr="00BA38A2">
        <w:rPr>
          <w:sz w:val="24"/>
          <w:szCs w:val="24"/>
          <w:lang w:val="ru-RU"/>
        </w:rPr>
        <w:t>сохранения равновесия в системе, за счет к</w:t>
      </w:r>
      <w:r w:rsidR="00B76C89" w:rsidRPr="00BA38A2">
        <w:rPr>
          <w:sz w:val="24"/>
          <w:szCs w:val="24"/>
          <w:lang w:val="ru-RU"/>
        </w:rPr>
        <w:t xml:space="preserve">оррекции протекающих процессов, </w:t>
      </w:r>
      <w:r w:rsidRPr="00BA38A2">
        <w:rPr>
          <w:sz w:val="24"/>
          <w:szCs w:val="24"/>
          <w:lang w:val="ru-RU"/>
        </w:rPr>
        <w:t>преодоления возникающих на пу</w:t>
      </w:r>
      <w:r w:rsidR="00B76C89" w:rsidRPr="00BA38A2">
        <w:rPr>
          <w:sz w:val="24"/>
          <w:szCs w:val="24"/>
          <w:lang w:val="ru-RU"/>
        </w:rPr>
        <w:t xml:space="preserve">ти реализации цели трудностей и </w:t>
      </w:r>
      <w:r w:rsidRPr="00BA38A2">
        <w:rPr>
          <w:sz w:val="24"/>
          <w:szCs w:val="24"/>
          <w:lang w:val="ru-RU"/>
        </w:rPr>
        <w:t>препятствий, пересмотра принятых у</w:t>
      </w:r>
      <w:r w:rsidR="00B76C89" w:rsidRPr="00BA38A2">
        <w:rPr>
          <w:sz w:val="24"/>
          <w:szCs w:val="24"/>
          <w:lang w:val="ru-RU"/>
        </w:rPr>
        <w:t xml:space="preserve">правленческих решений, кадровых </w:t>
      </w:r>
      <w:r w:rsidRPr="00BA38A2">
        <w:rPr>
          <w:sz w:val="24"/>
          <w:szCs w:val="24"/>
          <w:lang w:val="ru-RU"/>
        </w:rPr>
        <w:t>перестановок и так далее.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Контроль за исполн</w:t>
      </w:r>
      <w:r w:rsidR="00B76C89" w:rsidRPr="00BA38A2">
        <w:rPr>
          <w:sz w:val="24"/>
          <w:szCs w:val="24"/>
          <w:lang w:val="ru-RU"/>
        </w:rPr>
        <w:t xml:space="preserve">ением управленческих решений по </w:t>
      </w:r>
      <w:r w:rsidRPr="00BA38A2">
        <w:rPr>
          <w:sz w:val="24"/>
          <w:szCs w:val="24"/>
          <w:lang w:val="ru-RU"/>
        </w:rPr>
        <w:t>воспитательной работе в Университете заключается в сборе информации о функ</w:t>
      </w:r>
      <w:r w:rsidR="00B76C89" w:rsidRPr="00BA38A2">
        <w:rPr>
          <w:sz w:val="24"/>
          <w:szCs w:val="24"/>
          <w:lang w:val="ru-RU"/>
        </w:rPr>
        <w:t xml:space="preserve">ционировании системы для оценки </w:t>
      </w:r>
      <w:r w:rsidRPr="00BA38A2">
        <w:rPr>
          <w:sz w:val="24"/>
          <w:szCs w:val="24"/>
          <w:lang w:val="ru-RU"/>
        </w:rPr>
        <w:t>качества реализации программы в</w:t>
      </w:r>
      <w:r w:rsidR="00B76C89" w:rsidRPr="00BA38A2">
        <w:rPr>
          <w:sz w:val="24"/>
          <w:szCs w:val="24"/>
          <w:lang w:val="ru-RU"/>
        </w:rPr>
        <w:t xml:space="preserve">оспитательной работы и принятых </w:t>
      </w:r>
      <w:r w:rsidRPr="00BA38A2">
        <w:rPr>
          <w:sz w:val="24"/>
          <w:szCs w:val="24"/>
          <w:lang w:val="ru-RU"/>
        </w:rPr>
        <w:t>управленческих решений. Контролю могут б</w:t>
      </w:r>
      <w:r w:rsidR="00B76C89" w:rsidRPr="00BA38A2">
        <w:rPr>
          <w:sz w:val="24"/>
          <w:szCs w:val="24"/>
          <w:lang w:val="ru-RU"/>
        </w:rPr>
        <w:t xml:space="preserve">ыть подвергнуты как вся система </w:t>
      </w:r>
      <w:r w:rsidRPr="00BA38A2">
        <w:rPr>
          <w:sz w:val="24"/>
          <w:szCs w:val="24"/>
          <w:lang w:val="ru-RU"/>
        </w:rPr>
        <w:t xml:space="preserve">воспитательной работы образовательной </w:t>
      </w:r>
      <w:r w:rsidR="00B76C89" w:rsidRPr="00BA38A2">
        <w:rPr>
          <w:sz w:val="24"/>
          <w:szCs w:val="24"/>
          <w:lang w:val="ru-RU"/>
        </w:rPr>
        <w:t xml:space="preserve">организации, так и отдельные ее </w:t>
      </w:r>
      <w:r w:rsidRPr="00BA38A2">
        <w:rPr>
          <w:sz w:val="24"/>
          <w:szCs w:val="24"/>
          <w:lang w:val="ru-RU"/>
        </w:rPr>
        <w:t>элементы. Контроль может осуществлят</w:t>
      </w:r>
      <w:r w:rsidR="00B76C89" w:rsidRPr="00BA38A2">
        <w:rPr>
          <w:sz w:val="24"/>
          <w:szCs w:val="24"/>
          <w:lang w:val="ru-RU"/>
        </w:rPr>
        <w:t xml:space="preserve">ься управленческими структурами </w:t>
      </w:r>
      <w:r w:rsidRPr="00BA38A2">
        <w:rPr>
          <w:sz w:val="24"/>
          <w:szCs w:val="24"/>
          <w:lang w:val="ru-RU"/>
        </w:rPr>
        <w:t>образовательной организации или внешн</w:t>
      </w:r>
      <w:r w:rsidR="00B76C89" w:rsidRPr="00BA38A2">
        <w:rPr>
          <w:sz w:val="24"/>
          <w:szCs w:val="24"/>
          <w:lang w:val="ru-RU"/>
        </w:rPr>
        <w:t xml:space="preserve">ими организациями, занимающихся </w:t>
      </w:r>
      <w:r w:rsidRPr="00BA38A2">
        <w:rPr>
          <w:sz w:val="24"/>
          <w:szCs w:val="24"/>
          <w:lang w:val="ru-RU"/>
        </w:rPr>
        <w:t>вопросами контроля и надзора в сфере образования.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2283"/>
          <w:tab w:val="left" w:pos="2284"/>
          <w:tab w:val="left" w:pos="4839"/>
          <w:tab w:val="left" w:pos="7741"/>
        </w:tabs>
        <w:spacing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</w:t>
      </w:r>
      <w:r w:rsidRPr="00BA38A2">
        <w:rPr>
          <w:sz w:val="24"/>
          <w:szCs w:val="24"/>
          <w:lang w:val="ru-RU"/>
        </w:rPr>
        <w:tab/>
        <w:t>самоуправление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(</w:t>
      </w:r>
      <w:proofErr w:type="spellStart"/>
      <w:r w:rsidRPr="00BA38A2">
        <w:rPr>
          <w:spacing w:val="-1"/>
          <w:sz w:val="24"/>
          <w:szCs w:val="24"/>
          <w:lang w:val="ru-RU"/>
        </w:rPr>
        <w:t>соуправление</w:t>
      </w:r>
      <w:proofErr w:type="spellEnd"/>
      <w:r w:rsidRPr="00BA38A2">
        <w:rPr>
          <w:spacing w:val="-1"/>
          <w:sz w:val="24"/>
          <w:szCs w:val="24"/>
          <w:lang w:val="ru-RU"/>
        </w:rPr>
        <w:t>)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 самоуправление в Университете рассматривается: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самостоятельная общественная деятельность обучающихся по реализации функций управления ООВО, которая осуществляется ими в соответствии со стоящими перед студенческими коллективами целями и задачами;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элемент общей системы управления учебно-воспитательным процессом в Университете, предполагающий максимальный учет интересов, потребностей обучающихся на основе их общественного мнения;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форма и способ жизнедеятельности студенческих коллективов, соединение самодеятельности, инициативы, активности студентов в обеспечении деятельности ООВО;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функция коллектива студентов, в которой реализуется их право на организуемое изнутри управление своей жизнедеятельностью, включающее целеполагание, планирование, способы и формы реализации целей, а также контроль и анализ результатов деятельности;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«ресурс самоорганизации» обучающихся в учебной деятельности, в которой самостоятельная работа обучающихся по изучению определенных дисциплин является основополагающей.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Основой деятельности студенческого самоуправления является подготовка и реализация конкретных коллективно-творческих дел (далее - КТД), проектов, событий во взаимодействии с администрацией Университета, преподавателями и социальными партнерами при определенном разграничении их обязанностей и ответственности. В Университете создана воспитательная среда, в которой каждый обучающийся имеет возможность участвовать в решении главных задач, стоящих перед преподавателями и обучающимися.</w:t>
      </w:r>
    </w:p>
    <w:p w:rsidR="00B76C89" w:rsidRPr="00BA38A2" w:rsidRDefault="00B76C89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Самоуправление развивается </w:t>
      </w:r>
      <w:proofErr w:type="gramStart"/>
      <w:r w:rsidRPr="00BA38A2">
        <w:rPr>
          <w:sz w:val="24"/>
          <w:szCs w:val="24"/>
          <w:lang w:val="ru-RU"/>
        </w:rPr>
        <w:t>во всех видах деятельности</w:t>
      </w:r>
      <w:proofErr w:type="gramEnd"/>
      <w:r w:rsidRPr="00BA38A2">
        <w:rPr>
          <w:sz w:val="24"/>
          <w:szCs w:val="24"/>
          <w:lang w:val="ru-RU"/>
        </w:rPr>
        <w:t xml:space="preserve"> обучающихся с учетом сферы их интересов. Университет проводит подготовку обучающихся к самоуправленческой деятельности с привлечением специалистов разных профилей, в том числе по дополнительным образовательным программам, используя такие формы, как: школа кураторов, школа кадрового резерва,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тренинги, мастер-классы по всем направлениям государственной молодежной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политики и другие.</w:t>
      </w:r>
    </w:p>
    <w:p w:rsidR="00B76C89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Деятельность студенческого самоуправления обеспечивается </w:t>
      </w:r>
      <w:r w:rsidR="00B76C89" w:rsidRPr="00BA38A2">
        <w:rPr>
          <w:sz w:val="24"/>
          <w:szCs w:val="24"/>
          <w:lang w:val="ru-RU"/>
        </w:rPr>
        <w:t>психолого-педагогическим сопровождением в различных формах, таких как: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диагностическая игра, кураторский час</w:t>
      </w:r>
      <w:r w:rsidRPr="00BA38A2">
        <w:rPr>
          <w:sz w:val="24"/>
          <w:szCs w:val="24"/>
          <w:lang w:val="ru-RU"/>
        </w:rPr>
        <w:t xml:space="preserve">, коллективная и индивидуальная </w:t>
      </w:r>
      <w:r w:rsidR="00B76C89" w:rsidRPr="00BA38A2">
        <w:rPr>
          <w:sz w:val="24"/>
          <w:szCs w:val="24"/>
          <w:lang w:val="ru-RU"/>
        </w:rPr>
        <w:t>консультация, дискуссия, беседа, мастерская, собрание,</w:t>
      </w:r>
      <w:r w:rsidRPr="00BA38A2">
        <w:rPr>
          <w:sz w:val="24"/>
          <w:szCs w:val="24"/>
          <w:lang w:val="ru-RU"/>
        </w:rPr>
        <w:t xml:space="preserve"> учебно- </w:t>
      </w:r>
      <w:r w:rsidR="00B76C89" w:rsidRPr="00BA38A2">
        <w:rPr>
          <w:sz w:val="24"/>
          <w:szCs w:val="24"/>
          <w:lang w:val="ru-RU"/>
        </w:rPr>
        <w:t>проектировочный семинар, дебаты, к</w:t>
      </w:r>
      <w:r w:rsidRPr="00BA38A2">
        <w:rPr>
          <w:sz w:val="24"/>
          <w:szCs w:val="24"/>
          <w:lang w:val="ru-RU"/>
        </w:rPr>
        <w:t xml:space="preserve">руглый стол, рефлексивный круг, </w:t>
      </w:r>
      <w:r w:rsidR="00B76C89" w:rsidRPr="00BA38A2">
        <w:rPr>
          <w:sz w:val="24"/>
          <w:szCs w:val="24"/>
          <w:lang w:val="ru-RU"/>
        </w:rPr>
        <w:t>тренинг, заседание, ролевая игра и другие.</w:t>
      </w:r>
    </w:p>
    <w:p w:rsidR="00261071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Взаимодействие с администрацией Университета органов студенческого самоуправления </w:t>
      </w:r>
      <w:r w:rsidR="00B76C89" w:rsidRPr="00BA38A2">
        <w:rPr>
          <w:sz w:val="24"/>
          <w:szCs w:val="24"/>
          <w:lang w:val="ru-RU"/>
        </w:rPr>
        <w:t>осуществляется с использованием различ</w:t>
      </w:r>
      <w:r w:rsidRPr="00BA38A2">
        <w:rPr>
          <w:sz w:val="24"/>
          <w:szCs w:val="24"/>
          <w:lang w:val="ru-RU"/>
        </w:rPr>
        <w:t xml:space="preserve">ных форм и способов, таких как: </w:t>
      </w:r>
      <w:r w:rsidR="00B76C89" w:rsidRPr="00BA38A2">
        <w:rPr>
          <w:sz w:val="24"/>
          <w:szCs w:val="24"/>
          <w:lang w:val="ru-RU"/>
        </w:rPr>
        <w:t>встреча ректора с обучающимися, участие в р</w:t>
      </w:r>
      <w:r w:rsidRPr="00BA38A2">
        <w:rPr>
          <w:sz w:val="24"/>
          <w:szCs w:val="24"/>
          <w:lang w:val="ru-RU"/>
        </w:rPr>
        <w:t xml:space="preserve">аботе Ученого совета, встреча с </w:t>
      </w:r>
      <w:r w:rsidR="00B76C89" w:rsidRPr="00BA38A2">
        <w:rPr>
          <w:sz w:val="24"/>
          <w:szCs w:val="24"/>
          <w:lang w:val="ru-RU"/>
        </w:rPr>
        <w:t>пр</w:t>
      </w:r>
      <w:r w:rsidRPr="00BA38A2">
        <w:rPr>
          <w:sz w:val="24"/>
          <w:szCs w:val="24"/>
          <w:lang w:val="ru-RU"/>
        </w:rPr>
        <w:t>оректорами, деканом факультета</w:t>
      </w:r>
      <w:r w:rsidR="00B76C89" w:rsidRPr="00BA38A2">
        <w:rPr>
          <w:sz w:val="24"/>
          <w:szCs w:val="24"/>
          <w:lang w:val="ru-RU"/>
        </w:rPr>
        <w:t>, совместные проектные (рабочие)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группы, экспертная оценка документов объединенного совета обучающихся,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проекты, совместные комиссии (сти</w:t>
      </w:r>
      <w:r w:rsidRPr="00BA38A2">
        <w:rPr>
          <w:sz w:val="24"/>
          <w:szCs w:val="24"/>
          <w:lang w:val="ru-RU"/>
        </w:rPr>
        <w:t xml:space="preserve">пендиальные, повышения качества </w:t>
      </w:r>
      <w:r w:rsidR="00B76C89" w:rsidRPr="00BA38A2">
        <w:rPr>
          <w:sz w:val="24"/>
          <w:szCs w:val="24"/>
          <w:lang w:val="ru-RU"/>
        </w:rPr>
        <w:t>образования, дисциплинарная, социальн</w:t>
      </w:r>
      <w:r w:rsidRPr="00BA38A2">
        <w:rPr>
          <w:sz w:val="24"/>
          <w:szCs w:val="24"/>
          <w:lang w:val="ru-RU"/>
        </w:rPr>
        <w:t xml:space="preserve">о-бытовая и т.д.), обращение (с </w:t>
      </w:r>
      <w:r w:rsidR="00B76C89" w:rsidRPr="00BA38A2">
        <w:rPr>
          <w:sz w:val="24"/>
          <w:szCs w:val="24"/>
          <w:lang w:val="ru-RU"/>
        </w:rPr>
        <w:t>просьбой, инициативой, предложением) и другое.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626"/>
        </w:tabs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Мониторинг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качества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реализации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содержания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Мониторинг качества организации воспитательной работы </w:t>
      </w:r>
      <w:r w:rsidR="000C6065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проводится в единых рамках контроля и управления качеством ФГБОУ ВО «</w:t>
      </w:r>
      <w:r w:rsidR="000C6065" w:rsidRPr="00BA38A2">
        <w:rPr>
          <w:sz w:val="24"/>
          <w:szCs w:val="24"/>
          <w:lang w:val="ru-RU"/>
        </w:rPr>
        <w:t>Чеченский</w:t>
      </w:r>
      <w:r w:rsidRPr="00BA38A2">
        <w:rPr>
          <w:sz w:val="24"/>
          <w:szCs w:val="24"/>
          <w:lang w:val="ru-RU"/>
        </w:rPr>
        <w:t xml:space="preserve"> государственный университет</w:t>
      </w:r>
      <w:r w:rsidR="000C6065" w:rsidRPr="00BA38A2">
        <w:rPr>
          <w:sz w:val="24"/>
          <w:szCs w:val="24"/>
          <w:lang w:val="ru-RU"/>
        </w:rPr>
        <w:t xml:space="preserve"> им. А.А.</w:t>
      </w:r>
      <w:r w:rsidR="00BA38A2" w:rsidRPr="00BA38A2">
        <w:rPr>
          <w:sz w:val="24"/>
          <w:szCs w:val="24"/>
          <w:lang w:val="ru-RU"/>
        </w:rPr>
        <w:t xml:space="preserve"> </w:t>
      </w:r>
      <w:r w:rsidR="000C6065" w:rsidRPr="00BA38A2">
        <w:rPr>
          <w:sz w:val="24"/>
          <w:szCs w:val="24"/>
          <w:lang w:val="ru-RU"/>
        </w:rPr>
        <w:t>Кадырова</w:t>
      </w:r>
      <w:r w:rsidRPr="00BA38A2">
        <w:rPr>
          <w:sz w:val="24"/>
          <w:szCs w:val="24"/>
          <w:lang w:val="ru-RU"/>
        </w:rPr>
        <w:t>», что обеспечивает осуществление функции непрерывного контроля за исполнением управленческих решений в части воспитательной работы и прогнозирование развития воспитательной системы в рамках функционирования и раз</w:t>
      </w:r>
      <w:r w:rsidR="000C6065" w:rsidRPr="00BA38A2">
        <w:rPr>
          <w:sz w:val="24"/>
          <w:szCs w:val="24"/>
          <w:lang w:val="ru-RU"/>
        </w:rPr>
        <w:t>вития вуза в целом.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Ключевые показатели эффективности качества воспитательной работы и условий реализации содержания воспитательной деятельности в </w:t>
      </w:r>
      <w:r w:rsidR="000C6065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: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ресурсного обеспечения реализации воспитательной деятельности (нормативно-правовое, кадровое, финансовое, информационное, научно-методическое, материально-техническое и </w:t>
      </w:r>
      <w:proofErr w:type="spellStart"/>
      <w:r w:rsidRPr="00BA38A2">
        <w:rPr>
          <w:sz w:val="24"/>
          <w:szCs w:val="24"/>
          <w:lang w:val="ru-RU"/>
        </w:rPr>
        <w:t>др</w:t>
      </w:r>
      <w:proofErr w:type="spellEnd"/>
      <w:r w:rsidRPr="00BA38A2">
        <w:rPr>
          <w:sz w:val="24"/>
          <w:szCs w:val="24"/>
          <w:lang w:val="ru-RU"/>
        </w:rPr>
        <w:t xml:space="preserve">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инфраструктуры университета (здания и сооружения, такие как бассейн, спортивные площадки/залы, музей, именные аудитории и др.), оборудованное образовательное пространство, службы обеспечения (транспорт, связь и др.);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воспитательного процесса и воспитывающей среды университета (организация созидательной деятельности обучающихся, использование ресурсов социокультурного пространства, сетевого взаимодействия, социального партнерства);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качество управления системой воспитательной работы в университете (включение вопросов состояния воспитательной деятельности в повестку работы коллегиальных органов вуза, мониторинг воспитательной работы, организация стимулирования деятельности преподавателей и сотрудников, занятых в организации воспитательной деятельности);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качество студенческого самоуправления университета (</w:t>
      </w:r>
      <w:proofErr w:type="spellStart"/>
      <w:r w:rsidRPr="00BA38A2">
        <w:rPr>
          <w:sz w:val="24"/>
          <w:szCs w:val="24"/>
          <w:lang w:val="ru-RU"/>
        </w:rPr>
        <w:t>нормативноправовое</w:t>
      </w:r>
      <w:proofErr w:type="spellEnd"/>
      <w:r w:rsidRPr="00BA38A2">
        <w:rPr>
          <w:sz w:val="24"/>
          <w:szCs w:val="24"/>
          <w:lang w:val="ru-RU"/>
        </w:rPr>
        <w:t xml:space="preserve"> обеспечение ССУ, организация деятельности молодежных объединений, взаимодействие органов ССУ с администрацией вуза, в том числе участие в работе коллегиальных органов – Ученый совет, комиссии по направлениям деятельности, отражение деятельности ССУ – советов, объединений и др. – в информационных ресурсах вуза);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количество и качество организации мероприятий воспитательной направленности (количество общественных, культурно-массовых, физкультурно-оздоровительных мероприятий различного уровня, в которых принял участие университет по приглашению; количество инициируемых вузом общественных, культурно-массовых, физкультурно-оздоровительных мероприятий различного уровня; количество мероприятий, проводимых на базе университета по инициативе сторонних организаций в рамках социального партнерства); </w:t>
      </w:r>
    </w:p>
    <w:p w:rsidR="002133AB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иные показатели качества организации воспитательной работы и условий реализации содержания воспитательной деятельности. </w:t>
      </w:r>
    </w:p>
    <w:sectPr w:rsidR="002133AB" w:rsidRPr="00BA38A2">
      <w:pgSz w:w="11910" w:h="16840"/>
      <w:pgMar w:top="1040" w:right="740" w:bottom="280" w:left="13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6C" w:rsidRDefault="005A246C">
      <w:r>
        <w:separator/>
      </w:r>
    </w:p>
  </w:endnote>
  <w:endnote w:type="continuationSeparator" w:id="0">
    <w:p w:rsidR="005A246C" w:rsidRDefault="005A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6C" w:rsidRDefault="005A246C">
      <w:r>
        <w:separator/>
      </w:r>
    </w:p>
  </w:footnote>
  <w:footnote w:type="continuationSeparator" w:id="0">
    <w:p w:rsidR="005A246C" w:rsidRDefault="005A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89" w:rsidRDefault="00B76C8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438785</wp:posOffset>
              </wp:positionV>
              <wp:extent cx="22923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C89" w:rsidRDefault="00B76C8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686F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9pt;margin-top:34.5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" filled="f" stroked="f">
              <v:textbox inset="0,0,0,0">
                <w:txbxContent>
                  <w:p w:rsidR="00B76C89" w:rsidRDefault="00B76C8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C686F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66B"/>
    <w:multiLevelType w:val="hybridMultilevel"/>
    <w:tmpl w:val="D1229656"/>
    <w:lvl w:ilvl="0" w:tplc="023E5484">
      <w:numFmt w:val="bullet"/>
      <w:lvlText w:val="–"/>
      <w:lvlJc w:val="left"/>
      <w:pPr>
        <w:ind w:left="31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en-US" w:eastAsia="en-US" w:bidi="ar-SA"/>
      </w:rPr>
    </w:lvl>
    <w:lvl w:ilvl="1" w:tplc="B0F6588E">
      <w:numFmt w:val="bullet"/>
      <w:lvlText w:val="•"/>
      <w:lvlJc w:val="left"/>
      <w:pPr>
        <w:ind w:left="1266" w:hanging="240"/>
      </w:pPr>
      <w:rPr>
        <w:rFonts w:hint="default"/>
        <w:lang w:val="en-US" w:eastAsia="en-US" w:bidi="ar-SA"/>
      </w:rPr>
    </w:lvl>
    <w:lvl w:ilvl="2" w:tplc="C1D82FF0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97F4FB3A">
      <w:numFmt w:val="bullet"/>
      <w:lvlText w:val="•"/>
      <w:lvlJc w:val="left"/>
      <w:pPr>
        <w:ind w:left="3159" w:hanging="240"/>
      </w:pPr>
      <w:rPr>
        <w:rFonts w:hint="default"/>
        <w:lang w:val="en-US" w:eastAsia="en-US" w:bidi="ar-SA"/>
      </w:rPr>
    </w:lvl>
    <w:lvl w:ilvl="4" w:tplc="7C4E404C">
      <w:numFmt w:val="bullet"/>
      <w:lvlText w:val="•"/>
      <w:lvlJc w:val="left"/>
      <w:pPr>
        <w:ind w:left="4105" w:hanging="240"/>
      </w:pPr>
      <w:rPr>
        <w:rFonts w:hint="default"/>
        <w:lang w:val="en-US" w:eastAsia="en-US" w:bidi="ar-SA"/>
      </w:rPr>
    </w:lvl>
    <w:lvl w:ilvl="5" w:tplc="170CA764">
      <w:numFmt w:val="bullet"/>
      <w:lvlText w:val="•"/>
      <w:lvlJc w:val="left"/>
      <w:pPr>
        <w:ind w:left="5052" w:hanging="240"/>
      </w:pPr>
      <w:rPr>
        <w:rFonts w:hint="default"/>
        <w:lang w:val="en-US" w:eastAsia="en-US" w:bidi="ar-SA"/>
      </w:rPr>
    </w:lvl>
    <w:lvl w:ilvl="6" w:tplc="19B0F11E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 w:tplc="CCD0BBF8">
      <w:numFmt w:val="bullet"/>
      <w:lvlText w:val="•"/>
      <w:lvlJc w:val="left"/>
      <w:pPr>
        <w:ind w:left="6944" w:hanging="240"/>
      </w:pPr>
      <w:rPr>
        <w:rFonts w:hint="default"/>
        <w:lang w:val="en-US" w:eastAsia="en-US" w:bidi="ar-SA"/>
      </w:rPr>
    </w:lvl>
    <w:lvl w:ilvl="8" w:tplc="908E33B6">
      <w:numFmt w:val="bullet"/>
      <w:lvlText w:val="•"/>
      <w:lvlJc w:val="left"/>
      <w:pPr>
        <w:ind w:left="7891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BD04AA2"/>
    <w:multiLevelType w:val="hybridMultilevel"/>
    <w:tmpl w:val="F7F89C82"/>
    <w:lvl w:ilvl="0" w:tplc="941C75A2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D3A3536">
      <w:numFmt w:val="bullet"/>
      <w:lvlText w:val="•"/>
      <w:lvlJc w:val="left"/>
      <w:pPr>
        <w:ind w:left="1266" w:hanging="212"/>
      </w:pPr>
      <w:rPr>
        <w:rFonts w:hint="default"/>
        <w:lang w:val="en-US" w:eastAsia="en-US" w:bidi="ar-SA"/>
      </w:rPr>
    </w:lvl>
    <w:lvl w:ilvl="2" w:tplc="B704B3D4">
      <w:numFmt w:val="bullet"/>
      <w:lvlText w:val="•"/>
      <w:lvlJc w:val="left"/>
      <w:pPr>
        <w:ind w:left="2212" w:hanging="212"/>
      </w:pPr>
      <w:rPr>
        <w:rFonts w:hint="default"/>
        <w:lang w:val="en-US" w:eastAsia="en-US" w:bidi="ar-SA"/>
      </w:rPr>
    </w:lvl>
    <w:lvl w:ilvl="3" w:tplc="4052D706">
      <w:numFmt w:val="bullet"/>
      <w:lvlText w:val="•"/>
      <w:lvlJc w:val="left"/>
      <w:pPr>
        <w:ind w:left="3159" w:hanging="212"/>
      </w:pPr>
      <w:rPr>
        <w:rFonts w:hint="default"/>
        <w:lang w:val="en-US" w:eastAsia="en-US" w:bidi="ar-SA"/>
      </w:rPr>
    </w:lvl>
    <w:lvl w:ilvl="4" w:tplc="BB0C6C52">
      <w:numFmt w:val="bullet"/>
      <w:lvlText w:val="•"/>
      <w:lvlJc w:val="left"/>
      <w:pPr>
        <w:ind w:left="4105" w:hanging="212"/>
      </w:pPr>
      <w:rPr>
        <w:rFonts w:hint="default"/>
        <w:lang w:val="en-US" w:eastAsia="en-US" w:bidi="ar-SA"/>
      </w:rPr>
    </w:lvl>
    <w:lvl w:ilvl="5" w:tplc="05B8A942">
      <w:numFmt w:val="bullet"/>
      <w:lvlText w:val="•"/>
      <w:lvlJc w:val="left"/>
      <w:pPr>
        <w:ind w:left="5052" w:hanging="212"/>
      </w:pPr>
      <w:rPr>
        <w:rFonts w:hint="default"/>
        <w:lang w:val="en-US" w:eastAsia="en-US" w:bidi="ar-SA"/>
      </w:rPr>
    </w:lvl>
    <w:lvl w:ilvl="6" w:tplc="F1329542">
      <w:numFmt w:val="bullet"/>
      <w:lvlText w:val="•"/>
      <w:lvlJc w:val="left"/>
      <w:pPr>
        <w:ind w:left="5998" w:hanging="212"/>
      </w:pPr>
      <w:rPr>
        <w:rFonts w:hint="default"/>
        <w:lang w:val="en-US" w:eastAsia="en-US" w:bidi="ar-SA"/>
      </w:rPr>
    </w:lvl>
    <w:lvl w:ilvl="7" w:tplc="7A56D5E8">
      <w:numFmt w:val="bullet"/>
      <w:lvlText w:val="•"/>
      <w:lvlJc w:val="left"/>
      <w:pPr>
        <w:ind w:left="6944" w:hanging="212"/>
      </w:pPr>
      <w:rPr>
        <w:rFonts w:hint="default"/>
        <w:lang w:val="en-US" w:eastAsia="en-US" w:bidi="ar-SA"/>
      </w:rPr>
    </w:lvl>
    <w:lvl w:ilvl="8" w:tplc="C188F6C6">
      <w:numFmt w:val="bullet"/>
      <w:lvlText w:val="•"/>
      <w:lvlJc w:val="left"/>
      <w:pPr>
        <w:ind w:left="7891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12976732"/>
    <w:multiLevelType w:val="multilevel"/>
    <w:tmpl w:val="3D8A49B2"/>
    <w:lvl w:ilvl="0">
      <w:start w:val="1"/>
      <w:numFmt w:val="decimal"/>
      <w:lvlText w:val="%1."/>
      <w:lvlJc w:val="left"/>
      <w:pPr>
        <w:ind w:left="356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51" w:hanging="6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3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4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6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7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9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3" w15:restartNumberingAfterBreak="0">
    <w:nsid w:val="31E67038"/>
    <w:multiLevelType w:val="multilevel"/>
    <w:tmpl w:val="C35AC910"/>
    <w:lvl w:ilvl="0">
      <w:start w:val="3"/>
      <w:numFmt w:val="decimal"/>
      <w:lvlText w:val="%1"/>
      <w:lvlJc w:val="left"/>
      <w:pPr>
        <w:ind w:left="319" w:hanging="89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93"/>
      </w:pPr>
      <w:rPr>
        <w:rFonts w:hint="default"/>
        <w:lang w:val="en-US" w:eastAsia="en-US" w:bidi="ar-SA"/>
      </w:rPr>
    </w:lvl>
  </w:abstractNum>
  <w:abstractNum w:abstractNumId="4" w15:restartNumberingAfterBreak="0">
    <w:nsid w:val="39010DE5"/>
    <w:multiLevelType w:val="hybridMultilevel"/>
    <w:tmpl w:val="65E0B4FC"/>
    <w:lvl w:ilvl="0" w:tplc="C062F6DC">
      <w:numFmt w:val="bullet"/>
      <w:lvlText w:val="–"/>
      <w:lvlJc w:val="left"/>
      <w:pPr>
        <w:ind w:left="3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4D69708">
      <w:numFmt w:val="bullet"/>
      <w:lvlText w:val="•"/>
      <w:lvlJc w:val="left"/>
      <w:pPr>
        <w:ind w:left="1266" w:hanging="317"/>
      </w:pPr>
      <w:rPr>
        <w:rFonts w:hint="default"/>
        <w:lang w:val="en-US" w:eastAsia="en-US" w:bidi="ar-SA"/>
      </w:rPr>
    </w:lvl>
    <w:lvl w:ilvl="2" w:tplc="7282638E">
      <w:numFmt w:val="bullet"/>
      <w:lvlText w:val="•"/>
      <w:lvlJc w:val="left"/>
      <w:pPr>
        <w:ind w:left="2212" w:hanging="317"/>
      </w:pPr>
      <w:rPr>
        <w:rFonts w:hint="default"/>
        <w:lang w:val="en-US" w:eastAsia="en-US" w:bidi="ar-SA"/>
      </w:rPr>
    </w:lvl>
    <w:lvl w:ilvl="3" w:tplc="9A32DB60">
      <w:numFmt w:val="bullet"/>
      <w:lvlText w:val="•"/>
      <w:lvlJc w:val="left"/>
      <w:pPr>
        <w:ind w:left="3159" w:hanging="317"/>
      </w:pPr>
      <w:rPr>
        <w:rFonts w:hint="default"/>
        <w:lang w:val="en-US" w:eastAsia="en-US" w:bidi="ar-SA"/>
      </w:rPr>
    </w:lvl>
    <w:lvl w:ilvl="4" w:tplc="8AE84834">
      <w:numFmt w:val="bullet"/>
      <w:lvlText w:val="•"/>
      <w:lvlJc w:val="left"/>
      <w:pPr>
        <w:ind w:left="4105" w:hanging="317"/>
      </w:pPr>
      <w:rPr>
        <w:rFonts w:hint="default"/>
        <w:lang w:val="en-US" w:eastAsia="en-US" w:bidi="ar-SA"/>
      </w:rPr>
    </w:lvl>
    <w:lvl w:ilvl="5" w:tplc="4D5AE082">
      <w:numFmt w:val="bullet"/>
      <w:lvlText w:val="•"/>
      <w:lvlJc w:val="left"/>
      <w:pPr>
        <w:ind w:left="5052" w:hanging="317"/>
      </w:pPr>
      <w:rPr>
        <w:rFonts w:hint="default"/>
        <w:lang w:val="en-US" w:eastAsia="en-US" w:bidi="ar-SA"/>
      </w:rPr>
    </w:lvl>
    <w:lvl w:ilvl="6" w:tplc="72BE5CB6">
      <w:numFmt w:val="bullet"/>
      <w:lvlText w:val="•"/>
      <w:lvlJc w:val="left"/>
      <w:pPr>
        <w:ind w:left="5998" w:hanging="317"/>
      </w:pPr>
      <w:rPr>
        <w:rFonts w:hint="default"/>
        <w:lang w:val="en-US" w:eastAsia="en-US" w:bidi="ar-SA"/>
      </w:rPr>
    </w:lvl>
    <w:lvl w:ilvl="7" w:tplc="3760CD40">
      <w:numFmt w:val="bullet"/>
      <w:lvlText w:val="•"/>
      <w:lvlJc w:val="left"/>
      <w:pPr>
        <w:ind w:left="6944" w:hanging="317"/>
      </w:pPr>
      <w:rPr>
        <w:rFonts w:hint="default"/>
        <w:lang w:val="en-US" w:eastAsia="en-US" w:bidi="ar-SA"/>
      </w:rPr>
    </w:lvl>
    <w:lvl w:ilvl="8" w:tplc="C6100DBA">
      <w:numFmt w:val="bullet"/>
      <w:lvlText w:val="•"/>
      <w:lvlJc w:val="left"/>
      <w:pPr>
        <w:ind w:left="7891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45BF6916"/>
    <w:multiLevelType w:val="multilevel"/>
    <w:tmpl w:val="24FA1016"/>
    <w:lvl w:ilvl="0">
      <w:start w:val="1"/>
      <w:numFmt w:val="decimal"/>
      <w:lvlText w:val="%1"/>
      <w:lvlJc w:val="left"/>
      <w:pPr>
        <w:ind w:left="319" w:hanging="87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7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71"/>
    <w:rsid w:val="000423E4"/>
    <w:rsid w:val="000C6065"/>
    <w:rsid w:val="00145ED3"/>
    <w:rsid w:val="001B2F70"/>
    <w:rsid w:val="002133AB"/>
    <w:rsid w:val="002147CD"/>
    <w:rsid w:val="00261071"/>
    <w:rsid w:val="002C12BC"/>
    <w:rsid w:val="00330E87"/>
    <w:rsid w:val="003649DE"/>
    <w:rsid w:val="003C4EF2"/>
    <w:rsid w:val="00415189"/>
    <w:rsid w:val="00415869"/>
    <w:rsid w:val="00434FA8"/>
    <w:rsid w:val="004904C3"/>
    <w:rsid w:val="004B0615"/>
    <w:rsid w:val="004E2E3B"/>
    <w:rsid w:val="004E7BC8"/>
    <w:rsid w:val="005342E3"/>
    <w:rsid w:val="005A246C"/>
    <w:rsid w:val="005D1AF4"/>
    <w:rsid w:val="005D69F5"/>
    <w:rsid w:val="005E2B26"/>
    <w:rsid w:val="005F12CC"/>
    <w:rsid w:val="006D454C"/>
    <w:rsid w:val="007149F7"/>
    <w:rsid w:val="007D203C"/>
    <w:rsid w:val="00813A32"/>
    <w:rsid w:val="00837D3B"/>
    <w:rsid w:val="008B119F"/>
    <w:rsid w:val="00934D92"/>
    <w:rsid w:val="009C51F2"/>
    <w:rsid w:val="009F738C"/>
    <w:rsid w:val="00AB16AD"/>
    <w:rsid w:val="00B76C89"/>
    <w:rsid w:val="00BA38A2"/>
    <w:rsid w:val="00C22960"/>
    <w:rsid w:val="00C407AA"/>
    <w:rsid w:val="00C75625"/>
    <w:rsid w:val="00CB7B4A"/>
    <w:rsid w:val="00CC686F"/>
    <w:rsid w:val="00CD1AD9"/>
    <w:rsid w:val="00D17814"/>
    <w:rsid w:val="00D62C46"/>
    <w:rsid w:val="00D92135"/>
    <w:rsid w:val="00DE2E2E"/>
    <w:rsid w:val="00E36DAB"/>
    <w:rsid w:val="00EA41CE"/>
    <w:rsid w:val="00ED0FD8"/>
    <w:rsid w:val="00F5591A"/>
    <w:rsid w:val="00F56951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B647E"/>
  <w15:docId w15:val="{98FD232D-7873-437F-8D22-22ED61A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1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6"/>
    </w:pPr>
  </w:style>
  <w:style w:type="character" w:customStyle="1" w:styleId="a4">
    <w:name w:val="Основной текст Знак"/>
    <w:basedOn w:val="a0"/>
    <w:link w:val="a3"/>
    <w:uiPriority w:val="1"/>
    <w:rsid w:val="00145ED3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4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BA38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главление_"/>
    <w:link w:val="a8"/>
    <w:rsid w:val="00BA38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38A2"/>
    <w:pPr>
      <w:shd w:val="clear" w:color="auto" w:fill="FFFFFF"/>
      <w:autoSpaceDE/>
      <w:autoSpaceDN/>
      <w:spacing w:after="60" w:line="0" w:lineRule="atLeast"/>
      <w:ind w:hanging="820"/>
      <w:jc w:val="right"/>
    </w:pPr>
  </w:style>
  <w:style w:type="paragraph" w:customStyle="1" w:styleId="a8">
    <w:name w:val="Оглавление"/>
    <w:basedOn w:val="a"/>
    <w:link w:val="a7"/>
    <w:rsid w:val="00BA38A2"/>
    <w:pPr>
      <w:shd w:val="clear" w:color="auto" w:fill="FFFFFF"/>
      <w:autoSpaceDE/>
      <w:autoSpaceDN/>
      <w:spacing w:before="300" w:after="480" w:line="331" w:lineRule="exact"/>
      <w:ind w:hanging="320"/>
    </w:pPr>
    <w:rPr>
      <w:b/>
      <w:bCs/>
      <w:sz w:val="28"/>
      <w:szCs w:val="28"/>
    </w:rPr>
  </w:style>
  <w:style w:type="character" w:customStyle="1" w:styleId="4">
    <w:name w:val="Оглавление (4)_"/>
    <w:link w:val="40"/>
    <w:rsid w:val="00BA38A2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0">
    <w:name w:val="Оглавление (4)"/>
    <w:basedOn w:val="a"/>
    <w:link w:val="4"/>
    <w:rsid w:val="00BA38A2"/>
    <w:pPr>
      <w:shd w:val="clear" w:color="auto" w:fill="FFFFFF"/>
      <w:autoSpaceDE/>
      <w:autoSpaceDN/>
      <w:spacing w:before="480" w:after="180" w:line="0" w:lineRule="atLeast"/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37D0-EC34-498E-83CA-26AC5F0C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6875</Words>
  <Characters>39191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сорокопуд</dc:creator>
  <cp:lastModifiedBy>14</cp:lastModifiedBy>
  <cp:revision>16</cp:revision>
  <cp:lastPrinted>2023-09-08T09:47:00Z</cp:lastPrinted>
  <dcterms:created xsi:type="dcterms:W3CDTF">2021-10-11T11:23:00Z</dcterms:created>
  <dcterms:modified xsi:type="dcterms:W3CDTF">2025-06-10T14:42:00Z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